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AD726" w14:textId="77777777" w:rsidR="0052525A" w:rsidRPr="00C01B31" w:rsidRDefault="0052525A" w:rsidP="0052525A">
      <w:pPr>
        <w:spacing w:line="276" w:lineRule="auto"/>
        <w:jc w:val="center"/>
        <w:rPr>
          <w:rFonts w:ascii="Times New Roman" w:hAnsi="Times New Roman" w:cs="Times New Roman"/>
          <w:b/>
          <w:i/>
          <w:iCs/>
          <w:color w:val="auto"/>
        </w:rPr>
      </w:pPr>
      <w:bookmarkStart w:id="0" w:name="_Hlk54796828"/>
    </w:p>
    <w:p w14:paraId="0A7CCD76" w14:textId="77777777" w:rsidR="001B1FF9" w:rsidRPr="00C01B31" w:rsidRDefault="001B1FF9" w:rsidP="0052525A">
      <w:pPr>
        <w:spacing w:line="276" w:lineRule="auto"/>
        <w:jc w:val="center"/>
        <w:rPr>
          <w:rFonts w:ascii="Times New Roman" w:hAnsi="Times New Roman" w:cs="Times New Roman"/>
          <w:b/>
          <w:i/>
          <w:iCs/>
          <w:color w:val="auto"/>
        </w:rPr>
      </w:pPr>
    </w:p>
    <w:p w14:paraId="70E2D6B2" w14:textId="77777777" w:rsidR="00007373" w:rsidRPr="00C01B31" w:rsidRDefault="00007373" w:rsidP="0052525A">
      <w:pPr>
        <w:spacing w:line="276" w:lineRule="auto"/>
        <w:jc w:val="center"/>
        <w:rPr>
          <w:rFonts w:ascii="Times New Roman" w:hAnsi="Times New Roman" w:cs="Times New Roman"/>
          <w:b/>
          <w:i/>
          <w:iCs/>
          <w:color w:val="auto"/>
        </w:rPr>
      </w:pPr>
    </w:p>
    <w:p w14:paraId="07C0AF05" w14:textId="77777777" w:rsidR="00D25F9F" w:rsidRPr="00C01B31" w:rsidRDefault="00D25F9F" w:rsidP="0052525A">
      <w:pPr>
        <w:spacing w:line="276" w:lineRule="auto"/>
        <w:jc w:val="center"/>
        <w:rPr>
          <w:rFonts w:ascii="Times New Roman" w:hAnsi="Times New Roman" w:cs="Times New Roman"/>
          <w:b/>
          <w:i/>
          <w:iCs/>
          <w:color w:val="auto"/>
        </w:rPr>
      </w:pPr>
    </w:p>
    <w:p w14:paraId="5480F453" w14:textId="77777777" w:rsidR="00D25F9F" w:rsidRPr="00C01B31" w:rsidRDefault="00D25F9F" w:rsidP="0052525A">
      <w:pPr>
        <w:spacing w:line="276" w:lineRule="auto"/>
        <w:jc w:val="center"/>
        <w:rPr>
          <w:rFonts w:ascii="Times New Roman" w:hAnsi="Times New Roman" w:cs="Times New Roman"/>
          <w:b/>
          <w:i/>
          <w:iCs/>
          <w:color w:val="auto"/>
        </w:rPr>
      </w:pPr>
    </w:p>
    <w:p w14:paraId="495358A9" w14:textId="77777777" w:rsidR="00007373" w:rsidRPr="00C01B31" w:rsidRDefault="00007373" w:rsidP="0052525A">
      <w:pPr>
        <w:spacing w:line="276" w:lineRule="auto"/>
        <w:jc w:val="center"/>
        <w:rPr>
          <w:rFonts w:ascii="Times New Roman" w:hAnsi="Times New Roman" w:cs="Times New Roman"/>
          <w:b/>
          <w:i/>
          <w:iCs/>
          <w:color w:val="auto"/>
        </w:rPr>
      </w:pPr>
    </w:p>
    <w:p w14:paraId="4BD5A0AA" w14:textId="77777777" w:rsidR="001B1FF9" w:rsidRPr="00C01B31" w:rsidRDefault="001B1FF9" w:rsidP="0052525A">
      <w:pPr>
        <w:spacing w:line="276" w:lineRule="auto"/>
        <w:jc w:val="center"/>
        <w:rPr>
          <w:rFonts w:ascii="Times New Roman" w:hAnsi="Times New Roman" w:cs="Times New Roman"/>
          <w:b/>
          <w:i/>
          <w:iCs/>
          <w:color w:val="3B3838" w:themeColor="background2" w:themeShade="40"/>
        </w:rPr>
      </w:pPr>
    </w:p>
    <w:p w14:paraId="5D817146" w14:textId="59667A73" w:rsidR="0052525A" w:rsidRPr="00C01B31" w:rsidRDefault="00387C79" w:rsidP="0052525A">
      <w:pPr>
        <w:spacing w:line="276" w:lineRule="auto"/>
        <w:jc w:val="center"/>
        <w:rPr>
          <w:b/>
          <w:bCs/>
          <w:caps/>
          <w:color w:val="3B3838" w:themeColor="background2" w:themeShade="40"/>
          <w:sz w:val="48"/>
          <w:szCs w:val="48"/>
        </w:rPr>
      </w:pPr>
      <w:r w:rsidRPr="00C01B31">
        <w:rPr>
          <w:b/>
          <w:color w:val="3B3838" w:themeColor="background2" w:themeShade="40"/>
          <w:sz w:val="48"/>
          <w:szCs w:val="48"/>
        </w:rPr>
        <w:t>UŽSAKOVO REIKALAVIMAI</w:t>
      </w:r>
    </w:p>
    <w:p w14:paraId="49E36A43" w14:textId="77777777" w:rsidR="0052525A" w:rsidRPr="00C01B31" w:rsidRDefault="0052525A" w:rsidP="00200ACD">
      <w:pPr>
        <w:spacing w:line="276" w:lineRule="auto"/>
        <w:jc w:val="center"/>
        <w:rPr>
          <w:b/>
          <w:bCs/>
          <w:caps/>
          <w:color w:val="3B3838" w:themeColor="background2" w:themeShade="40"/>
          <w:sz w:val="28"/>
          <w:szCs w:val="28"/>
        </w:rPr>
      </w:pPr>
    </w:p>
    <w:p w14:paraId="56AC292B" w14:textId="77777777" w:rsidR="0052525A" w:rsidRPr="00C01B31" w:rsidRDefault="0052525A" w:rsidP="00200ACD">
      <w:pPr>
        <w:spacing w:line="276" w:lineRule="auto"/>
        <w:jc w:val="center"/>
        <w:rPr>
          <w:b/>
          <w:bCs/>
          <w:caps/>
          <w:color w:val="3B3838" w:themeColor="background2" w:themeShade="40"/>
          <w:sz w:val="28"/>
          <w:szCs w:val="28"/>
        </w:rPr>
      </w:pPr>
    </w:p>
    <w:p w14:paraId="7924919E" w14:textId="0AF3464C" w:rsidR="00F6436B" w:rsidRPr="00C01B31" w:rsidRDefault="00F6436B" w:rsidP="00200ACD">
      <w:pPr>
        <w:spacing w:line="276" w:lineRule="auto"/>
        <w:jc w:val="center"/>
        <w:rPr>
          <w:b/>
          <w:bCs/>
          <w:caps/>
          <w:color w:val="3B3838" w:themeColor="background2" w:themeShade="40"/>
          <w:sz w:val="32"/>
          <w:szCs w:val="32"/>
        </w:rPr>
      </w:pPr>
      <w:r w:rsidRPr="00F6436B">
        <w:rPr>
          <w:b/>
          <w:bCs/>
          <w:caps/>
          <w:color w:val="3B3838" w:themeColor="background2" w:themeShade="40"/>
          <w:sz w:val="32"/>
          <w:szCs w:val="32"/>
        </w:rPr>
        <w:t>Šėtos nuotekų valymo įrenginių Kėdainių r. sav., Šėtos sen., Pručių k. rekonstravimas</w:t>
      </w:r>
    </w:p>
    <w:p w14:paraId="0E5D5D67" w14:textId="77777777" w:rsidR="004B7A84" w:rsidRPr="00C01B31" w:rsidRDefault="004B7A84" w:rsidP="006A4A48">
      <w:pPr>
        <w:spacing w:line="276" w:lineRule="auto"/>
        <w:jc w:val="center"/>
        <w:rPr>
          <w:b/>
          <w:bCs/>
          <w:caps/>
          <w:color w:val="auto"/>
          <w:sz w:val="28"/>
          <w:szCs w:val="28"/>
        </w:rPr>
      </w:pPr>
    </w:p>
    <w:bookmarkEnd w:id="0"/>
    <w:p w14:paraId="2ED4EF57" w14:textId="77777777" w:rsidR="000203FB" w:rsidRPr="00C01B31" w:rsidRDefault="000203FB" w:rsidP="006A4A48">
      <w:pPr>
        <w:spacing w:line="276" w:lineRule="auto"/>
        <w:jc w:val="center"/>
        <w:rPr>
          <w:rFonts w:ascii="Times New Roman" w:hAnsi="Times New Roman" w:cs="Times New Roman"/>
          <w:b/>
          <w:color w:val="auto"/>
          <w:sz w:val="36"/>
          <w:szCs w:val="36"/>
        </w:rPr>
      </w:pPr>
    </w:p>
    <w:p w14:paraId="39EEBBEA" w14:textId="77777777" w:rsidR="000203FB" w:rsidRPr="00C01B31" w:rsidRDefault="000203FB" w:rsidP="006A4A48">
      <w:pPr>
        <w:spacing w:line="276" w:lineRule="auto"/>
        <w:jc w:val="center"/>
        <w:rPr>
          <w:rFonts w:ascii="Times New Roman" w:hAnsi="Times New Roman" w:cs="Times New Roman"/>
          <w:b/>
          <w:color w:val="auto"/>
          <w:sz w:val="36"/>
          <w:szCs w:val="36"/>
        </w:rPr>
      </w:pPr>
    </w:p>
    <w:p w14:paraId="16ABDBA6" w14:textId="77777777" w:rsidR="008C65A9" w:rsidRPr="00C01B31" w:rsidRDefault="008C65A9" w:rsidP="006A4A48">
      <w:pPr>
        <w:spacing w:line="276" w:lineRule="auto"/>
        <w:jc w:val="center"/>
        <w:rPr>
          <w:rFonts w:ascii="Times New Roman" w:hAnsi="Times New Roman" w:cs="Times New Roman"/>
          <w:b/>
          <w:color w:val="auto"/>
        </w:rPr>
      </w:pPr>
    </w:p>
    <w:p w14:paraId="5A162866" w14:textId="77777777" w:rsidR="00A17F28" w:rsidRPr="00C01B31" w:rsidRDefault="00A17F28" w:rsidP="006A4A48">
      <w:pPr>
        <w:spacing w:line="276" w:lineRule="auto"/>
        <w:jc w:val="center"/>
        <w:rPr>
          <w:rFonts w:ascii="Times New Roman" w:hAnsi="Times New Roman" w:cs="Times New Roman"/>
          <w:b/>
          <w:color w:val="auto"/>
        </w:rPr>
      </w:pPr>
    </w:p>
    <w:p w14:paraId="1F18BAA2" w14:textId="77777777" w:rsidR="00A17F28" w:rsidRPr="00C01B31" w:rsidRDefault="00A17F28" w:rsidP="006A4A48">
      <w:pPr>
        <w:spacing w:line="276" w:lineRule="auto"/>
        <w:jc w:val="center"/>
        <w:rPr>
          <w:rFonts w:ascii="Times New Roman" w:hAnsi="Times New Roman" w:cs="Times New Roman"/>
          <w:b/>
          <w:color w:val="auto"/>
        </w:rPr>
      </w:pPr>
    </w:p>
    <w:p w14:paraId="12BC89B5" w14:textId="77777777" w:rsidR="00A17F28" w:rsidRPr="00C01B31" w:rsidRDefault="00A17F28" w:rsidP="006A4A48">
      <w:pPr>
        <w:spacing w:line="276" w:lineRule="auto"/>
        <w:jc w:val="center"/>
        <w:rPr>
          <w:rFonts w:ascii="Times New Roman" w:hAnsi="Times New Roman" w:cs="Times New Roman"/>
          <w:b/>
          <w:color w:val="auto"/>
        </w:rPr>
      </w:pPr>
    </w:p>
    <w:p w14:paraId="65FBA8B6" w14:textId="77777777" w:rsidR="00A17F28" w:rsidRPr="00C01B31" w:rsidRDefault="00A17F28" w:rsidP="006A4A48">
      <w:pPr>
        <w:spacing w:line="276" w:lineRule="auto"/>
        <w:jc w:val="center"/>
        <w:rPr>
          <w:rFonts w:ascii="Times New Roman" w:hAnsi="Times New Roman" w:cs="Times New Roman"/>
          <w:b/>
          <w:color w:val="auto"/>
        </w:rPr>
      </w:pPr>
    </w:p>
    <w:p w14:paraId="028444A8" w14:textId="77777777" w:rsidR="00A17F28" w:rsidRPr="00C01B31" w:rsidRDefault="00A17F28" w:rsidP="006A4A48">
      <w:pPr>
        <w:spacing w:line="276" w:lineRule="auto"/>
        <w:jc w:val="center"/>
        <w:rPr>
          <w:rFonts w:ascii="Times New Roman" w:hAnsi="Times New Roman" w:cs="Times New Roman"/>
          <w:b/>
          <w:color w:val="auto"/>
        </w:rPr>
      </w:pPr>
    </w:p>
    <w:p w14:paraId="274AA225" w14:textId="77777777" w:rsidR="007711E9" w:rsidRPr="00C01B31" w:rsidRDefault="007711E9" w:rsidP="006A4A48">
      <w:pPr>
        <w:spacing w:line="276" w:lineRule="auto"/>
        <w:jc w:val="center"/>
        <w:rPr>
          <w:rFonts w:ascii="Times New Roman" w:hAnsi="Times New Roman" w:cs="Times New Roman"/>
          <w:b/>
          <w:color w:val="auto"/>
        </w:rPr>
      </w:pPr>
    </w:p>
    <w:p w14:paraId="753B395C" w14:textId="77777777" w:rsidR="007711E9" w:rsidRPr="00C01B31" w:rsidRDefault="007711E9" w:rsidP="006A4A48">
      <w:pPr>
        <w:spacing w:line="276" w:lineRule="auto"/>
        <w:jc w:val="center"/>
        <w:rPr>
          <w:rFonts w:ascii="Times New Roman" w:hAnsi="Times New Roman" w:cs="Times New Roman"/>
          <w:b/>
          <w:color w:val="auto"/>
        </w:rPr>
      </w:pPr>
    </w:p>
    <w:p w14:paraId="7C14800B" w14:textId="77777777" w:rsidR="007711E9" w:rsidRPr="00C01B31" w:rsidRDefault="007711E9" w:rsidP="006A4A48">
      <w:pPr>
        <w:spacing w:line="276" w:lineRule="auto"/>
        <w:jc w:val="center"/>
        <w:rPr>
          <w:rFonts w:ascii="Times New Roman" w:hAnsi="Times New Roman" w:cs="Times New Roman"/>
          <w:b/>
          <w:color w:val="auto"/>
        </w:rPr>
      </w:pPr>
    </w:p>
    <w:p w14:paraId="39812F7D" w14:textId="77777777" w:rsidR="007711E9" w:rsidRPr="00C01B31" w:rsidRDefault="007711E9" w:rsidP="006A4A48">
      <w:pPr>
        <w:spacing w:line="276" w:lineRule="auto"/>
        <w:jc w:val="center"/>
        <w:rPr>
          <w:rFonts w:ascii="Times New Roman" w:hAnsi="Times New Roman" w:cs="Times New Roman"/>
          <w:b/>
          <w:color w:val="auto"/>
        </w:rPr>
      </w:pPr>
    </w:p>
    <w:p w14:paraId="2C07B43D" w14:textId="77777777" w:rsidR="007711E9" w:rsidRPr="00C01B31" w:rsidRDefault="007711E9" w:rsidP="006A4A48">
      <w:pPr>
        <w:spacing w:line="276" w:lineRule="auto"/>
        <w:jc w:val="center"/>
        <w:rPr>
          <w:rFonts w:ascii="Times New Roman" w:hAnsi="Times New Roman" w:cs="Times New Roman"/>
          <w:b/>
          <w:color w:val="auto"/>
        </w:rPr>
      </w:pPr>
    </w:p>
    <w:p w14:paraId="3E9A5C3B" w14:textId="77777777" w:rsidR="007711E9" w:rsidRPr="00C01B31" w:rsidRDefault="007711E9" w:rsidP="006A4A48">
      <w:pPr>
        <w:spacing w:line="276" w:lineRule="auto"/>
        <w:jc w:val="center"/>
        <w:rPr>
          <w:rFonts w:ascii="Times New Roman" w:hAnsi="Times New Roman" w:cs="Times New Roman"/>
          <w:b/>
          <w:color w:val="auto"/>
        </w:rPr>
      </w:pPr>
    </w:p>
    <w:p w14:paraId="42D115A1" w14:textId="77777777" w:rsidR="007711E9" w:rsidRPr="00C01B31" w:rsidRDefault="007711E9" w:rsidP="006A4A48">
      <w:pPr>
        <w:spacing w:line="276" w:lineRule="auto"/>
        <w:jc w:val="center"/>
        <w:rPr>
          <w:rFonts w:ascii="Times New Roman" w:hAnsi="Times New Roman" w:cs="Times New Roman"/>
          <w:b/>
          <w:color w:val="auto"/>
        </w:rPr>
      </w:pPr>
    </w:p>
    <w:p w14:paraId="6A37A54A" w14:textId="77777777" w:rsidR="007711E9" w:rsidRPr="00C01B31" w:rsidRDefault="007711E9" w:rsidP="006A4A48">
      <w:pPr>
        <w:spacing w:line="276" w:lineRule="auto"/>
        <w:jc w:val="center"/>
        <w:rPr>
          <w:rFonts w:ascii="Times New Roman" w:hAnsi="Times New Roman" w:cs="Times New Roman"/>
          <w:b/>
          <w:color w:val="auto"/>
        </w:rPr>
      </w:pPr>
    </w:p>
    <w:p w14:paraId="1B6B894A" w14:textId="77777777" w:rsidR="007711E9" w:rsidRPr="00C01B31" w:rsidRDefault="007711E9" w:rsidP="006A4A48">
      <w:pPr>
        <w:spacing w:line="276" w:lineRule="auto"/>
        <w:jc w:val="center"/>
        <w:rPr>
          <w:rFonts w:ascii="Times New Roman" w:hAnsi="Times New Roman" w:cs="Times New Roman"/>
          <w:b/>
          <w:color w:val="auto"/>
        </w:rPr>
      </w:pPr>
    </w:p>
    <w:p w14:paraId="077E8F5D" w14:textId="77777777" w:rsidR="007711E9" w:rsidRPr="00C01B31" w:rsidRDefault="007711E9" w:rsidP="006A4A48">
      <w:pPr>
        <w:spacing w:line="276" w:lineRule="auto"/>
        <w:jc w:val="center"/>
        <w:rPr>
          <w:rFonts w:ascii="Times New Roman" w:hAnsi="Times New Roman" w:cs="Times New Roman"/>
          <w:b/>
          <w:color w:val="auto"/>
        </w:rPr>
      </w:pPr>
    </w:p>
    <w:p w14:paraId="1D4E8E19" w14:textId="77777777" w:rsidR="00A17F28" w:rsidRPr="00C01B31" w:rsidRDefault="00A17F28" w:rsidP="006A4A48">
      <w:pPr>
        <w:widowControl/>
        <w:jc w:val="center"/>
        <w:rPr>
          <w:rFonts w:ascii="Times New Roman" w:eastAsia="Times New Roman" w:hAnsi="Times New Roman" w:cs="Times New Roman"/>
          <w:b/>
          <w:color w:val="auto"/>
          <w:lang w:eastAsia="x-none" w:bidi="ar-SA"/>
        </w:rPr>
      </w:pPr>
    </w:p>
    <w:p w14:paraId="69AE081B" w14:textId="77777777" w:rsidR="00A17F28" w:rsidRPr="00C01B31" w:rsidRDefault="00A17F28" w:rsidP="006A4A48">
      <w:pPr>
        <w:widowControl/>
        <w:jc w:val="center"/>
        <w:rPr>
          <w:rFonts w:ascii="Times New Roman" w:eastAsia="Times New Roman" w:hAnsi="Times New Roman" w:cs="Times New Roman"/>
          <w:b/>
          <w:color w:val="auto"/>
          <w:lang w:eastAsia="x-none" w:bidi="ar-SA"/>
        </w:rPr>
      </w:pPr>
    </w:p>
    <w:p w14:paraId="5479E865" w14:textId="77777777" w:rsidR="00A17F28" w:rsidRPr="00C01B31" w:rsidRDefault="00A17F28" w:rsidP="006A4A48">
      <w:pPr>
        <w:widowControl/>
        <w:jc w:val="center"/>
        <w:rPr>
          <w:rFonts w:ascii="Times New Roman" w:eastAsia="Times New Roman" w:hAnsi="Times New Roman" w:cs="Times New Roman"/>
          <w:b/>
          <w:color w:val="auto"/>
          <w:lang w:eastAsia="x-none" w:bidi="ar-SA"/>
        </w:rPr>
      </w:pPr>
    </w:p>
    <w:p w14:paraId="63D55CCE" w14:textId="77777777" w:rsidR="00A17F28" w:rsidRPr="00C01B31" w:rsidRDefault="00A17F28" w:rsidP="006A4A48">
      <w:pPr>
        <w:widowControl/>
        <w:jc w:val="center"/>
        <w:rPr>
          <w:rFonts w:ascii="Times New Roman" w:eastAsia="Times New Roman" w:hAnsi="Times New Roman" w:cs="Times New Roman"/>
          <w:b/>
          <w:color w:val="auto"/>
          <w:lang w:eastAsia="x-none" w:bidi="ar-SA"/>
        </w:rPr>
      </w:pPr>
    </w:p>
    <w:p w14:paraId="0B563D2E" w14:textId="4E5D399B" w:rsidR="000203FB" w:rsidRPr="00C01B31" w:rsidRDefault="000203FB" w:rsidP="006A4A48">
      <w:pPr>
        <w:widowControl/>
        <w:jc w:val="center"/>
        <w:rPr>
          <w:rFonts w:ascii="Times New Roman" w:hAnsi="Times New Roman" w:cs="Times New Roman"/>
          <w:b/>
          <w:color w:val="auto"/>
        </w:rPr>
      </w:pPr>
      <w:r w:rsidRPr="00C01B31">
        <w:rPr>
          <w:rFonts w:ascii="Times New Roman" w:hAnsi="Times New Roman" w:cs="Times New Roman"/>
          <w:b/>
          <w:color w:val="auto"/>
        </w:rPr>
        <w:t>202</w:t>
      </w:r>
      <w:r w:rsidR="00712B9D">
        <w:rPr>
          <w:rFonts w:ascii="Times New Roman" w:hAnsi="Times New Roman" w:cs="Times New Roman"/>
          <w:b/>
          <w:color w:val="auto"/>
        </w:rPr>
        <w:t>6</w:t>
      </w:r>
    </w:p>
    <w:p w14:paraId="0675C83C" w14:textId="77777777" w:rsidR="007F7424" w:rsidRPr="00C01B31" w:rsidRDefault="00F22466" w:rsidP="00F22466">
      <w:pPr>
        <w:widowControl/>
        <w:rPr>
          <w:rFonts w:ascii="Times New Roman" w:eastAsia="Arial Unicode MS" w:hAnsi="Times New Roman" w:cs="Times New Roman"/>
          <w:b/>
          <w:bCs/>
          <w:color w:val="auto"/>
          <w:sz w:val="32"/>
          <w:szCs w:val="32"/>
          <w:lang w:bidi="ar-SA"/>
        </w:rPr>
      </w:pPr>
      <w:bookmarkStart w:id="1" w:name="_Toc497745383"/>
      <w:bookmarkStart w:id="2" w:name="bookmark12"/>
      <w:bookmarkStart w:id="3" w:name="bookmark11"/>
      <w:r w:rsidRPr="00C01B31">
        <w:rPr>
          <w:rFonts w:ascii="Times New Roman" w:eastAsia="Arial Unicode MS" w:hAnsi="Times New Roman" w:cs="Times New Roman"/>
          <w:b/>
          <w:bCs/>
          <w:color w:val="auto"/>
          <w:sz w:val="32"/>
          <w:szCs w:val="32"/>
          <w:lang w:bidi="ar-SA"/>
        </w:rPr>
        <w:br w:type="page"/>
      </w:r>
    </w:p>
    <w:p w14:paraId="68948D48" w14:textId="77777777" w:rsidR="00DF2D05" w:rsidRPr="00C01B31" w:rsidRDefault="00DF2D05" w:rsidP="001458C6">
      <w:pPr>
        <w:pStyle w:val="Antrat1"/>
        <w:numPr>
          <w:ilvl w:val="0"/>
          <w:numId w:val="20"/>
        </w:numPr>
        <w:tabs>
          <w:tab w:val="clear" w:pos="9638"/>
          <w:tab w:val="right" w:pos="540"/>
        </w:tabs>
        <w:ind w:left="0" w:firstLine="0"/>
        <w:jc w:val="center"/>
        <w:rPr>
          <w:lang w:val="lt-LT"/>
        </w:rPr>
      </w:pPr>
      <w:bookmarkStart w:id="4" w:name="_Toc180443780"/>
      <w:bookmarkEnd w:id="1"/>
      <w:r w:rsidRPr="00C01B31">
        <w:rPr>
          <w:lang w:val="lt-LT"/>
        </w:rPr>
        <w:lastRenderedPageBreak/>
        <w:t>Bendrieji reikalavimai</w:t>
      </w:r>
      <w:bookmarkEnd w:id="4"/>
    </w:p>
    <w:p w14:paraId="25FCF4AD" w14:textId="77777777" w:rsidR="009006A5" w:rsidRPr="00C01B31" w:rsidRDefault="00EB0009" w:rsidP="001458C6">
      <w:pPr>
        <w:pStyle w:val="Antrat2"/>
        <w:numPr>
          <w:ilvl w:val="1"/>
          <w:numId w:val="20"/>
        </w:numPr>
        <w:ind w:hanging="540"/>
        <w:rPr>
          <w:lang w:val="lt-LT"/>
        </w:rPr>
      </w:pPr>
      <w:bookmarkStart w:id="5" w:name="_Toc180443782"/>
      <w:bookmarkEnd w:id="2"/>
      <w:bookmarkEnd w:id="3"/>
      <w:r w:rsidRPr="00C01B31">
        <w:rPr>
          <w:lang w:val="lt-LT"/>
        </w:rPr>
        <w:t>Bendra inform</w:t>
      </w:r>
      <w:r w:rsidR="00D95C8F" w:rsidRPr="00C01B31">
        <w:rPr>
          <w:lang w:val="lt-LT"/>
        </w:rPr>
        <w:t>a</w:t>
      </w:r>
      <w:r w:rsidRPr="00C01B31">
        <w:rPr>
          <w:lang w:val="lt-LT"/>
        </w:rPr>
        <w:t>cija</w:t>
      </w:r>
      <w:bookmarkEnd w:id="5"/>
    </w:p>
    <w:p w14:paraId="74434B70" w14:textId="28D89293" w:rsidR="001B64C5" w:rsidRPr="00C01B31" w:rsidRDefault="00387C79" w:rsidP="00352B9B">
      <w:pPr>
        <w:ind w:firstLine="567"/>
        <w:jc w:val="both"/>
        <w:rPr>
          <w:rFonts w:ascii="Times New Roman" w:hAnsi="Times New Roman" w:cs="Times New Roman"/>
          <w:color w:val="auto"/>
        </w:rPr>
      </w:pPr>
      <w:r w:rsidRPr="00C01B31">
        <w:rPr>
          <w:rFonts w:ascii="Times New Roman" w:hAnsi="Times New Roman" w:cs="Times New Roman"/>
          <w:color w:val="auto"/>
        </w:rPr>
        <w:t>Šiuose Užsakovo reikalavimuose</w:t>
      </w:r>
      <w:r w:rsidR="002259AF" w:rsidRPr="00C01B31">
        <w:rPr>
          <w:rFonts w:ascii="Times New Roman" w:hAnsi="Times New Roman" w:cs="Times New Roman"/>
          <w:color w:val="auto"/>
        </w:rPr>
        <w:t xml:space="preserve"> pateikiami </w:t>
      </w:r>
      <w:r w:rsidRPr="00C01B31">
        <w:rPr>
          <w:rFonts w:ascii="Times New Roman" w:hAnsi="Times New Roman" w:cs="Times New Roman"/>
          <w:color w:val="auto"/>
        </w:rPr>
        <w:t xml:space="preserve">pagrindiniai </w:t>
      </w:r>
      <w:r w:rsidR="00B73D5B" w:rsidRPr="00C01B31">
        <w:rPr>
          <w:rFonts w:ascii="Times New Roman" w:hAnsi="Times New Roman" w:cs="Times New Roman"/>
          <w:color w:val="auto"/>
        </w:rPr>
        <w:t xml:space="preserve">reikalavimai </w:t>
      </w:r>
      <w:r w:rsidR="0029544F" w:rsidRPr="00C01B31">
        <w:rPr>
          <w:rFonts w:ascii="Times New Roman" w:hAnsi="Times New Roman" w:cs="Times New Roman"/>
          <w:color w:val="auto"/>
        </w:rPr>
        <w:t>Šėtos miestelio</w:t>
      </w:r>
      <w:r w:rsidR="00200ACD" w:rsidRPr="00C01B31">
        <w:rPr>
          <w:rFonts w:ascii="Times New Roman" w:hAnsi="Times New Roman" w:cs="Times New Roman"/>
          <w:color w:val="auto"/>
        </w:rPr>
        <w:t xml:space="preserve"> </w:t>
      </w:r>
      <w:r w:rsidR="00B73D5B" w:rsidRPr="00C01B31">
        <w:rPr>
          <w:rFonts w:ascii="Times New Roman" w:hAnsi="Times New Roman" w:cs="Times New Roman"/>
          <w:color w:val="auto"/>
        </w:rPr>
        <w:t>nuotekų valymo įrenginių</w:t>
      </w:r>
      <w:r w:rsidR="009B404C" w:rsidRPr="00C01B31">
        <w:rPr>
          <w:rFonts w:ascii="Times New Roman" w:hAnsi="Times New Roman" w:cs="Times New Roman"/>
          <w:color w:val="auto"/>
        </w:rPr>
        <w:t xml:space="preserve"> (toliau – NVĮ)</w:t>
      </w:r>
      <w:r w:rsidR="00BF23CF" w:rsidRPr="00C01B31">
        <w:rPr>
          <w:rFonts w:ascii="Times New Roman" w:hAnsi="Times New Roman" w:cs="Times New Roman"/>
          <w:color w:val="auto"/>
        </w:rPr>
        <w:t xml:space="preserve"> </w:t>
      </w:r>
      <w:r w:rsidR="00B73D5B" w:rsidRPr="00C01B31">
        <w:rPr>
          <w:rFonts w:ascii="Times New Roman" w:hAnsi="Times New Roman" w:cs="Times New Roman"/>
          <w:color w:val="auto"/>
        </w:rPr>
        <w:t xml:space="preserve">projektavimui ir </w:t>
      </w:r>
      <w:r w:rsidR="00AA2060" w:rsidRPr="00C01B31">
        <w:rPr>
          <w:rFonts w:ascii="Times New Roman" w:hAnsi="Times New Roman" w:cs="Times New Roman"/>
          <w:color w:val="auto"/>
        </w:rPr>
        <w:t>statybos</w:t>
      </w:r>
      <w:r w:rsidR="002259AF" w:rsidRPr="00C01B31">
        <w:rPr>
          <w:rFonts w:ascii="Times New Roman" w:hAnsi="Times New Roman" w:cs="Times New Roman"/>
          <w:color w:val="auto"/>
        </w:rPr>
        <w:t xml:space="preserve"> darbams</w:t>
      </w:r>
      <w:r w:rsidR="00352B9B" w:rsidRPr="00C01B31">
        <w:rPr>
          <w:rFonts w:ascii="Times New Roman" w:hAnsi="Times New Roman" w:cs="Times New Roman"/>
          <w:color w:val="auto"/>
        </w:rPr>
        <w:t>, naudojamoms medžiagoms, atliekamų darbų kokybei ir paslaugoms</w:t>
      </w:r>
      <w:r w:rsidR="002259AF" w:rsidRPr="00C01B31">
        <w:rPr>
          <w:rFonts w:ascii="Times New Roman" w:hAnsi="Times New Roman" w:cs="Times New Roman"/>
          <w:color w:val="auto"/>
        </w:rPr>
        <w:t xml:space="preserve">. </w:t>
      </w:r>
      <w:r w:rsidR="00F6436B" w:rsidRPr="008F41FA">
        <w:rPr>
          <w:rFonts w:ascii="Times New Roman" w:hAnsi="Times New Roman" w:cs="Times New Roman"/>
          <w:color w:val="auto"/>
        </w:rPr>
        <w:t xml:space="preserve">Numatoma rekonstruoti </w:t>
      </w:r>
      <w:r w:rsidR="00F6436B">
        <w:rPr>
          <w:rFonts w:ascii="Times New Roman" w:hAnsi="Times New Roman" w:cs="Times New Roman"/>
          <w:color w:val="auto"/>
        </w:rPr>
        <w:t>Šėtos nuotekų valymo įrenginius</w:t>
      </w:r>
      <w:r w:rsidR="00F6436B" w:rsidRPr="008F41FA">
        <w:rPr>
          <w:rFonts w:ascii="Times New Roman" w:hAnsi="Times New Roman" w:cs="Times New Roman"/>
          <w:color w:val="auto"/>
        </w:rPr>
        <w:t xml:space="preserve"> (toliau bendrai vadinama – Darbai). Esami nuotekų valymo įrenginiai turi būti eksploatuojami visos rekonstrukcijos metu, kol bus paleisti naujieji nuotekų valymo įrenginiai.</w:t>
      </w:r>
    </w:p>
    <w:p w14:paraId="169C0C5C" w14:textId="202F247B" w:rsidR="00352B9B" w:rsidRPr="00C01B31" w:rsidRDefault="001B64C5" w:rsidP="00366165">
      <w:pPr>
        <w:ind w:firstLine="567"/>
        <w:jc w:val="both"/>
        <w:rPr>
          <w:rFonts w:ascii="Times New Roman" w:hAnsi="Times New Roman" w:cs="Times New Roman"/>
          <w:color w:val="auto"/>
        </w:rPr>
      </w:pPr>
      <w:r w:rsidRPr="00C01B31">
        <w:rPr>
          <w:rFonts w:ascii="Times New Roman" w:hAnsi="Times New Roman" w:cs="Times New Roman"/>
          <w:color w:val="auto"/>
        </w:rPr>
        <w:t>Konkurse nugalėjęs</w:t>
      </w:r>
      <w:r w:rsidR="004E0335" w:rsidRPr="00C01B31">
        <w:rPr>
          <w:rFonts w:ascii="Times New Roman" w:hAnsi="Times New Roman" w:cs="Times New Roman"/>
          <w:color w:val="auto"/>
        </w:rPr>
        <w:t xml:space="preserve"> ir </w:t>
      </w:r>
      <w:r w:rsidR="007B48C6" w:rsidRPr="00C01B31">
        <w:rPr>
          <w:rFonts w:ascii="Times New Roman" w:hAnsi="Times New Roman" w:cs="Times New Roman"/>
          <w:color w:val="auto"/>
        </w:rPr>
        <w:t>Rangos</w:t>
      </w:r>
      <w:r w:rsidR="004E0335" w:rsidRPr="00C01B31">
        <w:rPr>
          <w:rFonts w:ascii="Times New Roman" w:hAnsi="Times New Roman" w:cs="Times New Roman"/>
          <w:color w:val="auto"/>
        </w:rPr>
        <w:t xml:space="preserve"> sutartį</w:t>
      </w:r>
      <w:r w:rsidR="007B48C6" w:rsidRPr="00C01B31">
        <w:rPr>
          <w:rFonts w:ascii="Times New Roman" w:hAnsi="Times New Roman" w:cs="Times New Roman"/>
          <w:color w:val="auto"/>
        </w:rPr>
        <w:t xml:space="preserve"> (toliau – Rangos sutartis)</w:t>
      </w:r>
      <w:r w:rsidR="004E0335" w:rsidRPr="00C01B31">
        <w:rPr>
          <w:rFonts w:ascii="Times New Roman" w:hAnsi="Times New Roman" w:cs="Times New Roman"/>
          <w:color w:val="auto"/>
        </w:rPr>
        <w:t xml:space="preserve"> pasirašęs</w:t>
      </w:r>
      <w:r w:rsidRPr="00C01B31">
        <w:rPr>
          <w:rFonts w:ascii="Times New Roman" w:hAnsi="Times New Roman" w:cs="Times New Roman"/>
          <w:color w:val="auto"/>
        </w:rPr>
        <w:t xml:space="preserve"> </w:t>
      </w:r>
      <w:r w:rsidR="00352B9B" w:rsidRPr="00C01B31">
        <w:rPr>
          <w:rFonts w:ascii="Times New Roman" w:hAnsi="Times New Roman" w:cs="Times New Roman"/>
          <w:color w:val="auto"/>
        </w:rPr>
        <w:t xml:space="preserve">tiekėjas (toliau </w:t>
      </w:r>
      <w:r w:rsidR="004E0335" w:rsidRPr="00C01B31">
        <w:rPr>
          <w:rFonts w:ascii="Times New Roman" w:hAnsi="Times New Roman" w:cs="Times New Roman"/>
          <w:color w:val="auto"/>
        </w:rPr>
        <w:t xml:space="preserve">– </w:t>
      </w:r>
      <w:r w:rsidR="00EF3228" w:rsidRPr="00C01B31">
        <w:rPr>
          <w:rFonts w:ascii="Times New Roman" w:hAnsi="Times New Roman" w:cs="Times New Roman"/>
          <w:color w:val="auto"/>
        </w:rPr>
        <w:t>Rangov</w:t>
      </w:r>
      <w:r w:rsidRPr="00C01B31">
        <w:rPr>
          <w:rFonts w:ascii="Times New Roman" w:hAnsi="Times New Roman" w:cs="Times New Roman"/>
          <w:color w:val="auto"/>
        </w:rPr>
        <w:t>as</w:t>
      </w:r>
      <w:r w:rsidR="00352B9B" w:rsidRPr="00C01B31">
        <w:rPr>
          <w:rFonts w:ascii="Times New Roman" w:hAnsi="Times New Roman" w:cs="Times New Roman"/>
          <w:color w:val="auto"/>
        </w:rPr>
        <w:t xml:space="preserve">) </w:t>
      </w:r>
      <w:r w:rsidRPr="00C01B31">
        <w:rPr>
          <w:rFonts w:ascii="Times New Roman" w:hAnsi="Times New Roman" w:cs="Times New Roman"/>
          <w:color w:val="auto"/>
        </w:rPr>
        <w:t xml:space="preserve">turės </w:t>
      </w:r>
      <w:r w:rsidR="000668EA" w:rsidRPr="00C01B31">
        <w:rPr>
          <w:rFonts w:ascii="Times New Roman" w:hAnsi="Times New Roman" w:cs="Times New Roman"/>
          <w:color w:val="auto"/>
        </w:rPr>
        <w:t>savo lėšomis</w:t>
      </w:r>
      <w:r w:rsidR="00D86D0A" w:rsidRPr="00C01B31">
        <w:rPr>
          <w:rFonts w:ascii="Times New Roman" w:hAnsi="Times New Roman" w:cs="Times New Roman"/>
          <w:color w:val="auto"/>
        </w:rPr>
        <w:t xml:space="preserve"> </w:t>
      </w:r>
      <w:r w:rsidRPr="00C01B31">
        <w:rPr>
          <w:rFonts w:ascii="Times New Roman" w:hAnsi="Times New Roman" w:cs="Times New Roman"/>
          <w:color w:val="auto"/>
        </w:rPr>
        <w:t>parengti</w:t>
      </w:r>
      <w:r w:rsidR="00581CC9" w:rsidRPr="00C01B31">
        <w:rPr>
          <w:rFonts w:ascii="Times New Roman" w:hAnsi="Times New Roman" w:cs="Times New Roman"/>
          <w:color w:val="auto"/>
        </w:rPr>
        <w:t xml:space="preserve"> n</w:t>
      </w:r>
      <w:r w:rsidR="00D86D0A" w:rsidRPr="00C01B31">
        <w:rPr>
          <w:rFonts w:ascii="Times New Roman" w:hAnsi="Times New Roman" w:cs="Times New Roman"/>
          <w:color w:val="auto"/>
        </w:rPr>
        <w:t xml:space="preserve">uotekų valymo įrenginių </w:t>
      </w:r>
      <w:r w:rsidR="0009013B" w:rsidRPr="00C01B31">
        <w:rPr>
          <w:rFonts w:ascii="Times New Roman" w:hAnsi="Times New Roman" w:cs="Times New Roman"/>
          <w:color w:val="auto"/>
        </w:rPr>
        <w:t xml:space="preserve">statinio </w:t>
      </w:r>
      <w:r w:rsidR="00CE6D68" w:rsidRPr="00C01B31">
        <w:rPr>
          <w:rFonts w:ascii="Times New Roman" w:hAnsi="Times New Roman" w:cs="Times New Roman"/>
          <w:color w:val="auto"/>
        </w:rPr>
        <w:t xml:space="preserve">projektinius pasiūlymus, </w:t>
      </w:r>
      <w:r w:rsidR="00DA0216" w:rsidRPr="00C01B31">
        <w:rPr>
          <w:rFonts w:ascii="Times New Roman" w:hAnsi="Times New Roman" w:cs="Times New Roman"/>
          <w:color w:val="auto"/>
        </w:rPr>
        <w:t xml:space="preserve">techninį darbo </w:t>
      </w:r>
      <w:r w:rsidRPr="00C01B31">
        <w:rPr>
          <w:rFonts w:ascii="Times New Roman" w:hAnsi="Times New Roman" w:cs="Times New Roman"/>
          <w:color w:val="auto"/>
        </w:rPr>
        <w:t>projekt</w:t>
      </w:r>
      <w:r w:rsidR="005D0C86" w:rsidRPr="00C01B31">
        <w:rPr>
          <w:rFonts w:ascii="Times New Roman" w:hAnsi="Times New Roman" w:cs="Times New Roman"/>
          <w:color w:val="auto"/>
        </w:rPr>
        <w:t>ą</w:t>
      </w:r>
      <w:r w:rsidR="00352B9B" w:rsidRPr="00C01B31">
        <w:rPr>
          <w:rFonts w:ascii="Times New Roman" w:hAnsi="Times New Roman" w:cs="Times New Roman"/>
          <w:color w:val="auto"/>
        </w:rPr>
        <w:t>, j</w:t>
      </w:r>
      <w:r w:rsidR="00CE6D68" w:rsidRPr="00C01B31">
        <w:rPr>
          <w:rFonts w:ascii="Times New Roman" w:hAnsi="Times New Roman" w:cs="Times New Roman"/>
          <w:color w:val="auto"/>
        </w:rPr>
        <w:t>uos</w:t>
      </w:r>
      <w:r w:rsidR="00352B9B" w:rsidRPr="00C01B31">
        <w:rPr>
          <w:rFonts w:ascii="Times New Roman" w:hAnsi="Times New Roman" w:cs="Times New Roman"/>
          <w:color w:val="auto"/>
        </w:rPr>
        <w:t xml:space="preserve"> suderinti teisės aktų nustatyta tvarka, </w:t>
      </w:r>
      <w:r w:rsidR="004D45C0" w:rsidRPr="00C01B31">
        <w:rPr>
          <w:rFonts w:ascii="Times New Roman" w:hAnsi="Times New Roman" w:cs="Times New Roman"/>
          <w:color w:val="auto"/>
        </w:rPr>
        <w:t xml:space="preserve">atlikti reikalingas viešinimo procedūras, </w:t>
      </w:r>
      <w:r w:rsidR="00352B9B" w:rsidRPr="00C01B31">
        <w:rPr>
          <w:rFonts w:ascii="Times New Roman" w:hAnsi="Times New Roman" w:cs="Times New Roman"/>
          <w:color w:val="auto"/>
        </w:rPr>
        <w:t>gauti visus leidimus, sutikimus</w:t>
      </w:r>
      <w:r w:rsidR="004D43A5" w:rsidRPr="00C01B31">
        <w:rPr>
          <w:rFonts w:ascii="Times New Roman" w:hAnsi="Times New Roman" w:cs="Times New Roman"/>
          <w:color w:val="auto"/>
        </w:rPr>
        <w:t xml:space="preserve"> </w:t>
      </w:r>
      <w:r w:rsidR="004E0335" w:rsidRPr="00C01B31">
        <w:rPr>
          <w:rFonts w:ascii="Times New Roman" w:hAnsi="Times New Roman" w:cs="Times New Roman"/>
          <w:color w:val="auto"/>
        </w:rPr>
        <w:t xml:space="preserve">(toliau bendrai – </w:t>
      </w:r>
      <w:r w:rsidR="004D43A5" w:rsidRPr="00C01B31">
        <w:rPr>
          <w:rFonts w:ascii="Times New Roman" w:hAnsi="Times New Roman" w:cs="Times New Roman"/>
          <w:color w:val="auto"/>
        </w:rPr>
        <w:t>p</w:t>
      </w:r>
      <w:r w:rsidR="004E0335" w:rsidRPr="00C01B31">
        <w:rPr>
          <w:rFonts w:ascii="Times New Roman" w:hAnsi="Times New Roman" w:cs="Times New Roman"/>
          <w:color w:val="auto"/>
        </w:rPr>
        <w:t>rojektavimas)</w:t>
      </w:r>
      <w:r w:rsidR="00352B9B" w:rsidRPr="00C01B31">
        <w:rPr>
          <w:rFonts w:ascii="Times New Roman" w:hAnsi="Times New Roman" w:cs="Times New Roman"/>
          <w:color w:val="auto"/>
        </w:rPr>
        <w:t xml:space="preserve">, reikalingus </w:t>
      </w:r>
      <w:r w:rsidR="004E0335" w:rsidRPr="00C01B31">
        <w:rPr>
          <w:rFonts w:ascii="Times New Roman" w:hAnsi="Times New Roman" w:cs="Times New Roman"/>
          <w:color w:val="auto"/>
        </w:rPr>
        <w:t>d</w:t>
      </w:r>
      <w:r w:rsidR="00352B9B" w:rsidRPr="00C01B31">
        <w:rPr>
          <w:rFonts w:ascii="Times New Roman" w:hAnsi="Times New Roman" w:cs="Times New Roman"/>
          <w:color w:val="auto"/>
        </w:rPr>
        <w:t xml:space="preserve">arbams </w:t>
      </w:r>
      <w:r w:rsidR="007C61FA" w:rsidRPr="00C01B31">
        <w:rPr>
          <w:rFonts w:ascii="Times New Roman" w:hAnsi="Times New Roman" w:cs="Times New Roman"/>
          <w:color w:val="auto"/>
        </w:rPr>
        <w:t xml:space="preserve">pradėti, </w:t>
      </w:r>
      <w:r w:rsidR="00352B9B" w:rsidRPr="00C01B31">
        <w:rPr>
          <w:rFonts w:ascii="Times New Roman" w:hAnsi="Times New Roman" w:cs="Times New Roman"/>
          <w:color w:val="auto"/>
        </w:rPr>
        <w:t>atlikti, juos užbaigti teisės aktų nustatyta tvarka bei perduot</w:t>
      </w:r>
      <w:r w:rsidR="007C61FA" w:rsidRPr="00C01B31">
        <w:rPr>
          <w:rFonts w:ascii="Times New Roman" w:hAnsi="Times New Roman" w:cs="Times New Roman"/>
          <w:color w:val="auto"/>
        </w:rPr>
        <w:t>i</w:t>
      </w:r>
      <w:r w:rsidR="00352B9B" w:rsidRPr="00C01B31">
        <w:rPr>
          <w:rFonts w:ascii="Times New Roman" w:hAnsi="Times New Roman" w:cs="Times New Roman"/>
          <w:color w:val="auto"/>
        </w:rPr>
        <w:t xml:space="preserve"> </w:t>
      </w:r>
      <w:r w:rsidR="00FB0582" w:rsidRPr="00C01B31">
        <w:rPr>
          <w:rFonts w:ascii="Times New Roman" w:hAnsi="Times New Roman" w:cs="Times New Roman"/>
          <w:color w:val="auto"/>
        </w:rPr>
        <w:t>UAB „</w:t>
      </w:r>
      <w:r w:rsidR="00AA2060" w:rsidRPr="00C01B31">
        <w:rPr>
          <w:rFonts w:ascii="Times New Roman" w:hAnsi="Times New Roman" w:cs="Times New Roman"/>
          <w:color w:val="auto"/>
        </w:rPr>
        <w:t>Kėdainių</w:t>
      </w:r>
      <w:r w:rsidR="00FB0582" w:rsidRPr="00C01B31">
        <w:rPr>
          <w:rFonts w:ascii="Times New Roman" w:hAnsi="Times New Roman" w:cs="Times New Roman"/>
          <w:color w:val="auto"/>
        </w:rPr>
        <w:t xml:space="preserve"> vand</w:t>
      </w:r>
      <w:r w:rsidR="00CE6D68" w:rsidRPr="00C01B31">
        <w:rPr>
          <w:rFonts w:ascii="Times New Roman" w:hAnsi="Times New Roman" w:cs="Times New Roman"/>
          <w:color w:val="auto"/>
        </w:rPr>
        <w:t>enys</w:t>
      </w:r>
      <w:r w:rsidR="00FB0582" w:rsidRPr="00C01B31">
        <w:rPr>
          <w:rFonts w:ascii="Times New Roman" w:hAnsi="Times New Roman" w:cs="Times New Roman"/>
          <w:color w:val="auto"/>
        </w:rPr>
        <w:t xml:space="preserve">“ </w:t>
      </w:r>
      <w:r w:rsidR="00352B9B" w:rsidRPr="00C01B31">
        <w:rPr>
          <w:rFonts w:ascii="Times New Roman" w:hAnsi="Times New Roman" w:cs="Times New Roman"/>
          <w:color w:val="auto"/>
        </w:rPr>
        <w:t xml:space="preserve">(toliau – Užsakovas). </w:t>
      </w:r>
    </w:p>
    <w:p w14:paraId="6B3965FB" w14:textId="0643A211" w:rsidR="008A65FE" w:rsidRPr="00C01B31" w:rsidRDefault="004E0335" w:rsidP="004E0335">
      <w:pPr>
        <w:ind w:firstLine="567"/>
        <w:jc w:val="both"/>
        <w:rPr>
          <w:rFonts w:ascii="Times New Roman" w:hAnsi="Times New Roman" w:cs="Times New Roman"/>
          <w:color w:val="auto"/>
        </w:rPr>
      </w:pPr>
      <w:r w:rsidRPr="00C01B31">
        <w:rPr>
          <w:rFonts w:ascii="Times New Roman" w:hAnsi="Times New Roman" w:cs="Times New Roman"/>
          <w:color w:val="auto"/>
        </w:rPr>
        <w:t xml:space="preserve">Šiame dokumente nurodyti reikalavimai laikomi minimaliais būtinaisiais reikalavimais, užtikrinančiais minimalią technologinio proceso projekto kokybę. Rangovas yra atsakingas už galutinio tikslo pasiekimą – tinkamai ir efektyviai veikiančios ir nuotekas iki </w:t>
      </w:r>
      <w:r w:rsidR="00D72CA1" w:rsidRPr="00C01B31">
        <w:rPr>
          <w:rFonts w:ascii="Times New Roman" w:hAnsi="Times New Roman" w:cs="Times New Roman"/>
          <w:color w:val="auto"/>
        </w:rPr>
        <w:t xml:space="preserve">reikalaujamų </w:t>
      </w:r>
      <w:r w:rsidRPr="00C01B31">
        <w:rPr>
          <w:rFonts w:ascii="Times New Roman" w:hAnsi="Times New Roman" w:cs="Times New Roman"/>
          <w:color w:val="auto"/>
        </w:rPr>
        <w:t xml:space="preserve">parametrų išvalančios valyklos pastatymą. </w:t>
      </w:r>
      <w:r w:rsidR="00A06844" w:rsidRPr="00C01B31">
        <w:rPr>
          <w:rFonts w:ascii="Times New Roman" w:hAnsi="Times New Roman" w:cs="Times New Roman"/>
          <w:color w:val="auto"/>
        </w:rPr>
        <w:t>Rangovas</w:t>
      </w:r>
      <w:r w:rsidR="00AE763D" w:rsidRPr="00C01B31">
        <w:rPr>
          <w:rFonts w:ascii="Times New Roman" w:hAnsi="Times New Roman" w:cs="Times New Roman"/>
          <w:color w:val="auto"/>
        </w:rPr>
        <w:t xml:space="preserve"> </w:t>
      </w:r>
      <w:r w:rsidR="00A06844" w:rsidRPr="00C01B31">
        <w:rPr>
          <w:rFonts w:ascii="Times New Roman" w:hAnsi="Times New Roman" w:cs="Times New Roman"/>
          <w:color w:val="auto"/>
        </w:rPr>
        <w:t xml:space="preserve">yra atsakingas </w:t>
      </w:r>
      <w:r w:rsidRPr="00C01B31">
        <w:rPr>
          <w:rFonts w:ascii="Times New Roman" w:hAnsi="Times New Roman" w:cs="Times New Roman"/>
          <w:color w:val="auto"/>
        </w:rPr>
        <w:t>Projektavimo paslaugų atlikimą</w:t>
      </w:r>
      <w:r w:rsidR="00A06844" w:rsidRPr="00C01B31">
        <w:rPr>
          <w:rFonts w:ascii="Times New Roman" w:hAnsi="Times New Roman" w:cs="Times New Roman"/>
          <w:color w:val="auto"/>
        </w:rPr>
        <w:t xml:space="preserve">, </w:t>
      </w:r>
      <w:r w:rsidRPr="00C01B31">
        <w:rPr>
          <w:rFonts w:ascii="Times New Roman" w:hAnsi="Times New Roman" w:cs="Times New Roman"/>
          <w:color w:val="auto"/>
        </w:rPr>
        <w:t xml:space="preserve">rangos </w:t>
      </w:r>
      <w:r w:rsidR="00623DAA" w:rsidRPr="00C01B31">
        <w:rPr>
          <w:rFonts w:ascii="Times New Roman" w:hAnsi="Times New Roman" w:cs="Times New Roman"/>
          <w:color w:val="auto"/>
        </w:rPr>
        <w:t>d</w:t>
      </w:r>
      <w:r w:rsidR="00AE763D" w:rsidRPr="00C01B31">
        <w:rPr>
          <w:rFonts w:ascii="Times New Roman" w:hAnsi="Times New Roman" w:cs="Times New Roman"/>
          <w:color w:val="auto"/>
        </w:rPr>
        <w:t>arbų atlikimą</w:t>
      </w:r>
      <w:r w:rsidRPr="00C01B31">
        <w:rPr>
          <w:rFonts w:ascii="Times New Roman" w:hAnsi="Times New Roman" w:cs="Times New Roman"/>
          <w:color w:val="auto"/>
        </w:rPr>
        <w:t xml:space="preserve"> ir tinkamą jų užbaigimą, valyklos paleidimą ir </w:t>
      </w:r>
      <w:r w:rsidR="008A65FE" w:rsidRPr="00C01B31">
        <w:rPr>
          <w:rFonts w:ascii="Times New Roman" w:hAnsi="Times New Roman" w:cs="Times New Roman"/>
          <w:color w:val="auto"/>
        </w:rPr>
        <w:t xml:space="preserve">jos veikimo užtikrinimą. </w:t>
      </w:r>
    </w:p>
    <w:p w14:paraId="1D6F0C95" w14:textId="5A47E5B1" w:rsidR="00387C79" w:rsidRPr="00C01B31" w:rsidRDefault="00387C79" w:rsidP="00387C79">
      <w:pPr>
        <w:ind w:firstLine="567"/>
        <w:jc w:val="both"/>
        <w:rPr>
          <w:rFonts w:ascii="Times New Roman" w:hAnsi="Times New Roman" w:cs="Times New Roman"/>
          <w:color w:val="auto"/>
        </w:rPr>
      </w:pPr>
      <w:bookmarkStart w:id="6" w:name="part_2f3cf68c32ba4f1188dda4c9324b83e7"/>
      <w:bookmarkStart w:id="7" w:name="part_4a65a36dd80e4ef6bde40a6fd05d2e1e"/>
      <w:bookmarkStart w:id="8" w:name="part_971c46ec283c4e48894e9321c1782703"/>
      <w:bookmarkEnd w:id="6"/>
      <w:bookmarkEnd w:id="7"/>
      <w:bookmarkEnd w:id="8"/>
      <w:r w:rsidRPr="00C01B31">
        <w:rPr>
          <w:rFonts w:ascii="Times New Roman" w:hAnsi="Times New Roman" w:cs="Times New Roman"/>
          <w:color w:val="auto"/>
        </w:rPr>
        <w:t xml:space="preserve">Šie Užsakovo reikalavimai </w:t>
      </w:r>
      <w:r w:rsidR="00FF6DF0" w:rsidRPr="00C01B31">
        <w:rPr>
          <w:rFonts w:ascii="Times New Roman" w:hAnsi="Times New Roman" w:cs="Times New Roman"/>
          <w:color w:val="auto"/>
        </w:rPr>
        <w:t>parengt</w:t>
      </w:r>
      <w:r w:rsidRPr="00C01B31">
        <w:rPr>
          <w:rFonts w:ascii="Times New Roman" w:hAnsi="Times New Roman" w:cs="Times New Roman"/>
          <w:color w:val="auto"/>
        </w:rPr>
        <w:t>i</w:t>
      </w:r>
      <w:r w:rsidR="00C80250" w:rsidRPr="00C01B31">
        <w:rPr>
          <w:rFonts w:ascii="Times New Roman" w:hAnsi="Times New Roman" w:cs="Times New Roman"/>
          <w:color w:val="auto"/>
        </w:rPr>
        <w:t xml:space="preserve"> apibūdinant norimą rezultatą </w:t>
      </w:r>
      <w:r w:rsidR="00FF6DF0" w:rsidRPr="00C01B31">
        <w:rPr>
          <w:rFonts w:ascii="Times New Roman" w:hAnsi="Times New Roman" w:cs="Times New Roman"/>
          <w:color w:val="auto"/>
        </w:rPr>
        <w:t xml:space="preserve">ir </w:t>
      </w:r>
      <w:r w:rsidR="00C80250" w:rsidRPr="00C01B31">
        <w:rPr>
          <w:rFonts w:ascii="Times New Roman" w:hAnsi="Times New Roman" w:cs="Times New Roman"/>
          <w:color w:val="auto"/>
        </w:rPr>
        <w:t>nurodant pirkimo objekto funkcinius reikalavimus</w:t>
      </w:r>
      <w:r w:rsidR="00FF6DF0" w:rsidRPr="00C01B31">
        <w:rPr>
          <w:rFonts w:ascii="Times New Roman" w:hAnsi="Times New Roman" w:cs="Times New Roman"/>
          <w:color w:val="auto"/>
        </w:rPr>
        <w:t xml:space="preserve">, taip pat </w:t>
      </w:r>
      <w:bookmarkStart w:id="9" w:name="part_1ef439275ddb444f9d2433c9ea209229"/>
      <w:bookmarkEnd w:id="9"/>
      <w:r w:rsidR="00C80250" w:rsidRPr="00C01B31">
        <w:rPr>
          <w:rFonts w:ascii="Times New Roman" w:hAnsi="Times New Roman" w:cs="Times New Roman"/>
          <w:color w:val="auto"/>
        </w:rPr>
        <w:t xml:space="preserve">nurodant bendrąsias technines specifikacijas. </w:t>
      </w:r>
      <w:bookmarkStart w:id="10" w:name="part_d42153325bae471c906b8553a4497a4c"/>
      <w:bookmarkStart w:id="11" w:name="part_42089a26232a4de0afdb190aa3a56158"/>
      <w:bookmarkStart w:id="12" w:name="part_5773b9db422243c28edfc015eea718a2"/>
      <w:bookmarkEnd w:id="10"/>
      <w:bookmarkEnd w:id="11"/>
      <w:bookmarkEnd w:id="12"/>
      <w:r w:rsidRPr="00C01B31">
        <w:rPr>
          <w:rFonts w:ascii="Times New Roman" w:hAnsi="Times New Roman" w:cs="Times New Roman"/>
          <w:color w:val="auto"/>
        </w:rPr>
        <w:t>Čia aprašyti reikalavimai laikomi minimaliais būtinaisiais reikalavimais, užtikrinančiais minimalią pirkimo objekto kokybę</w:t>
      </w:r>
      <w:r w:rsidR="004D43A5" w:rsidRPr="00C01B31">
        <w:rPr>
          <w:rFonts w:ascii="Times New Roman" w:hAnsi="Times New Roman" w:cs="Times New Roman"/>
          <w:color w:val="auto"/>
        </w:rPr>
        <w:t xml:space="preserve">. </w:t>
      </w:r>
    </w:p>
    <w:p w14:paraId="4F4321E1" w14:textId="26B456FB" w:rsidR="00C80250" w:rsidRPr="00C01B31" w:rsidRDefault="00543997" w:rsidP="00366165">
      <w:pPr>
        <w:ind w:firstLine="567"/>
        <w:jc w:val="both"/>
        <w:rPr>
          <w:rFonts w:ascii="Times New Roman" w:hAnsi="Times New Roman" w:cs="Times New Roman"/>
          <w:color w:val="auto"/>
        </w:rPr>
      </w:pPr>
      <w:r w:rsidRPr="00C01B31">
        <w:rPr>
          <w:rFonts w:ascii="Times New Roman" w:hAnsi="Times New Roman" w:cs="Times New Roman"/>
          <w:color w:val="auto"/>
        </w:rPr>
        <w:t>Pirkime dalyvaujantis tiekėjas, įrodydamas, kad jo siūlomi darbai atitinka šių Užsakovo reikalavimų sąlygas</w:t>
      </w:r>
      <w:r w:rsidR="004D43A5" w:rsidRPr="00C01B31">
        <w:rPr>
          <w:rFonts w:ascii="Times New Roman" w:hAnsi="Times New Roman" w:cs="Times New Roman"/>
          <w:color w:val="auto"/>
        </w:rPr>
        <w:t xml:space="preserve"> ir Pirkimo dokumentų reikalavimus</w:t>
      </w:r>
      <w:r w:rsidRPr="00C01B31">
        <w:rPr>
          <w:rFonts w:ascii="Times New Roman" w:hAnsi="Times New Roman" w:cs="Times New Roman"/>
          <w:color w:val="auto"/>
        </w:rPr>
        <w:t xml:space="preserve">, turi parengti ir kartu su pasiūlymu pateikti Rangovo techninį pasiūlymą (atitinkantį ir parengtą pagal Pirkimo dokumentuose nurodytus reikalavimus). </w:t>
      </w:r>
    </w:p>
    <w:p w14:paraId="107A5E4A" w14:textId="77777777" w:rsidR="00D72CA1" w:rsidRPr="00C01B31" w:rsidRDefault="00D72CA1" w:rsidP="00D72CA1">
      <w:pPr>
        <w:ind w:firstLine="567"/>
        <w:jc w:val="both"/>
        <w:rPr>
          <w:rFonts w:ascii="Times New Roman" w:hAnsi="Times New Roman" w:cs="Times New Roman"/>
          <w:color w:val="auto"/>
        </w:rPr>
      </w:pPr>
      <w:r w:rsidRPr="00C01B31">
        <w:rPr>
          <w:rFonts w:ascii="Times New Roman" w:hAnsi="Times New Roman" w:cs="Times New Roman"/>
          <w:color w:val="auto"/>
        </w:rPr>
        <w:t xml:space="preserve">Jeigu apibūdinant pirkimo objektą šiuose Užsakovo reikalavimuose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18000C5" w14:textId="77777777" w:rsidR="00D72CA1" w:rsidRPr="00C01B31" w:rsidRDefault="00D72CA1" w:rsidP="00D72CA1">
      <w:pPr>
        <w:ind w:firstLine="567"/>
        <w:jc w:val="both"/>
        <w:rPr>
          <w:rFonts w:ascii="Times New Roman" w:hAnsi="Times New Roman" w:cs="Times New Roman"/>
          <w:color w:val="auto"/>
        </w:rPr>
      </w:pPr>
      <w:r w:rsidRPr="00C01B31">
        <w:rPr>
          <w:rFonts w:ascii="Times New Roman" w:hAnsi="Times New Roman" w:cs="Times New Roman"/>
          <w:color w:val="auto"/>
        </w:rPr>
        <w:t>Jeigu apibūdinant pirkimo objektą šiuose Užsakovo reikalavimuose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03F86D4" w14:textId="77777777" w:rsidR="00D72CA1" w:rsidRPr="00C01B31" w:rsidRDefault="00D72CA1" w:rsidP="00366165">
      <w:pPr>
        <w:ind w:firstLine="567"/>
        <w:jc w:val="both"/>
        <w:rPr>
          <w:rFonts w:ascii="Times New Roman" w:hAnsi="Times New Roman" w:cs="Times New Roman"/>
          <w:color w:val="auto"/>
        </w:rPr>
      </w:pPr>
    </w:p>
    <w:p w14:paraId="3D47938F" w14:textId="77777777" w:rsidR="00EB0009" w:rsidRPr="00C01B31" w:rsidRDefault="001B1FF9" w:rsidP="001458C6">
      <w:pPr>
        <w:pStyle w:val="Antrat3"/>
        <w:numPr>
          <w:ilvl w:val="1"/>
          <w:numId w:val="20"/>
        </w:numPr>
        <w:ind w:hanging="540"/>
        <w:rPr>
          <w:sz w:val="28"/>
          <w:szCs w:val="28"/>
          <w:lang w:val="lt-LT"/>
        </w:rPr>
      </w:pPr>
      <w:bookmarkStart w:id="13" w:name="_Toc180443785"/>
      <w:r w:rsidRPr="00C01B31">
        <w:rPr>
          <w:sz w:val="28"/>
          <w:szCs w:val="28"/>
          <w:lang w:val="lt-LT"/>
        </w:rPr>
        <w:t xml:space="preserve">Darbų </w:t>
      </w:r>
      <w:r w:rsidR="00EB0009" w:rsidRPr="00C01B31">
        <w:rPr>
          <w:sz w:val="28"/>
          <w:szCs w:val="28"/>
          <w:lang w:val="lt-LT"/>
        </w:rPr>
        <w:t>vieta</w:t>
      </w:r>
      <w:bookmarkEnd w:id="13"/>
    </w:p>
    <w:p w14:paraId="7DF49F59" w14:textId="240DAA00" w:rsidR="00D57171" w:rsidRPr="00C01B31" w:rsidRDefault="00F6436B" w:rsidP="0030046A">
      <w:pPr>
        <w:ind w:firstLine="567"/>
        <w:jc w:val="both"/>
        <w:rPr>
          <w:rFonts w:ascii="Times New Roman" w:hAnsi="Times New Roman" w:cs="Times New Roman"/>
          <w:color w:val="auto"/>
        </w:rPr>
      </w:pPr>
      <w:r w:rsidRPr="0000524E">
        <w:rPr>
          <w:rFonts w:ascii="Times New Roman" w:hAnsi="Times New Roman" w:cs="Times New Roman"/>
          <w:color w:val="auto"/>
        </w:rPr>
        <w:t xml:space="preserve">Esamus nuotekų valymo įrenginius (toliau – NVĮ) eksploatuoja ir prižiūri UAB „Kėdainių vandenys“. NVĮ yra į </w:t>
      </w:r>
      <w:r w:rsidRPr="00C01B31">
        <w:rPr>
          <w:rFonts w:ascii="Times New Roman" w:hAnsi="Times New Roman" w:cs="Times New Roman"/>
          <w:color w:val="auto"/>
        </w:rPr>
        <w:t>pietryčius</w:t>
      </w:r>
      <w:r w:rsidRPr="0000524E">
        <w:rPr>
          <w:rFonts w:ascii="Times New Roman" w:hAnsi="Times New Roman" w:cs="Times New Roman"/>
          <w:color w:val="auto"/>
        </w:rPr>
        <w:t xml:space="preserve"> nuo gyvenvietės.</w:t>
      </w:r>
      <w:r w:rsidRPr="004C28DE">
        <w:rPr>
          <w:rFonts w:ascii="Times New Roman" w:hAnsi="Times New Roman" w:cs="Times New Roman"/>
          <w:color w:val="auto"/>
        </w:rPr>
        <w:t xml:space="preserve"> </w:t>
      </w:r>
      <w:r w:rsidR="00D57171" w:rsidRPr="00C01B31">
        <w:rPr>
          <w:rFonts w:ascii="Times New Roman" w:hAnsi="Times New Roman" w:cs="Times New Roman"/>
          <w:color w:val="auto"/>
        </w:rPr>
        <w:t>D</w:t>
      </w:r>
      <w:r w:rsidR="0030046A" w:rsidRPr="00C01B31">
        <w:rPr>
          <w:rFonts w:ascii="Times New Roman" w:hAnsi="Times New Roman" w:cs="Times New Roman"/>
          <w:color w:val="auto"/>
        </w:rPr>
        <w:t xml:space="preserve">arbai </w:t>
      </w:r>
      <w:r w:rsidR="00F91CDF" w:rsidRPr="00C01B31">
        <w:rPr>
          <w:rFonts w:ascii="Times New Roman" w:hAnsi="Times New Roman" w:cs="Times New Roman"/>
          <w:color w:val="auto"/>
        </w:rPr>
        <w:t>bus vykdom</w:t>
      </w:r>
      <w:r w:rsidR="0030046A" w:rsidRPr="00C01B31">
        <w:rPr>
          <w:rFonts w:ascii="Times New Roman" w:hAnsi="Times New Roman" w:cs="Times New Roman"/>
          <w:color w:val="auto"/>
        </w:rPr>
        <w:t xml:space="preserve">i </w:t>
      </w:r>
      <w:proofErr w:type="spellStart"/>
      <w:r w:rsidRPr="00C01B31">
        <w:rPr>
          <w:rFonts w:ascii="Times New Roman" w:hAnsi="Times New Roman" w:cs="Times New Roman"/>
          <w:color w:val="auto"/>
        </w:rPr>
        <w:t>Pručių</w:t>
      </w:r>
      <w:proofErr w:type="spellEnd"/>
      <w:r w:rsidRPr="00C01B31">
        <w:rPr>
          <w:rFonts w:ascii="Times New Roman" w:hAnsi="Times New Roman" w:cs="Times New Roman"/>
          <w:color w:val="auto"/>
        </w:rPr>
        <w:t xml:space="preserve"> k.</w:t>
      </w:r>
      <w:r>
        <w:rPr>
          <w:rFonts w:ascii="Times New Roman" w:hAnsi="Times New Roman" w:cs="Times New Roman"/>
          <w:color w:val="auto"/>
        </w:rPr>
        <w:t xml:space="preserve">, </w:t>
      </w:r>
      <w:r w:rsidR="0029544F" w:rsidRPr="00C01B31">
        <w:rPr>
          <w:rFonts w:ascii="Times New Roman" w:hAnsi="Times New Roman" w:cs="Times New Roman"/>
          <w:color w:val="auto"/>
        </w:rPr>
        <w:t xml:space="preserve">Šėtos </w:t>
      </w:r>
      <w:r>
        <w:rPr>
          <w:rFonts w:ascii="Times New Roman" w:hAnsi="Times New Roman" w:cs="Times New Roman"/>
          <w:color w:val="auto"/>
        </w:rPr>
        <w:t>sen.,</w:t>
      </w:r>
      <w:r w:rsidR="006D50B9" w:rsidRPr="00C01B31">
        <w:rPr>
          <w:rFonts w:ascii="Times New Roman" w:hAnsi="Times New Roman" w:cs="Times New Roman"/>
          <w:color w:val="auto"/>
        </w:rPr>
        <w:t xml:space="preserve"> </w:t>
      </w:r>
      <w:r w:rsidR="00AA2060" w:rsidRPr="00C01B31">
        <w:rPr>
          <w:rFonts w:ascii="Times New Roman" w:hAnsi="Times New Roman" w:cs="Times New Roman"/>
          <w:color w:val="auto"/>
        </w:rPr>
        <w:t>Kėdainių</w:t>
      </w:r>
      <w:r w:rsidR="00C30B34" w:rsidRPr="00C01B31">
        <w:rPr>
          <w:rFonts w:ascii="Times New Roman" w:hAnsi="Times New Roman" w:cs="Times New Roman"/>
          <w:color w:val="auto"/>
        </w:rPr>
        <w:t xml:space="preserve"> r</w:t>
      </w:r>
      <w:r w:rsidR="0030046A" w:rsidRPr="00C01B31">
        <w:rPr>
          <w:rFonts w:ascii="Times New Roman" w:hAnsi="Times New Roman" w:cs="Times New Roman"/>
          <w:color w:val="auto"/>
        </w:rPr>
        <w:t>.</w:t>
      </w:r>
      <w:r w:rsidR="00C30B34" w:rsidRPr="00C01B31">
        <w:rPr>
          <w:rFonts w:ascii="Times New Roman" w:hAnsi="Times New Roman" w:cs="Times New Roman"/>
          <w:color w:val="auto"/>
        </w:rPr>
        <w:t xml:space="preserve"> sav.</w:t>
      </w:r>
      <w:r>
        <w:rPr>
          <w:rFonts w:ascii="Times New Roman" w:hAnsi="Times New Roman" w:cs="Times New Roman"/>
          <w:color w:val="auto"/>
        </w:rPr>
        <w:t xml:space="preserve"> </w:t>
      </w:r>
      <w:r w:rsidRPr="0000524E">
        <w:rPr>
          <w:rFonts w:ascii="Times New Roman" w:hAnsi="Times New Roman" w:cs="Times New Roman"/>
          <w:color w:val="auto"/>
        </w:rPr>
        <w:t>Valyklos sklypas</w:t>
      </w:r>
      <w:r w:rsidRPr="008F41FA">
        <w:rPr>
          <w:rFonts w:ascii="Times New Roman" w:hAnsi="Times New Roman" w:cs="Times New Roman"/>
          <w:bCs/>
        </w:rPr>
        <w:t xml:space="preserve"> </w:t>
      </w:r>
      <w:r w:rsidRPr="008F41FA">
        <w:rPr>
          <w:rFonts w:ascii="Times New Roman" w:hAnsi="Times New Roman" w:cs="Times New Roman"/>
          <w:color w:val="auto"/>
        </w:rPr>
        <w:t>suformuotas.</w:t>
      </w:r>
    </w:p>
    <w:p w14:paraId="7E09B5FF" w14:textId="6062C53C" w:rsidR="00F91CDF" w:rsidRPr="00C01B31" w:rsidRDefault="004F5F4F" w:rsidP="0030046A">
      <w:pPr>
        <w:ind w:firstLine="567"/>
        <w:jc w:val="both"/>
        <w:rPr>
          <w:rFonts w:ascii="Times New Roman" w:hAnsi="Times New Roman" w:cs="Times New Roman"/>
          <w:color w:val="auto"/>
        </w:rPr>
      </w:pPr>
      <w:r w:rsidRPr="00C01B31">
        <w:rPr>
          <w:rFonts w:ascii="Times New Roman" w:hAnsi="Times New Roman" w:cs="Times New Roman"/>
          <w:color w:val="auto"/>
        </w:rPr>
        <w:t xml:space="preserve">Sklypą valstybinės žemės patikėjimo teise valdo NŽT, o UAB „Kėdainių vandenys“ sklypą naudoja panaudos sutartimi. Statiniai esantys sklype nuosavybės teise priklauso UAB „Kėdainių vandenys“. NVĮ eksploatuojami nuo 2005 m. </w:t>
      </w:r>
      <w:r w:rsidR="00681635" w:rsidRPr="00C01B31">
        <w:rPr>
          <w:rFonts w:ascii="Times New Roman" w:hAnsi="Times New Roman" w:cs="Times New Roman"/>
          <w:color w:val="auto"/>
        </w:rPr>
        <w:t>V</w:t>
      </w:r>
      <w:r w:rsidR="00D80E91" w:rsidRPr="00C01B31">
        <w:rPr>
          <w:rFonts w:ascii="Times New Roman" w:hAnsi="Times New Roman" w:cs="Times New Roman"/>
          <w:color w:val="auto"/>
        </w:rPr>
        <w:t xml:space="preserve">ieta </w:t>
      </w:r>
      <w:r w:rsidR="00F91CDF" w:rsidRPr="00C01B31">
        <w:rPr>
          <w:rFonts w:ascii="Times New Roman" w:hAnsi="Times New Roman" w:cs="Times New Roman"/>
          <w:color w:val="auto"/>
        </w:rPr>
        <w:t>nurodyt</w:t>
      </w:r>
      <w:r w:rsidR="00D80E91" w:rsidRPr="00C01B31">
        <w:rPr>
          <w:rFonts w:ascii="Times New Roman" w:hAnsi="Times New Roman" w:cs="Times New Roman"/>
          <w:color w:val="auto"/>
        </w:rPr>
        <w:t>a</w:t>
      </w:r>
      <w:r w:rsidR="00F91CDF" w:rsidRPr="00C01B31">
        <w:rPr>
          <w:rFonts w:ascii="Times New Roman" w:hAnsi="Times New Roman" w:cs="Times New Roman"/>
          <w:color w:val="auto"/>
        </w:rPr>
        <w:t xml:space="preserve"> pateikt</w:t>
      </w:r>
      <w:r w:rsidR="00C30B34" w:rsidRPr="00C01B31">
        <w:rPr>
          <w:rFonts w:ascii="Times New Roman" w:hAnsi="Times New Roman" w:cs="Times New Roman"/>
          <w:color w:val="auto"/>
        </w:rPr>
        <w:t xml:space="preserve">ose </w:t>
      </w:r>
      <w:r w:rsidR="00993772" w:rsidRPr="00C01B31">
        <w:rPr>
          <w:rFonts w:ascii="Times New Roman" w:hAnsi="Times New Roman" w:cs="Times New Roman"/>
          <w:color w:val="auto"/>
        </w:rPr>
        <w:t>schemose</w:t>
      </w:r>
      <w:r w:rsidR="00F4176B" w:rsidRPr="00C01B31">
        <w:rPr>
          <w:rFonts w:ascii="Times New Roman" w:hAnsi="Times New Roman" w:cs="Times New Roman"/>
          <w:color w:val="auto"/>
        </w:rPr>
        <w:t>:</w:t>
      </w:r>
    </w:p>
    <w:p w14:paraId="68BEFD4A" w14:textId="446A5602" w:rsidR="00AA1B7F" w:rsidRPr="00C01B31" w:rsidRDefault="00AA1B7F" w:rsidP="00F4176B">
      <w:pPr>
        <w:jc w:val="center"/>
        <w:rPr>
          <w:rFonts w:ascii="Times New Roman" w:hAnsi="Times New Roman" w:cs="Times New Roman"/>
          <w:color w:val="auto"/>
        </w:rPr>
      </w:pPr>
      <w:r w:rsidRPr="00C01B31">
        <w:rPr>
          <w:rFonts w:ascii="Times New Roman" w:hAnsi="Times New Roman" w:cs="Times New Roman"/>
          <w:noProof/>
          <w:lang w:val="en-US" w:eastAsia="en-US" w:bidi="ar-SA"/>
        </w:rPr>
        <w:lastRenderedPageBreak/>
        <w:drawing>
          <wp:inline distT="0" distB="0" distL="0" distR="0" wp14:anchorId="4B89D947" wp14:editId="0132D54D">
            <wp:extent cx="2921323" cy="2622550"/>
            <wp:effectExtent l="0" t="0" r="0" b="6350"/>
            <wp:docPr id="19524506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2450661" name=""/>
                    <pic:cNvPicPr/>
                  </pic:nvPicPr>
                  <pic:blipFill>
                    <a:blip r:embed="rId8"/>
                    <a:stretch>
                      <a:fillRect/>
                    </a:stretch>
                  </pic:blipFill>
                  <pic:spPr>
                    <a:xfrm>
                      <a:off x="0" y="0"/>
                      <a:ext cx="2966959" cy="2663519"/>
                    </a:xfrm>
                    <a:prstGeom prst="rect">
                      <a:avLst/>
                    </a:prstGeom>
                  </pic:spPr>
                </pic:pic>
              </a:graphicData>
            </a:graphic>
          </wp:inline>
        </w:drawing>
      </w:r>
      <w:r w:rsidR="00BE24AD" w:rsidRPr="00C01B31">
        <w:rPr>
          <w:noProof/>
          <w:lang w:val="en-US" w:eastAsia="en-US" w:bidi="ar-SA"/>
        </w:rPr>
        <w:drawing>
          <wp:inline distT="0" distB="0" distL="0" distR="0" wp14:anchorId="3E726D42" wp14:editId="5C817913">
            <wp:extent cx="1666115" cy="2584567"/>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692157" cy="2624965"/>
                    </a:xfrm>
                    <a:prstGeom prst="rect">
                      <a:avLst/>
                    </a:prstGeom>
                  </pic:spPr>
                </pic:pic>
              </a:graphicData>
            </a:graphic>
          </wp:inline>
        </w:drawing>
      </w:r>
    </w:p>
    <w:p w14:paraId="5F886DEF" w14:textId="570C045A" w:rsidR="00C30B34" w:rsidRPr="00C01B31" w:rsidRDefault="00BE24AD" w:rsidP="00F4176B">
      <w:pPr>
        <w:pStyle w:val="Pagrindinistekstas"/>
        <w:spacing w:before="36"/>
        <w:ind w:right="187" w:firstLine="0"/>
        <w:jc w:val="center"/>
        <w:rPr>
          <w:b/>
          <w:bCs/>
          <w:i/>
          <w:iCs/>
          <w:lang w:val="lt-LT"/>
        </w:rPr>
      </w:pPr>
      <w:r w:rsidRPr="00C01B31">
        <w:rPr>
          <w:b/>
          <w:bCs/>
          <w:i/>
          <w:iCs/>
          <w:lang w:val="lt-LT"/>
        </w:rPr>
        <w:t>Šėtos</w:t>
      </w:r>
      <w:r w:rsidR="00681635" w:rsidRPr="00C01B31">
        <w:rPr>
          <w:b/>
          <w:bCs/>
          <w:i/>
          <w:iCs/>
          <w:lang w:val="lt-LT"/>
        </w:rPr>
        <w:t xml:space="preserve"> </w:t>
      </w:r>
      <w:r w:rsidRPr="00C01B31">
        <w:rPr>
          <w:b/>
          <w:bCs/>
          <w:i/>
          <w:iCs/>
          <w:lang w:val="lt-LT"/>
        </w:rPr>
        <w:t>miestelio</w:t>
      </w:r>
      <w:r w:rsidR="00C30B34" w:rsidRPr="00C01B31">
        <w:rPr>
          <w:b/>
          <w:bCs/>
          <w:i/>
          <w:iCs/>
          <w:lang w:val="lt-LT"/>
        </w:rPr>
        <w:t xml:space="preserve"> nuotekų valyklos situacijos schemos. Šaltiniai: </w:t>
      </w:r>
      <w:hyperlink r:id="rId10" w:history="1">
        <w:r w:rsidR="00C30B34" w:rsidRPr="00C01B31">
          <w:rPr>
            <w:rStyle w:val="Hipersaitas"/>
            <w:b/>
            <w:bCs/>
            <w:i/>
            <w:iCs/>
            <w:color w:val="auto"/>
            <w:u w:val="none"/>
            <w:lang w:val="lt-LT"/>
          </w:rPr>
          <w:t>www.maps.lt</w:t>
        </w:r>
      </w:hyperlink>
      <w:r w:rsidR="00C30B34" w:rsidRPr="00C01B31">
        <w:rPr>
          <w:b/>
          <w:bCs/>
          <w:i/>
          <w:iCs/>
          <w:lang w:val="lt-LT"/>
        </w:rPr>
        <w:t xml:space="preserve"> ir </w:t>
      </w:r>
      <w:hyperlink r:id="rId11" w:history="1">
        <w:r w:rsidR="00C30B34" w:rsidRPr="00C01B31">
          <w:rPr>
            <w:rStyle w:val="Hipersaitas"/>
            <w:b/>
            <w:bCs/>
            <w:i/>
            <w:iCs/>
            <w:color w:val="auto"/>
            <w:u w:val="none"/>
            <w:lang w:val="lt-LT"/>
          </w:rPr>
          <w:t>www.regia.lt</w:t>
        </w:r>
      </w:hyperlink>
    </w:p>
    <w:p w14:paraId="0FEE544D" w14:textId="77777777" w:rsidR="00C30B34" w:rsidRPr="00C01B31" w:rsidRDefault="00C30B34" w:rsidP="005937CE">
      <w:pPr>
        <w:pStyle w:val="Pagrindinistekstas"/>
        <w:spacing w:before="36"/>
        <w:ind w:right="187" w:firstLine="540"/>
        <w:jc w:val="both"/>
        <w:rPr>
          <w:sz w:val="24"/>
          <w:szCs w:val="24"/>
          <w:lang w:val="lt-LT"/>
        </w:rPr>
      </w:pPr>
    </w:p>
    <w:p w14:paraId="4524C5B8" w14:textId="0A78DC06" w:rsidR="00107A49" w:rsidRPr="00C01B31" w:rsidRDefault="00F22466" w:rsidP="0030046A">
      <w:pPr>
        <w:pStyle w:val="Pagrindiniotekstotrauka2"/>
        <w:spacing w:after="0" w:line="240" w:lineRule="auto"/>
        <w:ind w:left="0" w:firstLine="540"/>
        <w:jc w:val="both"/>
        <w:rPr>
          <w:sz w:val="24"/>
          <w:szCs w:val="24"/>
          <w:lang w:val="lt-LT" w:eastAsia="lt-LT" w:bidi="lt-LT"/>
        </w:rPr>
      </w:pPr>
      <w:r w:rsidRPr="00C01B31">
        <w:rPr>
          <w:sz w:val="24"/>
          <w:szCs w:val="24"/>
          <w:lang w:val="lt-LT" w:eastAsia="lt-LT" w:bidi="lt-LT"/>
        </w:rPr>
        <w:t>NVĮ</w:t>
      </w:r>
      <w:r w:rsidR="00051797" w:rsidRPr="00C01B31">
        <w:rPr>
          <w:sz w:val="24"/>
          <w:szCs w:val="24"/>
          <w:lang w:val="lt-LT" w:eastAsia="lt-LT" w:bidi="lt-LT"/>
        </w:rPr>
        <w:t xml:space="preserve"> nepatenka į kultūros paveldo objektų ir vietovių teritorijas ar jų apsaugos zonas</w:t>
      </w:r>
      <w:r w:rsidR="00716267" w:rsidRPr="00C01B31">
        <w:rPr>
          <w:sz w:val="24"/>
          <w:szCs w:val="24"/>
          <w:lang w:val="lt-LT" w:eastAsia="lt-LT" w:bidi="lt-LT"/>
        </w:rPr>
        <w:t>.</w:t>
      </w:r>
    </w:p>
    <w:p w14:paraId="1A28C494" w14:textId="599D9085" w:rsidR="00716267" w:rsidRPr="00C01B31" w:rsidRDefault="00716267" w:rsidP="0030046A">
      <w:pPr>
        <w:pStyle w:val="Pagrindiniotekstotrauka2"/>
        <w:spacing w:after="0" w:line="240" w:lineRule="auto"/>
        <w:ind w:left="0" w:firstLine="540"/>
        <w:jc w:val="both"/>
        <w:rPr>
          <w:sz w:val="24"/>
          <w:szCs w:val="24"/>
          <w:lang w:val="lt-LT" w:eastAsia="lt-LT" w:bidi="lt-LT"/>
        </w:rPr>
      </w:pPr>
      <w:r w:rsidRPr="00C01B31">
        <w:rPr>
          <w:sz w:val="24"/>
          <w:szCs w:val="24"/>
          <w:lang w:val="lt-LT" w:eastAsia="lt-LT" w:bidi="lt-LT"/>
        </w:rPr>
        <w:t>NVĮ nepatenka į saugomas teritorijas</w:t>
      </w:r>
      <w:r w:rsidR="00070D45" w:rsidRPr="00C01B31">
        <w:rPr>
          <w:sz w:val="24"/>
          <w:szCs w:val="24"/>
          <w:lang w:val="lt-LT" w:eastAsia="lt-LT" w:bidi="lt-LT"/>
        </w:rPr>
        <w:t>.</w:t>
      </w:r>
    </w:p>
    <w:p w14:paraId="3337B7F4" w14:textId="77777777" w:rsidR="00E13F39" w:rsidRPr="00C01B31" w:rsidRDefault="00E13F39" w:rsidP="00E13F39">
      <w:pPr>
        <w:pStyle w:val="Pagrindiniotekstotrauka2"/>
        <w:spacing w:after="0" w:line="240" w:lineRule="auto"/>
        <w:ind w:left="0" w:firstLine="540"/>
        <w:jc w:val="both"/>
        <w:rPr>
          <w:sz w:val="24"/>
          <w:szCs w:val="24"/>
          <w:lang w:val="lt-LT" w:eastAsia="lt-LT" w:bidi="lt-LT"/>
        </w:rPr>
      </w:pPr>
    </w:p>
    <w:p w14:paraId="30C155AD" w14:textId="349AD705" w:rsidR="007B48C6" w:rsidRPr="00C01B31" w:rsidRDefault="008A3804" w:rsidP="00E13F39">
      <w:pPr>
        <w:pStyle w:val="Pagrindiniotekstotrauka2"/>
        <w:spacing w:after="0" w:line="240" w:lineRule="auto"/>
        <w:ind w:left="0" w:firstLine="540"/>
        <w:jc w:val="both"/>
        <w:rPr>
          <w:sz w:val="24"/>
          <w:szCs w:val="24"/>
          <w:lang w:val="lt-LT" w:eastAsia="lt-LT" w:bidi="lt-LT"/>
        </w:rPr>
      </w:pPr>
      <w:r w:rsidRPr="00C01B31">
        <w:rPr>
          <w:sz w:val="24"/>
          <w:szCs w:val="24"/>
          <w:lang w:val="lt-LT" w:eastAsia="lt-LT" w:bidi="lt-LT"/>
        </w:rPr>
        <w:t xml:space="preserve">Užsakovas iki </w:t>
      </w:r>
      <w:r w:rsidR="00FB0366" w:rsidRPr="00C01B31">
        <w:rPr>
          <w:sz w:val="24"/>
          <w:szCs w:val="24"/>
          <w:lang w:val="lt-LT" w:eastAsia="lt-LT" w:bidi="lt-LT"/>
        </w:rPr>
        <w:t xml:space="preserve">Rangos </w:t>
      </w:r>
      <w:r w:rsidRPr="00C01B31">
        <w:rPr>
          <w:sz w:val="24"/>
          <w:szCs w:val="24"/>
          <w:lang w:val="lt-LT" w:eastAsia="lt-LT" w:bidi="lt-LT"/>
        </w:rPr>
        <w:t>sutarties sudarymo užtikrins, kad</w:t>
      </w:r>
      <w:r w:rsidR="007B48C6" w:rsidRPr="00C01B31">
        <w:rPr>
          <w:sz w:val="24"/>
          <w:szCs w:val="24"/>
          <w:lang w:val="lt-LT" w:eastAsia="lt-LT" w:bidi="lt-LT"/>
        </w:rPr>
        <w:t xml:space="preserve">: </w:t>
      </w:r>
    </w:p>
    <w:p w14:paraId="3F663024" w14:textId="01C64B9B" w:rsidR="007B48C6" w:rsidRPr="00C01B31" w:rsidRDefault="008A3804" w:rsidP="00E13F39">
      <w:pPr>
        <w:pStyle w:val="Pagrindiniotekstotrauka2"/>
        <w:numPr>
          <w:ilvl w:val="0"/>
          <w:numId w:val="24"/>
        </w:numPr>
        <w:spacing w:after="0" w:line="240" w:lineRule="auto"/>
        <w:ind w:left="0" w:firstLine="630"/>
        <w:jc w:val="both"/>
        <w:rPr>
          <w:sz w:val="24"/>
          <w:szCs w:val="24"/>
          <w:lang w:val="lt-LT"/>
        </w:rPr>
      </w:pPr>
      <w:r w:rsidRPr="00C01B31">
        <w:rPr>
          <w:sz w:val="24"/>
          <w:szCs w:val="24"/>
          <w:lang w:val="lt-LT" w:eastAsia="lt-LT" w:bidi="lt-LT"/>
        </w:rPr>
        <w:t xml:space="preserve">būtų atliktos visos </w:t>
      </w:r>
      <w:r w:rsidR="00CE62A7" w:rsidRPr="00C01B31">
        <w:rPr>
          <w:sz w:val="24"/>
          <w:szCs w:val="24"/>
          <w:lang w:val="lt-LT"/>
        </w:rPr>
        <w:t xml:space="preserve">pagal </w:t>
      </w:r>
      <w:r w:rsidRPr="00C01B31">
        <w:rPr>
          <w:sz w:val="24"/>
          <w:szCs w:val="24"/>
          <w:lang w:val="lt-LT"/>
        </w:rPr>
        <w:t xml:space="preserve">teisės aktus </w:t>
      </w:r>
      <w:r w:rsidR="00CE62A7" w:rsidRPr="00C01B31">
        <w:rPr>
          <w:sz w:val="24"/>
          <w:szCs w:val="24"/>
          <w:lang w:val="lt-LT"/>
        </w:rPr>
        <w:t>reikalingos teritorijų planavimo, strateginio pasekmių aplinkai vertinimo, planuojamos ūkinės veiklos poveikio aplinkai vertinimo, poveikio visuomenės sveikatai vertinimo ir kitos būtinos atlikti procedūros</w:t>
      </w:r>
      <w:r w:rsidR="00232C31" w:rsidRPr="00C01B31">
        <w:rPr>
          <w:sz w:val="24"/>
          <w:szCs w:val="24"/>
          <w:lang w:val="lt-LT"/>
        </w:rPr>
        <w:t xml:space="preserve"> (įskaitant, jei reikalinga </w:t>
      </w:r>
      <w:r w:rsidR="00E13F39" w:rsidRPr="00C01B31">
        <w:rPr>
          <w:sz w:val="24"/>
          <w:szCs w:val="24"/>
          <w:lang w:val="lt-LT"/>
        </w:rPr>
        <w:t xml:space="preserve">tai </w:t>
      </w:r>
      <w:r w:rsidR="00232C31" w:rsidRPr="00C01B31">
        <w:rPr>
          <w:sz w:val="24"/>
          <w:szCs w:val="24"/>
          <w:lang w:val="lt-LT"/>
        </w:rPr>
        <w:t>atlikti pakartotinai)</w:t>
      </w:r>
      <w:r w:rsidR="00CE62A7" w:rsidRPr="00C01B31">
        <w:rPr>
          <w:sz w:val="24"/>
          <w:szCs w:val="24"/>
          <w:lang w:val="lt-LT"/>
        </w:rPr>
        <w:t xml:space="preserve">, </w:t>
      </w:r>
      <w:r w:rsidRPr="00C01B31">
        <w:rPr>
          <w:sz w:val="24"/>
          <w:szCs w:val="24"/>
          <w:lang w:val="lt-LT"/>
        </w:rPr>
        <w:t xml:space="preserve">kurios </w:t>
      </w:r>
      <w:r w:rsidR="00CE62A7" w:rsidRPr="00C01B31">
        <w:rPr>
          <w:sz w:val="24"/>
          <w:szCs w:val="24"/>
          <w:lang w:val="lt-LT"/>
        </w:rPr>
        <w:t xml:space="preserve">yra reikalingos tam, kad būtų galima vykdyti </w:t>
      </w:r>
      <w:r w:rsidR="007B48C6" w:rsidRPr="00C01B31">
        <w:rPr>
          <w:sz w:val="24"/>
          <w:szCs w:val="24"/>
          <w:lang w:val="lt-LT"/>
        </w:rPr>
        <w:t>Rangos sutartį ir Rangovui pateiks reikalingus dokumentus</w:t>
      </w:r>
      <w:r w:rsidR="00232C31" w:rsidRPr="00C01B31">
        <w:rPr>
          <w:sz w:val="24"/>
          <w:szCs w:val="24"/>
          <w:lang w:val="lt-LT"/>
        </w:rPr>
        <w:t xml:space="preserve">. </w:t>
      </w:r>
    </w:p>
    <w:p w14:paraId="16028CCD" w14:textId="53E41914" w:rsidR="007B48C6" w:rsidRPr="00C01B31" w:rsidRDefault="007B48C6" w:rsidP="007B48C6">
      <w:pPr>
        <w:pStyle w:val="Pagrindiniotekstotrauka2"/>
        <w:numPr>
          <w:ilvl w:val="0"/>
          <w:numId w:val="24"/>
        </w:numPr>
        <w:spacing w:after="0" w:line="240" w:lineRule="auto"/>
        <w:ind w:left="0" w:firstLine="630"/>
        <w:jc w:val="both"/>
        <w:rPr>
          <w:sz w:val="24"/>
          <w:szCs w:val="24"/>
          <w:lang w:val="lt-LT"/>
        </w:rPr>
      </w:pPr>
      <w:r w:rsidRPr="00C01B31">
        <w:rPr>
          <w:sz w:val="24"/>
          <w:szCs w:val="24"/>
          <w:lang w:val="lt-LT" w:eastAsia="lt-LT" w:bidi="lt-LT"/>
        </w:rPr>
        <w:t xml:space="preserve">bus </w:t>
      </w:r>
      <w:r w:rsidR="00CE62A7" w:rsidRPr="00C01B31">
        <w:rPr>
          <w:sz w:val="24"/>
          <w:szCs w:val="24"/>
          <w:lang w:val="lt-LT"/>
        </w:rPr>
        <w:t xml:space="preserve">tinkamai suformuotas atitinkamos paskirties žemės sklypas (sklypai), kuriame yra statybvietė, ir Užsakovas </w:t>
      </w:r>
      <w:r w:rsidRPr="00C01B31">
        <w:rPr>
          <w:sz w:val="24"/>
          <w:szCs w:val="24"/>
          <w:lang w:val="lt-LT"/>
        </w:rPr>
        <w:t>bus</w:t>
      </w:r>
      <w:r w:rsidR="00CE62A7" w:rsidRPr="00C01B31">
        <w:rPr>
          <w:sz w:val="24"/>
          <w:szCs w:val="24"/>
          <w:lang w:val="lt-LT"/>
        </w:rPr>
        <w:t xml:space="preserve"> įgijęs reikiamas teises į jį bei į gretimas teritorijas, kurių reikia </w:t>
      </w:r>
      <w:r w:rsidRPr="00C01B31">
        <w:rPr>
          <w:sz w:val="24"/>
          <w:szCs w:val="24"/>
          <w:lang w:val="lt-LT"/>
        </w:rPr>
        <w:t>D</w:t>
      </w:r>
      <w:r w:rsidR="00CE62A7" w:rsidRPr="00C01B31">
        <w:rPr>
          <w:sz w:val="24"/>
          <w:szCs w:val="24"/>
          <w:lang w:val="lt-LT"/>
        </w:rPr>
        <w:t xml:space="preserve">arbų vykdymui pagal </w:t>
      </w:r>
      <w:r w:rsidRPr="00C01B31">
        <w:rPr>
          <w:sz w:val="24"/>
          <w:szCs w:val="24"/>
          <w:lang w:val="lt-LT"/>
        </w:rPr>
        <w:t>šiuos Užsakovo reikalavimus</w:t>
      </w:r>
      <w:r w:rsidR="00E13F39" w:rsidRPr="00C01B31">
        <w:rPr>
          <w:sz w:val="24"/>
          <w:szCs w:val="24"/>
          <w:lang w:val="lt-LT"/>
        </w:rPr>
        <w:t>, Pirkimo dokumentus</w:t>
      </w:r>
      <w:r w:rsidRPr="00C01B31">
        <w:rPr>
          <w:sz w:val="24"/>
          <w:szCs w:val="24"/>
          <w:lang w:val="lt-LT"/>
        </w:rPr>
        <w:t xml:space="preserve"> ir Rangos sutartį</w:t>
      </w:r>
      <w:r w:rsidR="00363E87" w:rsidRPr="00C01B31">
        <w:rPr>
          <w:sz w:val="24"/>
          <w:szCs w:val="24"/>
          <w:lang w:val="lt-LT"/>
        </w:rPr>
        <w:t>.</w:t>
      </w:r>
    </w:p>
    <w:p w14:paraId="6A55C43A" w14:textId="4B7C53B3" w:rsidR="006F0240" w:rsidRPr="00C01B31" w:rsidRDefault="007B48C6" w:rsidP="006F0240">
      <w:pPr>
        <w:pStyle w:val="Pagrindiniotekstotrauka2"/>
        <w:numPr>
          <w:ilvl w:val="0"/>
          <w:numId w:val="24"/>
        </w:numPr>
        <w:spacing w:after="0" w:line="240" w:lineRule="auto"/>
        <w:ind w:left="0" w:firstLine="630"/>
        <w:jc w:val="both"/>
        <w:rPr>
          <w:sz w:val="24"/>
          <w:szCs w:val="24"/>
          <w:lang w:val="lt-LT"/>
        </w:rPr>
      </w:pPr>
      <w:r w:rsidRPr="00C01B31">
        <w:rPr>
          <w:sz w:val="24"/>
          <w:szCs w:val="24"/>
          <w:lang w:val="lt-LT" w:eastAsia="lt-LT" w:bidi="lt-LT"/>
        </w:rPr>
        <w:t xml:space="preserve">bus </w:t>
      </w:r>
      <w:r w:rsidR="00CE62A7" w:rsidRPr="00C01B31">
        <w:rPr>
          <w:sz w:val="24"/>
          <w:szCs w:val="24"/>
          <w:lang w:val="lt-LT"/>
        </w:rPr>
        <w:t xml:space="preserve">gauti visi reikiami žemės ir statinių savininkų ir naudotojų sutikimai, reikalingi </w:t>
      </w:r>
      <w:r w:rsidRPr="00C01B31">
        <w:rPr>
          <w:sz w:val="24"/>
          <w:szCs w:val="24"/>
          <w:lang w:val="lt-LT"/>
        </w:rPr>
        <w:t xml:space="preserve">Rangos sutarties </w:t>
      </w:r>
      <w:r w:rsidR="00CE62A7" w:rsidRPr="00C01B31">
        <w:rPr>
          <w:sz w:val="24"/>
          <w:szCs w:val="24"/>
          <w:lang w:val="lt-LT"/>
        </w:rPr>
        <w:t>vykdymui</w:t>
      </w:r>
      <w:r w:rsidRPr="00C01B31">
        <w:rPr>
          <w:sz w:val="24"/>
          <w:szCs w:val="24"/>
          <w:lang w:val="lt-LT"/>
        </w:rPr>
        <w:t xml:space="preserve">, </w:t>
      </w:r>
      <w:r w:rsidR="00CE62A7" w:rsidRPr="00C01B31">
        <w:rPr>
          <w:sz w:val="24"/>
          <w:szCs w:val="24"/>
          <w:lang w:val="lt-LT"/>
        </w:rPr>
        <w:t xml:space="preserve">nustatytos visos reikiamos specialiosios žemės naudojimo sąlygos, reikalingos </w:t>
      </w:r>
      <w:r w:rsidR="00543997" w:rsidRPr="00C01B31">
        <w:rPr>
          <w:sz w:val="24"/>
          <w:szCs w:val="24"/>
          <w:lang w:val="lt-LT"/>
        </w:rPr>
        <w:t>Rangos sutarties v</w:t>
      </w:r>
      <w:r w:rsidR="00E13F39" w:rsidRPr="00C01B31">
        <w:rPr>
          <w:sz w:val="24"/>
          <w:szCs w:val="24"/>
          <w:lang w:val="lt-LT"/>
        </w:rPr>
        <w:t>y</w:t>
      </w:r>
      <w:r w:rsidR="00CE62A7" w:rsidRPr="00C01B31">
        <w:rPr>
          <w:sz w:val="24"/>
          <w:szCs w:val="24"/>
          <w:lang w:val="lt-LT"/>
        </w:rPr>
        <w:t>kdymui;</w:t>
      </w:r>
    </w:p>
    <w:p w14:paraId="6A0CC89E" w14:textId="0C5A9B6A" w:rsidR="00CE62A7" w:rsidRPr="00C01B31" w:rsidRDefault="00363E87" w:rsidP="00E13F39">
      <w:pPr>
        <w:numPr>
          <w:ilvl w:val="2"/>
          <w:numId w:val="0"/>
        </w:numPr>
        <w:tabs>
          <w:tab w:val="left" w:pos="720"/>
        </w:tabs>
        <w:ind w:firstLine="630"/>
        <w:jc w:val="both"/>
        <w:rPr>
          <w:rFonts w:ascii="Times New Roman" w:hAnsi="Times New Roman" w:cs="Times New Roman"/>
        </w:rPr>
      </w:pPr>
      <w:bookmarkStart w:id="14" w:name="_3fwokq0" w:colFirst="0" w:colLast="0"/>
      <w:bookmarkStart w:id="15" w:name="_1v1yuxt" w:colFirst="0" w:colLast="0"/>
      <w:bookmarkStart w:id="16" w:name="_4f1mdlm" w:colFirst="0" w:colLast="0"/>
      <w:bookmarkEnd w:id="14"/>
      <w:bookmarkEnd w:id="15"/>
      <w:bookmarkEnd w:id="16"/>
      <w:r w:rsidRPr="00C01B31">
        <w:rPr>
          <w:rFonts w:ascii="Times New Roman" w:hAnsi="Times New Roman" w:cs="Times New Roman"/>
        </w:rPr>
        <w:t>Jei teisės aktų nustatyta tvarka reikalinga mokėti mokestį (-</w:t>
      </w:r>
      <w:proofErr w:type="spellStart"/>
      <w:r w:rsidRPr="00C01B31">
        <w:rPr>
          <w:rFonts w:ascii="Times New Roman" w:hAnsi="Times New Roman" w:cs="Times New Roman"/>
        </w:rPr>
        <w:t>ius</w:t>
      </w:r>
      <w:proofErr w:type="spellEnd"/>
      <w:r w:rsidRPr="00C01B31">
        <w:rPr>
          <w:rFonts w:ascii="Times New Roman" w:hAnsi="Times New Roman" w:cs="Times New Roman"/>
        </w:rPr>
        <w:t>) už leidimą statyti valstybinėje žemėje, tokį mokestį (-</w:t>
      </w:r>
      <w:proofErr w:type="spellStart"/>
      <w:r w:rsidRPr="00C01B31">
        <w:rPr>
          <w:rFonts w:ascii="Times New Roman" w:hAnsi="Times New Roman" w:cs="Times New Roman"/>
        </w:rPr>
        <w:t>čius</w:t>
      </w:r>
      <w:proofErr w:type="spellEnd"/>
      <w:r w:rsidRPr="00C01B31">
        <w:rPr>
          <w:rFonts w:ascii="Times New Roman" w:hAnsi="Times New Roman" w:cs="Times New Roman"/>
        </w:rPr>
        <w:t xml:space="preserve">) sumoka ir visus su tuo susijusius veiksmus atlieka Užsakovas. </w:t>
      </w:r>
    </w:p>
    <w:p w14:paraId="2EC20314" w14:textId="5536A1DD" w:rsidR="00EB0009" w:rsidRPr="00C01B31" w:rsidRDefault="00EB0009" w:rsidP="001458C6">
      <w:pPr>
        <w:pStyle w:val="Antrat3"/>
        <w:numPr>
          <w:ilvl w:val="1"/>
          <w:numId w:val="20"/>
        </w:numPr>
        <w:ind w:hanging="450"/>
        <w:rPr>
          <w:sz w:val="28"/>
          <w:szCs w:val="28"/>
          <w:lang w:val="lt-LT"/>
        </w:rPr>
      </w:pPr>
      <w:bookmarkStart w:id="17" w:name="_Toc521013441"/>
      <w:bookmarkStart w:id="18" w:name="_Toc180443787"/>
      <w:r w:rsidRPr="00C01B31">
        <w:rPr>
          <w:sz w:val="28"/>
          <w:szCs w:val="28"/>
          <w:lang w:val="lt-LT"/>
        </w:rPr>
        <w:t>Klimatinės</w:t>
      </w:r>
      <w:r w:rsidR="00C31195" w:rsidRPr="00C01B31">
        <w:rPr>
          <w:sz w:val="28"/>
          <w:szCs w:val="28"/>
          <w:lang w:val="lt-LT"/>
        </w:rPr>
        <w:t>, geologinės ir kitos</w:t>
      </w:r>
      <w:r w:rsidRPr="00C01B31">
        <w:rPr>
          <w:sz w:val="28"/>
          <w:szCs w:val="28"/>
          <w:lang w:val="lt-LT"/>
        </w:rPr>
        <w:t xml:space="preserve"> sąlygos</w:t>
      </w:r>
      <w:bookmarkEnd w:id="17"/>
      <w:bookmarkEnd w:id="18"/>
    </w:p>
    <w:p w14:paraId="63FCEAEF" w14:textId="2BE7A634" w:rsidR="00D32D87" w:rsidRPr="00C01B31" w:rsidRDefault="00EF3228" w:rsidP="00450D03">
      <w:pPr>
        <w:ind w:firstLine="567"/>
        <w:jc w:val="both"/>
        <w:rPr>
          <w:rFonts w:ascii="Times New Roman" w:hAnsi="Times New Roman" w:cs="Times New Roman"/>
          <w:color w:val="auto"/>
          <w:spacing w:val="-2"/>
        </w:rPr>
      </w:pPr>
      <w:r w:rsidRPr="00C01B31">
        <w:rPr>
          <w:rFonts w:ascii="Times New Roman" w:hAnsi="Times New Roman" w:cs="Times New Roman"/>
          <w:color w:val="auto"/>
          <w:spacing w:val="-2"/>
        </w:rPr>
        <w:t>Rangov</w:t>
      </w:r>
      <w:r w:rsidR="00A1690F" w:rsidRPr="00C01B31">
        <w:rPr>
          <w:rFonts w:ascii="Times New Roman" w:hAnsi="Times New Roman" w:cs="Times New Roman"/>
          <w:color w:val="auto"/>
          <w:spacing w:val="-2"/>
        </w:rPr>
        <w:t>as</w:t>
      </w:r>
      <w:r w:rsidR="00450D03" w:rsidRPr="00C01B31">
        <w:rPr>
          <w:rFonts w:ascii="Times New Roman" w:hAnsi="Times New Roman" w:cs="Times New Roman"/>
          <w:color w:val="auto"/>
          <w:spacing w:val="-2"/>
        </w:rPr>
        <w:t xml:space="preserve">, projektuojant ir vykdant statybos darbus, </w:t>
      </w:r>
      <w:r w:rsidR="00A1690F" w:rsidRPr="00C01B31">
        <w:rPr>
          <w:rFonts w:ascii="Times New Roman" w:hAnsi="Times New Roman" w:cs="Times New Roman"/>
          <w:color w:val="auto"/>
          <w:spacing w:val="-2"/>
        </w:rPr>
        <w:t xml:space="preserve">turi būti susipažinęs su klimato sąlygomis, vyraujančiomis ar galinčiomis vyrauti </w:t>
      </w:r>
      <w:r w:rsidR="00C31195" w:rsidRPr="00C01B31">
        <w:rPr>
          <w:rFonts w:ascii="Times New Roman" w:hAnsi="Times New Roman" w:cs="Times New Roman"/>
          <w:color w:val="auto"/>
          <w:spacing w:val="-2"/>
        </w:rPr>
        <w:t xml:space="preserve">projekto vykdymo vietovėje. </w:t>
      </w:r>
      <w:r w:rsidR="00450D03" w:rsidRPr="00C01B31">
        <w:rPr>
          <w:rFonts w:ascii="Times New Roman" w:hAnsi="Times New Roman" w:cs="Times New Roman"/>
          <w:color w:val="auto"/>
          <w:spacing w:val="-2"/>
        </w:rPr>
        <w:t xml:space="preserve"> </w:t>
      </w:r>
    </w:p>
    <w:p w14:paraId="2C626623" w14:textId="68C70746" w:rsidR="00EB0009" w:rsidRPr="00C01B31" w:rsidRDefault="00450D03" w:rsidP="00EB6CA8">
      <w:pPr>
        <w:pStyle w:val="Pagrindinistekstas"/>
        <w:ind w:firstLine="540"/>
        <w:jc w:val="both"/>
        <w:rPr>
          <w:sz w:val="24"/>
          <w:szCs w:val="24"/>
          <w:lang w:val="lt-LT"/>
        </w:rPr>
      </w:pPr>
      <w:r w:rsidRPr="00C01B31">
        <w:rPr>
          <w:sz w:val="24"/>
          <w:szCs w:val="24"/>
          <w:lang w:val="lt-LT"/>
        </w:rPr>
        <w:t>Rangovas</w:t>
      </w:r>
      <w:r w:rsidR="004223DC" w:rsidRPr="00C01B31">
        <w:rPr>
          <w:sz w:val="24"/>
          <w:szCs w:val="24"/>
          <w:lang w:val="lt-LT"/>
        </w:rPr>
        <w:t>, teisės aktų nustatyta tvarka,</w:t>
      </w:r>
      <w:r w:rsidRPr="00C01B31">
        <w:rPr>
          <w:sz w:val="24"/>
          <w:szCs w:val="24"/>
          <w:lang w:val="lt-LT"/>
        </w:rPr>
        <w:t xml:space="preserve"> </w:t>
      </w:r>
      <w:r w:rsidR="0014680D" w:rsidRPr="00C01B31">
        <w:rPr>
          <w:sz w:val="24"/>
          <w:szCs w:val="24"/>
          <w:lang w:val="lt-LT"/>
        </w:rPr>
        <w:t>privalo atlikti inžinerinius geologinius tyrimus ir pateikti jų atskaitas</w:t>
      </w:r>
      <w:r w:rsidR="00CE62A7" w:rsidRPr="00C01B31">
        <w:rPr>
          <w:sz w:val="24"/>
          <w:szCs w:val="24"/>
          <w:lang w:val="lt-LT"/>
        </w:rPr>
        <w:t>, kaip tą nurodo STR 1.04.02: 2011 „Inžineriniai geologiniai ir geotechniniai tyrimai“</w:t>
      </w:r>
      <w:r w:rsidR="00BC6C1A" w:rsidRPr="00C01B31">
        <w:rPr>
          <w:sz w:val="24"/>
          <w:szCs w:val="24"/>
          <w:lang w:val="lt-LT"/>
        </w:rPr>
        <w:t xml:space="preserve">. </w:t>
      </w:r>
    </w:p>
    <w:p w14:paraId="55F52547" w14:textId="3252CCDE" w:rsidR="006479BA" w:rsidRPr="00C01B31" w:rsidRDefault="006479BA" w:rsidP="001458C6">
      <w:pPr>
        <w:pStyle w:val="Antrat3"/>
        <w:numPr>
          <w:ilvl w:val="1"/>
          <w:numId w:val="20"/>
        </w:numPr>
        <w:ind w:hanging="540"/>
        <w:rPr>
          <w:sz w:val="28"/>
          <w:szCs w:val="28"/>
          <w:lang w:val="lt-LT"/>
        </w:rPr>
      </w:pPr>
      <w:bookmarkStart w:id="19" w:name="_Toc497745392"/>
      <w:bookmarkStart w:id="20" w:name="_Toc180443790"/>
      <w:r w:rsidRPr="00C01B31">
        <w:rPr>
          <w:sz w:val="28"/>
          <w:szCs w:val="28"/>
          <w:lang w:val="lt-LT"/>
        </w:rPr>
        <w:t>Statybos darbų aikštelė</w:t>
      </w:r>
      <w:bookmarkEnd w:id="19"/>
      <w:bookmarkEnd w:id="20"/>
    </w:p>
    <w:p w14:paraId="38A40975" w14:textId="294A63E0" w:rsidR="00CA28B8" w:rsidRPr="00C01B31" w:rsidRDefault="00EF3228" w:rsidP="008726EC">
      <w:pPr>
        <w:pStyle w:val="Pagrindinistekstas"/>
        <w:ind w:firstLine="540"/>
        <w:jc w:val="both"/>
        <w:rPr>
          <w:sz w:val="24"/>
          <w:szCs w:val="24"/>
          <w:lang w:val="lt-LT"/>
        </w:rPr>
      </w:pPr>
      <w:r w:rsidRPr="00C01B31">
        <w:rPr>
          <w:sz w:val="24"/>
          <w:szCs w:val="24"/>
          <w:lang w:val="lt-LT"/>
        </w:rPr>
        <w:t>Rangov</w:t>
      </w:r>
      <w:r w:rsidR="006479BA" w:rsidRPr="00C01B31">
        <w:rPr>
          <w:sz w:val="24"/>
          <w:szCs w:val="24"/>
          <w:lang w:val="lt-LT"/>
        </w:rPr>
        <w:t>o atsakomybės ribos</w:t>
      </w:r>
      <w:r w:rsidR="004C7ABD" w:rsidRPr="00C01B31">
        <w:rPr>
          <w:sz w:val="24"/>
          <w:szCs w:val="24"/>
          <w:lang w:val="lt-LT"/>
        </w:rPr>
        <w:t xml:space="preserve"> vykdant darbus </w:t>
      </w:r>
      <w:r w:rsidR="006F4249" w:rsidRPr="00C01B31">
        <w:rPr>
          <w:sz w:val="24"/>
          <w:szCs w:val="24"/>
          <w:lang w:val="lt-LT"/>
        </w:rPr>
        <w:t xml:space="preserve">yra </w:t>
      </w:r>
      <w:r w:rsidR="007F4E32" w:rsidRPr="00C01B31">
        <w:rPr>
          <w:sz w:val="24"/>
          <w:szCs w:val="24"/>
          <w:lang w:val="lt-LT"/>
        </w:rPr>
        <w:t>būsimo</w:t>
      </w:r>
      <w:r w:rsidR="006F4249" w:rsidRPr="00C01B31">
        <w:rPr>
          <w:sz w:val="24"/>
          <w:szCs w:val="24"/>
          <w:lang w:val="lt-LT"/>
        </w:rPr>
        <w:t xml:space="preserve"> sklypo</w:t>
      </w:r>
      <w:r w:rsidR="00F06E24" w:rsidRPr="00C01B31">
        <w:rPr>
          <w:sz w:val="24"/>
          <w:szCs w:val="24"/>
          <w:lang w:val="lt-LT"/>
        </w:rPr>
        <w:t xml:space="preserve"> (o tiksliau – perduotos statybvietės)</w:t>
      </w:r>
      <w:r w:rsidR="006F4249" w:rsidRPr="00C01B31">
        <w:rPr>
          <w:sz w:val="24"/>
          <w:szCs w:val="24"/>
          <w:lang w:val="lt-LT"/>
        </w:rPr>
        <w:t xml:space="preserve"> ribos</w:t>
      </w:r>
      <w:r w:rsidR="004C7ABD" w:rsidRPr="00C01B31">
        <w:rPr>
          <w:sz w:val="24"/>
          <w:szCs w:val="24"/>
          <w:lang w:val="lt-LT"/>
        </w:rPr>
        <w:t>.</w:t>
      </w:r>
      <w:r w:rsidR="00EE2E0B" w:rsidRPr="00C01B31">
        <w:rPr>
          <w:sz w:val="24"/>
          <w:szCs w:val="24"/>
          <w:lang w:val="lt-LT"/>
        </w:rPr>
        <w:t xml:space="preserve"> </w:t>
      </w:r>
      <w:r w:rsidR="00716C2E" w:rsidRPr="00C01B31">
        <w:rPr>
          <w:sz w:val="24"/>
          <w:szCs w:val="24"/>
          <w:lang w:val="lt-LT"/>
        </w:rPr>
        <w:t>R</w:t>
      </w:r>
      <w:r w:rsidR="00133BA0" w:rsidRPr="00C01B31">
        <w:rPr>
          <w:sz w:val="24"/>
          <w:szCs w:val="24"/>
          <w:lang w:val="lt-LT"/>
        </w:rPr>
        <w:t>angovas</w:t>
      </w:r>
      <w:r w:rsidR="00866EEC" w:rsidRPr="00C01B31">
        <w:rPr>
          <w:sz w:val="24"/>
          <w:szCs w:val="24"/>
          <w:lang w:val="lt-LT"/>
        </w:rPr>
        <w:t xml:space="preserve">, iki Darbų pradžios, </w:t>
      </w:r>
      <w:r w:rsidR="00133BA0" w:rsidRPr="00C01B31">
        <w:rPr>
          <w:sz w:val="24"/>
          <w:szCs w:val="24"/>
          <w:lang w:val="lt-LT"/>
        </w:rPr>
        <w:t xml:space="preserve">turi </w:t>
      </w:r>
      <w:r w:rsidR="005D25A4" w:rsidRPr="00C01B31">
        <w:rPr>
          <w:sz w:val="24"/>
          <w:szCs w:val="24"/>
          <w:lang w:val="lt-LT"/>
        </w:rPr>
        <w:t>fiksuoti</w:t>
      </w:r>
      <w:r w:rsidR="00133BA0" w:rsidRPr="00C01B31">
        <w:rPr>
          <w:sz w:val="24"/>
          <w:szCs w:val="24"/>
          <w:lang w:val="lt-LT"/>
        </w:rPr>
        <w:t xml:space="preserve"> privažiavimo prie sklypo kelių dangų </w:t>
      </w:r>
      <w:r w:rsidR="005D25A4" w:rsidRPr="00C01B31">
        <w:rPr>
          <w:sz w:val="24"/>
          <w:szCs w:val="24"/>
          <w:lang w:val="lt-LT"/>
        </w:rPr>
        <w:t>stovį</w:t>
      </w:r>
      <w:r w:rsidR="00133BA0" w:rsidRPr="00C01B31">
        <w:rPr>
          <w:sz w:val="24"/>
          <w:szCs w:val="24"/>
          <w:lang w:val="lt-LT"/>
        </w:rPr>
        <w:t xml:space="preserve">, o atlikus </w:t>
      </w:r>
      <w:r w:rsidR="00866EEC" w:rsidRPr="00C01B31">
        <w:rPr>
          <w:sz w:val="24"/>
          <w:szCs w:val="24"/>
          <w:lang w:val="lt-LT"/>
        </w:rPr>
        <w:t>D</w:t>
      </w:r>
      <w:r w:rsidR="00133BA0" w:rsidRPr="00C01B31">
        <w:rPr>
          <w:sz w:val="24"/>
          <w:szCs w:val="24"/>
          <w:lang w:val="lt-LT"/>
        </w:rPr>
        <w:t>arbus visos esamos dangos turės būti atstatomos į buvusį būvį</w:t>
      </w:r>
      <w:r w:rsidR="00866EEC" w:rsidRPr="00C01B31">
        <w:rPr>
          <w:sz w:val="24"/>
          <w:szCs w:val="24"/>
          <w:lang w:val="lt-LT"/>
        </w:rPr>
        <w:t xml:space="preserve"> (išskyrus, jei </w:t>
      </w:r>
      <w:r w:rsidR="008C7FAD" w:rsidRPr="00C01B31">
        <w:rPr>
          <w:sz w:val="24"/>
          <w:szCs w:val="24"/>
          <w:lang w:val="lt-LT"/>
        </w:rPr>
        <w:t>Pirkimo dokumentuose</w:t>
      </w:r>
      <w:r w:rsidR="00866EEC" w:rsidRPr="00C01B31">
        <w:rPr>
          <w:sz w:val="24"/>
          <w:szCs w:val="24"/>
          <w:lang w:val="lt-LT"/>
        </w:rPr>
        <w:t xml:space="preserve"> aiškiai nurodyta kitaip). </w:t>
      </w:r>
    </w:p>
    <w:p w14:paraId="080BA03A" w14:textId="77777777" w:rsidR="00506B6E" w:rsidRPr="00C01B31" w:rsidRDefault="00506B6E" w:rsidP="00506B6E">
      <w:pPr>
        <w:ind w:firstLine="567"/>
        <w:jc w:val="both"/>
        <w:rPr>
          <w:rFonts w:ascii="Times New Roman" w:hAnsi="Times New Roman" w:cs="Times New Roman"/>
          <w:color w:val="auto"/>
        </w:rPr>
      </w:pPr>
      <w:r w:rsidRPr="00C01B31">
        <w:rPr>
          <w:rFonts w:ascii="Times New Roman" w:hAnsi="Times New Roman" w:cs="Times New Roman"/>
          <w:color w:val="auto"/>
        </w:rPr>
        <w:t xml:space="preserve">Rangovas turi užtikrinti saugą ir tvarką statybvietėje nuo statybvietės perdavimo jam iki Darbų užbaigimo. Rangovas turi numatyti ir įrengti saugos, įspėjamuosius ženklus, aptvėrimus ir atitvarus, kiek tai reikalinga. </w:t>
      </w:r>
    </w:p>
    <w:p w14:paraId="410E98ED" w14:textId="77777777" w:rsidR="002E00B2" w:rsidRPr="00C01B31" w:rsidRDefault="002E00B2" w:rsidP="002E00B2">
      <w:pPr>
        <w:ind w:firstLine="567"/>
        <w:jc w:val="both"/>
        <w:rPr>
          <w:rFonts w:ascii="Times New Roman" w:hAnsi="Times New Roman" w:cs="Times New Roman"/>
          <w:color w:val="auto"/>
        </w:rPr>
      </w:pPr>
      <w:r w:rsidRPr="00C01B31">
        <w:rPr>
          <w:rFonts w:ascii="Times New Roman" w:hAnsi="Times New Roman" w:cs="Times New Roman"/>
          <w:color w:val="auto"/>
        </w:rPr>
        <w:t>Rangovas, teisės aktų nustatyta t</w:t>
      </w:r>
      <w:r w:rsidR="00750EFB" w:rsidRPr="00C01B31">
        <w:rPr>
          <w:rFonts w:ascii="Times New Roman" w:hAnsi="Times New Roman" w:cs="Times New Roman"/>
          <w:color w:val="auto"/>
        </w:rPr>
        <w:t>v</w:t>
      </w:r>
      <w:r w:rsidRPr="00C01B31">
        <w:rPr>
          <w:rFonts w:ascii="Times New Roman" w:hAnsi="Times New Roman" w:cs="Times New Roman"/>
          <w:color w:val="auto"/>
        </w:rPr>
        <w:t xml:space="preserve">arka turi įrengti prie statybos sklypo (statybvietės) stendą su </w:t>
      </w:r>
      <w:r w:rsidRPr="00C01B31">
        <w:rPr>
          <w:rFonts w:ascii="Times New Roman" w:hAnsi="Times New Roman" w:cs="Times New Roman"/>
          <w:color w:val="auto"/>
        </w:rPr>
        <w:lastRenderedPageBreak/>
        <w:t xml:space="preserve">informacija apie statomą statinį. </w:t>
      </w:r>
    </w:p>
    <w:p w14:paraId="680D9D5A" w14:textId="77777777" w:rsidR="002E00B2" w:rsidRPr="00C01B31" w:rsidRDefault="00F07960" w:rsidP="00803017">
      <w:pPr>
        <w:ind w:firstLine="567"/>
        <w:jc w:val="both"/>
        <w:rPr>
          <w:rFonts w:ascii="Times New Roman" w:hAnsi="Times New Roman" w:cs="Times New Roman"/>
          <w:color w:val="auto"/>
        </w:rPr>
      </w:pPr>
      <w:r w:rsidRPr="00C01B31">
        <w:rPr>
          <w:rFonts w:ascii="Times New Roman" w:hAnsi="Times New Roman" w:cs="Times New Roman"/>
          <w:color w:val="auto"/>
        </w:rPr>
        <w:t>Statybų eigoje statybinių atliekų susidarymo ir tvarkymo planavimas, statybvietėje susidariusių atliekų tvarkymas turi būti vykdomas laikantis Statybinių atliekų tvarkymo taisyklių ir kitų atliekų tvarkymą reglamentuojančių teisės aktų reikalavimų.</w:t>
      </w:r>
    </w:p>
    <w:p w14:paraId="6D5A7D0E" w14:textId="22D84F45" w:rsidR="006479BA" w:rsidRPr="00C01B31" w:rsidRDefault="006479BA" w:rsidP="001458C6">
      <w:pPr>
        <w:pStyle w:val="Antrat3"/>
        <w:numPr>
          <w:ilvl w:val="1"/>
          <w:numId w:val="20"/>
        </w:numPr>
        <w:ind w:hanging="540"/>
        <w:rPr>
          <w:sz w:val="28"/>
          <w:szCs w:val="28"/>
          <w:lang w:val="lt-LT"/>
        </w:rPr>
      </w:pPr>
      <w:bookmarkStart w:id="21" w:name="_Toc497745393"/>
      <w:bookmarkStart w:id="22" w:name="_Toc180443791"/>
      <w:r w:rsidRPr="00C01B31">
        <w:rPr>
          <w:sz w:val="28"/>
          <w:szCs w:val="28"/>
          <w:lang w:val="lt-LT"/>
        </w:rPr>
        <w:t>Darbų apimt</w:t>
      </w:r>
      <w:r w:rsidR="009F62C9" w:rsidRPr="00C01B31">
        <w:rPr>
          <w:sz w:val="28"/>
          <w:szCs w:val="28"/>
          <w:lang w:val="lt-LT"/>
        </w:rPr>
        <w:t>y</w:t>
      </w:r>
      <w:r w:rsidRPr="00C01B31">
        <w:rPr>
          <w:sz w:val="28"/>
          <w:szCs w:val="28"/>
          <w:lang w:val="lt-LT"/>
        </w:rPr>
        <w:t>s</w:t>
      </w:r>
      <w:r w:rsidR="009F62C9" w:rsidRPr="00C01B31">
        <w:rPr>
          <w:sz w:val="28"/>
          <w:szCs w:val="28"/>
          <w:lang w:val="lt-LT"/>
        </w:rPr>
        <w:t xml:space="preserve"> ir pagrindinės Rangovo a</w:t>
      </w:r>
      <w:r w:rsidR="0041694B" w:rsidRPr="00C01B31">
        <w:rPr>
          <w:sz w:val="28"/>
          <w:szCs w:val="28"/>
          <w:lang w:val="lt-LT"/>
        </w:rPr>
        <w:t>t</w:t>
      </w:r>
      <w:r w:rsidR="009F62C9" w:rsidRPr="00C01B31">
        <w:rPr>
          <w:sz w:val="28"/>
          <w:szCs w:val="28"/>
          <w:lang w:val="lt-LT"/>
        </w:rPr>
        <w:t>sakomybės</w:t>
      </w:r>
      <w:bookmarkEnd w:id="21"/>
      <w:bookmarkEnd w:id="22"/>
    </w:p>
    <w:p w14:paraId="437C697D" w14:textId="69E9B3CF" w:rsidR="006479BA" w:rsidRPr="00C01B31" w:rsidRDefault="00EF3228" w:rsidP="00366165">
      <w:pPr>
        <w:ind w:firstLine="567"/>
        <w:jc w:val="both"/>
        <w:rPr>
          <w:rFonts w:ascii="Times New Roman" w:hAnsi="Times New Roman" w:cs="Times New Roman"/>
          <w:color w:val="auto"/>
        </w:rPr>
      </w:pPr>
      <w:r w:rsidRPr="00C01B31">
        <w:rPr>
          <w:rFonts w:ascii="Times New Roman" w:hAnsi="Times New Roman" w:cs="Times New Roman"/>
          <w:color w:val="auto"/>
        </w:rPr>
        <w:t>Rangov</w:t>
      </w:r>
      <w:r w:rsidR="006479BA" w:rsidRPr="00C01B31">
        <w:rPr>
          <w:rFonts w:ascii="Times New Roman" w:hAnsi="Times New Roman" w:cs="Times New Roman"/>
          <w:color w:val="auto"/>
        </w:rPr>
        <w:t xml:space="preserve">as atsako už </w:t>
      </w:r>
      <w:r w:rsidR="00E921D2" w:rsidRPr="00C01B31">
        <w:rPr>
          <w:rFonts w:ascii="Times New Roman" w:hAnsi="Times New Roman" w:cs="Times New Roman"/>
          <w:color w:val="auto"/>
        </w:rPr>
        <w:t xml:space="preserve">statinio projektinių pasiūlymų ir statinio techninio darbo projekto parengimą </w:t>
      </w:r>
      <w:r w:rsidR="006479BA" w:rsidRPr="00C01B31">
        <w:rPr>
          <w:rFonts w:ascii="Times New Roman" w:hAnsi="Times New Roman" w:cs="Times New Roman"/>
          <w:color w:val="auto"/>
        </w:rPr>
        <w:t>ir j</w:t>
      </w:r>
      <w:r w:rsidR="00FC196C" w:rsidRPr="00C01B31">
        <w:rPr>
          <w:rFonts w:ascii="Times New Roman" w:hAnsi="Times New Roman" w:cs="Times New Roman"/>
          <w:color w:val="auto"/>
        </w:rPr>
        <w:t>ų</w:t>
      </w:r>
      <w:r w:rsidR="006479BA" w:rsidRPr="00C01B31">
        <w:rPr>
          <w:rFonts w:ascii="Times New Roman" w:hAnsi="Times New Roman" w:cs="Times New Roman"/>
          <w:color w:val="auto"/>
        </w:rPr>
        <w:t xml:space="preserve"> patvirtinimą pagal Lietuvoje galiojančius </w:t>
      </w:r>
      <w:r w:rsidR="005359A0" w:rsidRPr="00C01B31">
        <w:rPr>
          <w:rFonts w:ascii="Times New Roman" w:hAnsi="Times New Roman" w:cs="Times New Roman"/>
          <w:color w:val="auto"/>
        </w:rPr>
        <w:t>teisės</w:t>
      </w:r>
      <w:r w:rsidR="005D25A4" w:rsidRPr="00C01B31">
        <w:rPr>
          <w:rFonts w:ascii="Times New Roman" w:hAnsi="Times New Roman" w:cs="Times New Roman"/>
          <w:color w:val="auto"/>
        </w:rPr>
        <w:t xml:space="preserve"> aktus</w:t>
      </w:r>
      <w:r w:rsidR="006479BA" w:rsidRPr="00C01B31">
        <w:rPr>
          <w:rFonts w:ascii="Times New Roman" w:hAnsi="Times New Roman" w:cs="Times New Roman"/>
          <w:color w:val="auto"/>
        </w:rPr>
        <w:t xml:space="preserve">, </w:t>
      </w:r>
      <w:r w:rsidR="005359A0" w:rsidRPr="00C01B31">
        <w:rPr>
          <w:rFonts w:ascii="Times New Roman" w:hAnsi="Times New Roman" w:cs="Times New Roman"/>
          <w:color w:val="auto"/>
        </w:rPr>
        <w:t>D</w:t>
      </w:r>
      <w:r w:rsidR="006479BA" w:rsidRPr="00C01B31">
        <w:rPr>
          <w:rFonts w:ascii="Times New Roman" w:hAnsi="Times New Roman" w:cs="Times New Roman"/>
          <w:color w:val="auto"/>
        </w:rPr>
        <w:t>arbų vykdymui reikalingų leidimų gavimą</w:t>
      </w:r>
      <w:r w:rsidR="005359A0" w:rsidRPr="00C01B31">
        <w:rPr>
          <w:rFonts w:ascii="Times New Roman" w:hAnsi="Times New Roman" w:cs="Times New Roman"/>
          <w:color w:val="auto"/>
        </w:rPr>
        <w:t xml:space="preserve"> (išskyrus leidimus, kuriuos gauti turi Užsakovas)</w:t>
      </w:r>
      <w:r w:rsidR="006479BA" w:rsidRPr="00C01B31">
        <w:rPr>
          <w:rFonts w:ascii="Times New Roman" w:hAnsi="Times New Roman" w:cs="Times New Roman"/>
          <w:color w:val="auto"/>
        </w:rPr>
        <w:t>, eksploatavimo ir priežiūros instrukcijų parengimą, darbuotojų, kurie prižiūrės ir eksploatuos įrenginius, apmokymą.</w:t>
      </w:r>
      <w:r w:rsidR="005359A0" w:rsidRPr="00C01B31">
        <w:rPr>
          <w:rFonts w:ascii="Times New Roman" w:hAnsi="Times New Roman" w:cs="Times New Roman"/>
          <w:color w:val="auto"/>
        </w:rPr>
        <w:t xml:space="preserve"> </w:t>
      </w:r>
      <w:r w:rsidRPr="00C01B31">
        <w:rPr>
          <w:rFonts w:ascii="Times New Roman" w:hAnsi="Times New Roman" w:cs="Times New Roman"/>
          <w:color w:val="auto"/>
        </w:rPr>
        <w:t>Rangov</w:t>
      </w:r>
      <w:r w:rsidR="006479BA" w:rsidRPr="00C01B31">
        <w:rPr>
          <w:rFonts w:ascii="Times New Roman" w:hAnsi="Times New Roman" w:cs="Times New Roman"/>
          <w:color w:val="auto"/>
        </w:rPr>
        <w:t xml:space="preserve">as taip pat bus visiškai atsakingas už nuotekų valymo įrenginių </w:t>
      </w:r>
      <w:r w:rsidR="002B301F" w:rsidRPr="00C01B31">
        <w:rPr>
          <w:rFonts w:ascii="Times New Roman" w:hAnsi="Times New Roman" w:cs="Times New Roman"/>
          <w:color w:val="auto"/>
        </w:rPr>
        <w:t>paleidimo-derinimo darbus, baigiamuosius bandymus</w:t>
      </w:r>
      <w:r w:rsidR="00DC5923" w:rsidRPr="00C01B31">
        <w:rPr>
          <w:rFonts w:ascii="Times New Roman" w:hAnsi="Times New Roman" w:cs="Times New Roman"/>
          <w:color w:val="auto"/>
        </w:rPr>
        <w:t>.</w:t>
      </w:r>
      <w:r w:rsidR="006479BA" w:rsidRPr="00C01B31">
        <w:rPr>
          <w:rFonts w:ascii="Times New Roman" w:hAnsi="Times New Roman" w:cs="Times New Roman"/>
          <w:color w:val="auto"/>
        </w:rPr>
        <w:t xml:space="preserve"> </w:t>
      </w:r>
      <w:r w:rsidR="00DC5923" w:rsidRPr="00C01B31">
        <w:rPr>
          <w:rFonts w:ascii="Times New Roman" w:hAnsi="Times New Roman" w:cs="Times New Roman"/>
          <w:color w:val="auto"/>
        </w:rPr>
        <w:t xml:space="preserve">Rangovas bus atsakingas už tai, kad esant projektinėms sąlygoms būtų </w:t>
      </w:r>
      <w:r w:rsidR="006479BA" w:rsidRPr="00C01B31">
        <w:rPr>
          <w:rFonts w:ascii="Times New Roman" w:hAnsi="Times New Roman" w:cs="Times New Roman"/>
          <w:color w:val="auto"/>
        </w:rPr>
        <w:t xml:space="preserve">pasiekti </w:t>
      </w:r>
      <w:r w:rsidR="00DC5923" w:rsidRPr="00C01B31">
        <w:rPr>
          <w:rFonts w:ascii="Times New Roman" w:hAnsi="Times New Roman" w:cs="Times New Roman"/>
          <w:color w:val="auto"/>
        </w:rPr>
        <w:t xml:space="preserve">reikalaujami </w:t>
      </w:r>
      <w:r w:rsidR="006479BA" w:rsidRPr="00C01B31">
        <w:rPr>
          <w:rFonts w:ascii="Times New Roman" w:hAnsi="Times New Roman" w:cs="Times New Roman"/>
          <w:color w:val="auto"/>
        </w:rPr>
        <w:t>valytų nuotekų kokybinių rodiklių rezultat</w:t>
      </w:r>
      <w:r w:rsidR="00DC5923" w:rsidRPr="00C01B31">
        <w:rPr>
          <w:rFonts w:ascii="Times New Roman" w:hAnsi="Times New Roman" w:cs="Times New Roman"/>
          <w:color w:val="auto"/>
        </w:rPr>
        <w:t>ai</w:t>
      </w:r>
      <w:r w:rsidR="006479BA" w:rsidRPr="00C01B31">
        <w:rPr>
          <w:rFonts w:ascii="Times New Roman" w:hAnsi="Times New Roman" w:cs="Times New Roman"/>
          <w:color w:val="auto"/>
        </w:rPr>
        <w:t xml:space="preserve">. </w:t>
      </w:r>
      <w:r w:rsidR="00360952" w:rsidRPr="00C01B31">
        <w:rPr>
          <w:rFonts w:ascii="Times New Roman" w:hAnsi="Times New Roman" w:cs="Times New Roman"/>
          <w:color w:val="auto"/>
        </w:rPr>
        <w:t xml:space="preserve"> </w:t>
      </w:r>
    </w:p>
    <w:p w14:paraId="16E7AD5D" w14:textId="39097DD2" w:rsidR="00FC196C" w:rsidRPr="00C01B31" w:rsidRDefault="00EF3228" w:rsidP="00692861">
      <w:pPr>
        <w:ind w:firstLine="567"/>
        <w:jc w:val="both"/>
        <w:rPr>
          <w:rFonts w:ascii="Times New Roman" w:hAnsi="Times New Roman" w:cs="Times New Roman"/>
          <w:color w:val="auto"/>
        </w:rPr>
      </w:pPr>
      <w:r w:rsidRPr="00C01B31">
        <w:rPr>
          <w:rFonts w:ascii="Times New Roman" w:hAnsi="Times New Roman" w:cs="Times New Roman"/>
          <w:color w:val="auto"/>
        </w:rPr>
        <w:t>Rangov</w:t>
      </w:r>
      <w:r w:rsidR="006479BA" w:rsidRPr="00C01B31">
        <w:rPr>
          <w:rFonts w:ascii="Times New Roman" w:hAnsi="Times New Roman" w:cs="Times New Roman"/>
          <w:color w:val="auto"/>
        </w:rPr>
        <w:t>as</w:t>
      </w:r>
      <w:r w:rsidR="005359A0" w:rsidRPr="00C01B31">
        <w:rPr>
          <w:rFonts w:ascii="Times New Roman" w:hAnsi="Times New Roman" w:cs="Times New Roman"/>
          <w:color w:val="auto"/>
        </w:rPr>
        <w:t xml:space="preserve"> t</w:t>
      </w:r>
      <w:r w:rsidR="006479BA" w:rsidRPr="00C01B31">
        <w:rPr>
          <w:rFonts w:ascii="Times New Roman" w:hAnsi="Times New Roman" w:cs="Times New Roman"/>
          <w:color w:val="auto"/>
        </w:rPr>
        <w:t xml:space="preserve">urės atlikti visus reikalingus darbus, kad nuotekų valymo įrenginiai galėtų veikti automatiniame režime, užtikrindami </w:t>
      </w:r>
      <w:r w:rsidR="0050636B" w:rsidRPr="00C01B31">
        <w:rPr>
          <w:rFonts w:ascii="Times New Roman" w:hAnsi="Times New Roman" w:cs="Times New Roman"/>
          <w:color w:val="auto"/>
        </w:rPr>
        <w:t>P</w:t>
      </w:r>
      <w:r w:rsidR="006479BA" w:rsidRPr="00C01B31">
        <w:rPr>
          <w:rFonts w:ascii="Times New Roman" w:hAnsi="Times New Roman" w:cs="Times New Roman"/>
          <w:color w:val="auto"/>
        </w:rPr>
        <w:t>irkimo dokumentuose nurodytus valytų nuotekų kokybinius rodiklius. Duomenys apie nuotekų valymo įrenginių darbą</w:t>
      </w:r>
      <w:r w:rsidR="00AB04A5" w:rsidRPr="00C01B31">
        <w:rPr>
          <w:rFonts w:ascii="Times New Roman" w:hAnsi="Times New Roman" w:cs="Times New Roman"/>
          <w:color w:val="auto"/>
        </w:rPr>
        <w:t>,</w:t>
      </w:r>
      <w:r w:rsidR="006479BA" w:rsidRPr="00C01B31">
        <w:rPr>
          <w:rFonts w:ascii="Times New Roman" w:hAnsi="Times New Roman" w:cs="Times New Roman"/>
          <w:color w:val="auto"/>
        </w:rPr>
        <w:t xml:space="preserve"> matavimo prietaisų </w:t>
      </w:r>
      <w:r w:rsidR="004B01DB" w:rsidRPr="00C01B31">
        <w:rPr>
          <w:rFonts w:ascii="Times New Roman" w:hAnsi="Times New Roman" w:cs="Times New Roman"/>
          <w:color w:val="auto"/>
        </w:rPr>
        <w:t>rodmenys</w:t>
      </w:r>
      <w:r w:rsidR="006479BA" w:rsidRPr="00C01B31">
        <w:rPr>
          <w:rFonts w:ascii="Times New Roman" w:hAnsi="Times New Roman" w:cs="Times New Roman"/>
          <w:color w:val="auto"/>
        </w:rPr>
        <w:t xml:space="preserve"> turi būti perduodami į UAB „</w:t>
      </w:r>
      <w:r w:rsidR="00AA2060" w:rsidRPr="00C01B31">
        <w:rPr>
          <w:rFonts w:ascii="Times New Roman" w:hAnsi="Times New Roman" w:cs="Times New Roman"/>
          <w:color w:val="auto"/>
        </w:rPr>
        <w:t>Kėdainių</w:t>
      </w:r>
      <w:r w:rsidR="00FC196C" w:rsidRPr="00C01B31">
        <w:rPr>
          <w:rFonts w:ascii="Times New Roman" w:hAnsi="Times New Roman" w:cs="Times New Roman"/>
          <w:color w:val="auto"/>
        </w:rPr>
        <w:t xml:space="preserve"> vandenys</w:t>
      </w:r>
      <w:r w:rsidR="006479BA" w:rsidRPr="00C01B31">
        <w:rPr>
          <w:rFonts w:ascii="Times New Roman" w:hAnsi="Times New Roman" w:cs="Times New Roman"/>
          <w:color w:val="auto"/>
        </w:rPr>
        <w:t>“ dispečerinę. Turi būti užtikrintas reikiamas įrenginių aprūpinimas elektros energija</w:t>
      </w:r>
      <w:r w:rsidR="00CD4EB1" w:rsidRPr="00C01B31">
        <w:rPr>
          <w:rFonts w:ascii="Times New Roman" w:hAnsi="Times New Roman" w:cs="Times New Roman"/>
          <w:color w:val="auto"/>
        </w:rPr>
        <w:t xml:space="preserve">, </w:t>
      </w:r>
      <w:r w:rsidR="00F73DBC" w:rsidRPr="00C01B31">
        <w:rPr>
          <w:rFonts w:ascii="Times New Roman" w:hAnsi="Times New Roman" w:cs="Times New Roman"/>
          <w:color w:val="auto"/>
        </w:rPr>
        <w:t>naujai suformuotame</w:t>
      </w:r>
      <w:r w:rsidR="0020495C" w:rsidRPr="00C01B31">
        <w:rPr>
          <w:rFonts w:ascii="Times New Roman" w:hAnsi="Times New Roman" w:cs="Times New Roman"/>
          <w:color w:val="auto"/>
        </w:rPr>
        <w:t xml:space="preserve"> sklype </w:t>
      </w:r>
      <w:r w:rsidR="00CD4EB1" w:rsidRPr="00C01B31">
        <w:rPr>
          <w:rFonts w:ascii="Times New Roman" w:hAnsi="Times New Roman" w:cs="Times New Roman"/>
          <w:color w:val="auto"/>
        </w:rPr>
        <w:t>pastatyti nauji nuotekų valymo įrenginiai</w:t>
      </w:r>
      <w:r w:rsidR="00F73DBC" w:rsidRPr="00C01B31">
        <w:rPr>
          <w:rFonts w:ascii="Times New Roman" w:hAnsi="Times New Roman" w:cs="Times New Roman"/>
          <w:color w:val="auto"/>
        </w:rPr>
        <w:t xml:space="preserve">. </w:t>
      </w:r>
      <w:r w:rsidR="009F62C9" w:rsidRPr="00C01B31">
        <w:rPr>
          <w:rFonts w:ascii="Times New Roman" w:hAnsi="Times New Roman" w:cs="Times New Roman"/>
          <w:color w:val="auto"/>
        </w:rPr>
        <w:t>Rangovas turės atlikti teritorijos sutvarkymo darbus, įrengti aptarnavimo ai</w:t>
      </w:r>
      <w:r w:rsidR="00F06E24" w:rsidRPr="00C01B31">
        <w:rPr>
          <w:rFonts w:ascii="Times New Roman" w:hAnsi="Times New Roman" w:cs="Times New Roman"/>
          <w:color w:val="auto"/>
        </w:rPr>
        <w:t>k</w:t>
      </w:r>
      <w:r w:rsidR="009F62C9" w:rsidRPr="00C01B31">
        <w:rPr>
          <w:rFonts w:ascii="Times New Roman" w:hAnsi="Times New Roman" w:cs="Times New Roman"/>
          <w:color w:val="auto"/>
        </w:rPr>
        <w:t xml:space="preserve">štelę, takus, teritoriją aptverti ir kt. </w:t>
      </w:r>
    </w:p>
    <w:p w14:paraId="50F2912A" w14:textId="6CE24EB1" w:rsidR="00FA7144" w:rsidRPr="00C01B31" w:rsidRDefault="00FC196C" w:rsidP="00F06E24">
      <w:pPr>
        <w:ind w:firstLine="567"/>
        <w:jc w:val="both"/>
        <w:rPr>
          <w:rFonts w:ascii="Times New Roman" w:hAnsi="Times New Roman" w:cs="Times New Roman"/>
          <w:color w:val="auto"/>
          <w:u w:val="single"/>
        </w:rPr>
      </w:pPr>
      <w:r w:rsidRPr="00C01B31">
        <w:rPr>
          <w:rFonts w:ascii="Times New Roman" w:hAnsi="Times New Roman" w:cs="Times New Roman"/>
          <w:color w:val="auto"/>
          <w:u w:val="single"/>
        </w:rPr>
        <w:t>Dar</w:t>
      </w:r>
      <w:r w:rsidR="00FA7144" w:rsidRPr="00C01B31">
        <w:rPr>
          <w:rFonts w:ascii="Times New Roman" w:hAnsi="Times New Roman" w:cs="Times New Roman"/>
          <w:color w:val="auto"/>
          <w:u w:val="single"/>
        </w:rPr>
        <w:t>bų apimt</w:t>
      </w:r>
      <w:r w:rsidR="009F62C9" w:rsidRPr="00C01B31">
        <w:rPr>
          <w:rFonts w:ascii="Times New Roman" w:hAnsi="Times New Roman" w:cs="Times New Roman"/>
          <w:color w:val="auto"/>
          <w:u w:val="single"/>
        </w:rPr>
        <w:t>y</w:t>
      </w:r>
      <w:r w:rsidR="00FA7144" w:rsidRPr="00C01B31">
        <w:rPr>
          <w:rFonts w:ascii="Times New Roman" w:hAnsi="Times New Roman" w:cs="Times New Roman"/>
          <w:color w:val="auto"/>
          <w:u w:val="single"/>
        </w:rPr>
        <w:t>s:</w:t>
      </w:r>
    </w:p>
    <w:p w14:paraId="04B7E3EF" w14:textId="77777777" w:rsidR="00F45C1D" w:rsidRPr="00C01B31" w:rsidRDefault="00F45C1D" w:rsidP="00F06E24">
      <w:pPr>
        <w:pStyle w:val="Sraopastraipa"/>
        <w:numPr>
          <w:ilvl w:val="0"/>
          <w:numId w:val="11"/>
        </w:numPr>
        <w:autoSpaceDE w:val="0"/>
        <w:autoSpaceDN w:val="0"/>
        <w:adjustRightInd w:val="0"/>
        <w:ind w:left="0" w:firstLine="567"/>
        <w:contextualSpacing/>
        <w:jc w:val="both"/>
        <w:rPr>
          <w:lang w:val="lt-LT"/>
        </w:rPr>
      </w:pPr>
      <w:r w:rsidRPr="00C01B31">
        <w:rPr>
          <w:lang w:val="lt-LT"/>
        </w:rPr>
        <w:t>Pagal geodezijos ir kartografijos techninių reikalavimų reglamentą GKTR1:01:202</w:t>
      </w:r>
      <w:r w:rsidR="00F43018" w:rsidRPr="00C01B31">
        <w:rPr>
          <w:lang w:val="lt-LT"/>
        </w:rPr>
        <w:t>3</w:t>
      </w:r>
      <w:r w:rsidRPr="00C01B31">
        <w:rPr>
          <w:lang w:val="lt-LT"/>
        </w:rPr>
        <w:t xml:space="preserve"> atlikti geodezinius matavimus i</w:t>
      </w:r>
      <w:r w:rsidR="001A65D2" w:rsidRPr="00C01B31">
        <w:rPr>
          <w:lang w:val="lt-LT"/>
        </w:rPr>
        <w:t>r sudaryti topografinius planus;</w:t>
      </w:r>
      <w:r w:rsidRPr="00C01B31">
        <w:rPr>
          <w:lang w:val="lt-LT"/>
        </w:rPr>
        <w:t xml:space="preserve"> </w:t>
      </w:r>
    </w:p>
    <w:p w14:paraId="1DAFFBFA" w14:textId="1893E18D" w:rsidR="00F45C1D" w:rsidRPr="00C01B31" w:rsidRDefault="00DC55EC" w:rsidP="00F06E24">
      <w:pPr>
        <w:pStyle w:val="Sraopastraipa"/>
        <w:numPr>
          <w:ilvl w:val="0"/>
          <w:numId w:val="11"/>
        </w:numPr>
        <w:autoSpaceDE w:val="0"/>
        <w:autoSpaceDN w:val="0"/>
        <w:adjustRightInd w:val="0"/>
        <w:ind w:left="0" w:firstLine="567"/>
        <w:contextualSpacing/>
        <w:jc w:val="both"/>
        <w:rPr>
          <w:lang w:val="lt-LT"/>
        </w:rPr>
      </w:pPr>
      <w:r w:rsidRPr="00C01B31">
        <w:rPr>
          <w:lang w:val="lt-LT"/>
        </w:rPr>
        <w:t>Pagal statybos techninį reglamentą STR 1.04.02:2011 „Inžineriniai geologiniai ir geotechniniai tyrimai“ atlikti projektinius inžinerinius geologinius (geotechninius) tyrimus</w:t>
      </w:r>
      <w:r w:rsidR="004024F7" w:rsidRPr="00C01B31">
        <w:rPr>
          <w:lang w:val="lt-LT"/>
        </w:rPr>
        <w:t>;</w:t>
      </w:r>
    </w:p>
    <w:p w14:paraId="0362697C" w14:textId="20402DF0" w:rsidR="00FA7144" w:rsidRPr="00C01B31" w:rsidRDefault="00B14901" w:rsidP="00F06E24">
      <w:pPr>
        <w:pStyle w:val="Sraopastraipa"/>
        <w:numPr>
          <w:ilvl w:val="0"/>
          <w:numId w:val="11"/>
        </w:numPr>
        <w:autoSpaceDE w:val="0"/>
        <w:autoSpaceDN w:val="0"/>
        <w:adjustRightInd w:val="0"/>
        <w:ind w:left="0" w:firstLine="567"/>
        <w:contextualSpacing/>
        <w:jc w:val="both"/>
        <w:rPr>
          <w:lang w:val="lt-LT"/>
        </w:rPr>
      </w:pPr>
      <w:r w:rsidRPr="00C01B31">
        <w:rPr>
          <w:lang w:val="lt-LT"/>
        </w:rPr>
        <w:t>Atlikti projektavimą (parengti projektinius pasiūlymus, p</w:t>
      </w:r>
      <w:r w:rsidR="00FA7144" w:rsidRPr="00C01B31">
        <w:rPr>
          <w:lang w:val="lt-LT"/>
        </w:rPr>
        <w:t xml:space="preserve">arengti </w:t>
      </w:r>
      <w:r w:rsidR="00C47689" w:rsidRPr="00C01B31">
        <w:rPr>
          <w:lang w:val="lt-LT"/>
        </w:rPr>
        <w:t xml:space="preserve">techninį darbo </w:t>
      </w:r>
      <w:r w:rsidR="004024F7" w:rsidRPr="00C01B31">
        <w:rPr>
          <w:lang w:val="lt-LT"/>
        </w:rPr>
        <w:t>projektą</w:t>
      </w:r>
      <w:r w:rsidRPr="00C01B31">
        <w:rPr>
          <w:lang w:val="lt-LT"/>
        </w:rPr>
        <w:t>)</w:t>
      </w:r>
      <w:r w:rsidR="00F06E24" w:rsidRPr="00C01B31">
        <w:rPr>
          <w:lang w:val="lt-LT"/>
        </w:rPr>
        <w:t xml:space="preserve">, jo rezultatus </w:t>
      </w:r>
      <w:r w:rsidRPr="00C01B31">
        <w:rPr>
          <w:lang w:val="lt-LT"/>
        </w:rPr>
        <w:t xml:space="preserve">suderinti su </w:t>
      </w:r>
      <w:r w:rsidR="00E33242" w:rsidRPr="00C01B31">
        <w:rPr>
          <w:lang w:val="lt-LT"/>
        </w:rPr>
        <w:t>Užsakovu</w:t>
      </w:r>
      <w:r w:rsidRPr="00C01B31">
        <w:rPr>
          <w:lang w:val="lt-LT"/>
        </w:rPr>
        <w:t xml:space="preserve"> bei kitais asmenimis teisės aktų nustatyta tvarka</w:t>
      </w:r>
      <w:r w:rsidR="003C1A89" w:rsidRPr="00C01B31">
        <w:rPr>
          <w:lang w:val="lt-LT"/>
        </w:rPr>
        <w:t>, gauti reikalingus leidimus (</w:t>
      </w:r>
      <w:r w:rsidR="003C1A89" w:rsidRPr="00C01B31">
        <w:rPr>
          <w:i/>
          <w:iCs/>
          <w:lang w:val="lt-LT"/>
        </w:rPr>
        <w:t>už statybą leidžiantį dokumentą sumoka Užsakovas</w:t>
      </w:r>
      <w:r w:rsidR="003C1A89" w:rsidRPr="00C01B31">
        <w:rPr>
          <w:lang w:val="lt-LT"/>
        </w:rPr>
        <w:t>)</w:t>
      </w:r>
      <w:r w:rsidR="00F06E24" w:rsidRPr="00C01B31">
        <w:rPr>
          <w:lang w:val="lt-LT"/>
        </w:rPr>
        <w:t>;</w:t>
      </w:r>
    </w:p>
    <w:p w14:paraId="71756E58" w14:textId="694031D3" w:rsidR="00FA7144" w:rsidRPr="00C01B31" w:rsidRDefault="00FA7144" w:rsidP="00F06E24">
      <w:pPr>
        <w:widowControl/>
        <w:numPr>
          <w:ilvl w:val="0"/>
          <w:numId w:val="11"/>
        </w:numPr>
        <w:autoSpaceDE w:val="0"/>
        <w:autoSpaceDN w:val="0"/>
        <w:adjustRightInd w:val="0"/>
        <w:ind w:left="0" w:firstLine="567"/>
        <w:jc w:val="both"/>
        <w:rPr>
          <w:rFonts w:ascii="Times New Roman" w:hAnsi="Times New Roman" w:cs="Times New Roman"/>
          <w:color w:val="auto"/>
          <w:lang w:eastAsia="en-US"/>
        </w:rPr>
      </w:pPr>
      <w:r w:rsidRPr="00C01B31">
        <w:rPr>
          <w:rFonts w:ascii="Times New Roman" w:hAnsi="Times New Roman" w:cs="Times New Roman"/>
          <w:color w:val="auto"/>
          <w:lang w:eastAsia="en-US"/>
        </w:rPr>
        <w:t xml:space="preserve">Pateikti </w:t>
      </w:r>
      <w:r w:rsidR="00E508E3" w:rsidRPr="00C01B31">
        <w:rPr>
          <w:rFonts w:ascii="Times New Roman" w:hAnsi="Times New Roman" w:cs="Times New Roman"/>
          <w:color w:val="auto"/>
          <w:lang w:eastAsia="en-US"/>
        </w:rPr>
        <w:t>techninį darbo projektą</w:t>
      </w:r>
      <w:r w:rsidRPr="00C01B31">
        <w:rPr>
          <w:rFonts w:ascii="Times New Roman" w:hAnsi="Times New Roman" w:cs="Times New Roman"/>
          <w:color w:val="auto"/>
          <w:lang w:eastAsia="en-US"/>
        </w:rPr>
        <w:t xml:space="preserve"> Užsakovo parinktai ekspertizės įmonei ir </w:t>
      </w:r>
      <w:r w:rsidR="00E33242" w:rsidRPr="00C01B31">
        <w:rPr>
          <w:rFonts w:ascii="Times New Roman" w:hAnsi="Times New Roman" w:cs="Times New Roman"/>
          <w:color w:val="auto"/>
          <w:lang w:eastAsia="en-US"/>
        </w:rPr>
        <w:t>pa</w:t>
      </w:r>
      <w:r w:rsidRPr="00C01B31">
        <w:rPr>
          <w:rFonts w:ascii="Times New Roman" w:hAnsi="Times New Roman" w:cs="Times New Roman"/>
          <w:color w:val="auto"/>
          <w:lang w:eastAsia="en-US"/>
        </w:rPr>
        <w:t xml:space="preserve">taisyti </w:t>
      </w:r>
      <w:r w:rsidR="00DD79B7" w:rsidRPr="00C01B31">
        <w:rPr>
          <w:rFonts w:ascii="Times New Roman" w:hAnsi="Times New Roman" w:cs="Times New Roman"/>
          <w:color w:val="auto"/>
          <w:lang w:eastAsia="en-US"/>
        </w:rPr>
        <w:t xml:space="preserve">jį </w:t>
      </w:r>
      <w:r w:rsidR="00E33242" w:rsidRPr="00C01B31">
        <w:rPr>
          <w:rFonts w:ascii="Times New Roman" w:hAnsi="Times New Roman" w:cs="Times New Roman"/>
          <w:color w:val="auto"/>
          <w:lang w:eastAsia="en-US"/>
        </w:rPr>
        <w:t xml:space="preserve">pagal </w:t>
      </w:r>
      <w:r w:rsidRPr="00C01B31">
        <w:rPr>
          <w:rFonts w:ascii="Times New Roman" w:hAnsi="Times New Roman" w:cs="Times New Roman"/>
          <w:color w:val="auto"/>
          <w:lang w:eastAsia="en-US"/>
        </w:rPr>
        <w:t>privalomas ekspertizės pastabas</w:t>
      </w:r>
      <w:r w:rsidR="00D72CA1" w:rsidRPr="00C01B31">
        <w:rPr>
          <w:rFonts w:ascii="Times New Roman" w:hAnsi="Times New Roman" w:cs="Times New Roman"/>
          <w:color w:val="auto"/>
          <w:lang w:eastAsia="en-US"/>
        </w:rPr>
        <w:t xml:space="preserve"> (jei tokių būtų)</w:t>
      </w:r>
      <w:r w:rsidRPr="00C01B31">
        <w:rPr>
          <w:rFonts w:ascii="Times New Roman" w:hAnsi="Times New Roman" w:cs="Times New Roman"/>
          <w:color w:val="auto"/>
          <w:lang w:eastAsia="en-US"/>
        </w:rPr>
        <w:t xml:space="preserve">. </w:t>
      </w:r>
      <w:r w:rsidRPr="00C01B31">
        <w:rPr>
          <w:rFonts w:ascii="Times New Roman" w:hAnsi="Times New Roman" w:cs="Times New Roman"/>
          <w:i/>
          <w:iCs/>
          <w:color w:val="auto"/>
          <w:lang w:eastAsia="en-US"/>
        </w:rPr>
        <w:t>Ekspertizę perka i</w:t>
      </w:r>
      <w:r w:rsidR="00E47417" w:rsidRPr="00C01B31">
        <w:rPr>
          <w:rFonts w:ascii="Times New Roman" w:hAnsi="Times New Roman" w:cs="Times New Roman"/>
          <w:i/>
          <w:iCs/>
          <w:color w:val="auto"/>
          <w:lang w:eastAsia="en-US"/>
        </w:rPr>
        <w:t>r apmoka Užsakovas (Statytojas)</w:t>
      </w:r>
      <w:r w:rsidR="00346A11" w:rsidRPr="00C01B31">
        <w:rPr>
          <w:rFonts w:ascii="Times New Roman" w:hAnsi="Times New Roman" w:cs="Times New Roman"/>
          <w:i/>
          <w:iCs/>
          <w:color w:val="auto"/>
          <w:lang w:eastAsia="en-US"/>
        </w:rPr>
        <w:t xml:space="preserve">. </w:t>
      </w:r>
      <w:r w:rsidR="00346A11" w:rsidRPr="00C01B31">
        <w:rPr>
          <w:rFonts w:ascii="Times New Roman" w:hAnsi="Times New Roman" w:cs="Times New Roman"/>
          <w:color w:val="auto"/>
          <w:lang w:eastAsia="en-US"/>
        </w:rPr>
        <w:t>Ekspertizės atlikimui numatomas terminas – 21 diena nuo techninio darbo projekto pateikimo Užsakovui.</w:t>
      </w:r>
      <w:r w:rsidR="000D095F" w:rsidRPr="00C01B31">
        <w:rPr>
          <w:rFonts w:ascii="Times New Roman" w:hAnsi="Times New Roman" w:cs="Times New Roman"/>
          <w:i/>
          <w:iCs/>
          <w:color w:val="auto"/>
          <w:lang w:eastAsia="en-US"/>
        </w:rPr>
        <w:t xml:space="preserve"> </w:t>
      </w:r>
      <w:r w:rsidR="000D095F" w:rsidRPr="00C01B31">
        <w:rPr>
          <w:rFonts w:ascii="Times New Roman" w:hAnsi="Times New Roman" w:cs="Times New Roman"/>
          <w:color w:val="auto"/>
          <w:lang w:eastAsia="en-US"/>
        </w:rPr>
        <w:t>Užsakovas dės pastangas, kad ekspertizė būtų atlikta kaip galima operatyviau</w:t>
      </w:r>
      <w:r w:rsidR="00AC2546" w:rsidRPr="00C01B31">
        <w:rPr>
          <w:rFonts w:ascii="Times New Roman" w:hAnsi="Times New Roman" w:cs="Times New Roman"/>
          <w:color w:val="auto"/>
          <w:lang w:eastAsia="en-US"/>
        </w:rPr>
        <w:t>;</w:t>
      </w:r>
    </w:p>
    <w:p w14:paraId="41171DEE" w14:textId="047C0EE3" w:rsidR="00FA7144" w:rsidRPr="00C01B31" w:rsidRDefault="00071A1C" w:rsidP="00F06E24">
      <w:pPr>
        <w:widowControl/>
        <w:numPr>
          <w:ilvl w:val="0"/>
          <w:numId w:val="11"/>
        </w:numPr>
        <w:autoSpaceDE w:val="0"/>
        <w:autoSpaceDN w:val="0"/>
        <w:adjustRightInd w:val="0"/>
        <w:ind w:left="0" w:firstLine="567"/>
        <w:jc w:val="both"/>
        <w:rPr>
          <w:rFonts w:ascii="Times New Roman" w:hAnsi="Times New Roman" w:cs="Times New Roman"/>
          <w:color w:val="auto"/>
        </w:rPr>
      </w:pPr>
      <w:r w:rsidRPr="00C01B31">
        <w:rPr>
          <w:rFonts w:ascii="Times New Roman" w:hAnsi="Times New Roman" w:cs="Times New Roman"/>
          <w:color w:val="auto"/>
          <w:lang w:eastAsia="en-US"/>
        </w:rPr>
        <w:t xml:space="preserve">Pagal parengtą ir </w:t>
      </w:r>
      <w:r w:rsidR="006217E1" w:rsidRPr="00C01B31">
        <w:rPr>
          <w:rFonts w:ascii="Times New Roman" w:hAnsi="Times New Roman" w:cs="Times New Roman"/>
          <w:color w:val="auto"/>
          <w:lang w:eastAsia="en-US"/>
        </w:rPr>
        <w:t>suderintą</w:t>
      </w:r>
      <w:r w:rsidRPr="00C01B31">
        <w:rPr>
          <w:rFonts w:ascii="Times New Roman" w:hAnsi="Times New Roman" w:cs="Times New Roman"/>
          <w:color w:val="auto"/>
          <w:lang w:eastAsia="en-US"/>
        </w:rPr>
        <w:t xml:space="preserve"> </w:t>
      </w:r>
      <w:r w:rsidR="00B14901" w:rsidRPr="00C01B31">
        <w:rPr>
          <w:rFonts w:ascii="Times New Roman" w:hAnsi="Times New Roman" w:cs="Times New Roman"/>
          <w:color w:val="auto"/>
          <w:lang w:eastAsia="en-US"/>
        </w:rPr>
        <w:t>t</w:t>
      </w:r>
      <w:r w:rsidR="008B0AE1" w:rsidRPr="00C01B31">
        <w:rPr>
          <w:rFonts w:ascii="Times New Roman" w:hAnsi="Times New Roman" w:cs="Times New Roman"/>
          <w:color w:val="auto"/>
          <w:lang w:eastAsia="en-US"/>
        </w:rPr>
        <w:t xml:space="preserve">echninį darbo </w:t>
      </w:r>
      <w:r w:rsidRPr="00C01B31">
        <w:rPr>
          <w:rFonts w:ascii="Times New Roman" w:hAnsi="Times New Roman" w:cs="Times New Roman"/>
          <w:color w:val="auto"/>
          <w:lang w:eastAsia="en-US"/>
        </w:rPr>
        <w:t xml:space="preserve">projektą atlikti </w:t>
      </w:r>
      <w:r w:rsidR="00F06E24" w:rsidRPr="00C01B31">
        <w:rPr>
          <w:rFonts w:ascii="Times New Roman" w:hAnsi="Times New Roman" w:cs="Times New Roman"/>
          <w:color w:val="auto"/>
          <w:lang w:eastAsia="en-US"/>
        </w:rPr>
        <w:t>d</w:t>
      </w:r>
      <w:r w:rsidRPr="00C01B31">
        <w:rPr>
          <w:rFonts w:ascii="Times New Roman" w:hAnsi="Times New Roman" w:cs="Times New Roman"/>
          <w:color w:val="auto"/>
          <w:lang w:eastAsia="en-US"/>
        </w:rPr>
        <w:t>arbus</w:t>
      </w:r>
      <w:r w:rsidR="00E47417" w:rsidRPr="00C01B31">
        <w:rPr>
          <w:rFonts w:ascii="Times New Roman" w:hAnsi="Times New Roman" w:cs="Times New Roman"/>
          <w:color w:val="auto"/>
          <w:lang w:eastAsia="en-US"/>
        </w:rPr>
        <w:t>;</w:t>
      </w:r>
    </w:p>
    <w:p w14:paraId="2EE405F5" w14:textId="77777777" w:rsidR="00FA7144" w:rsidRPr="00C01B31" w:rsidRDefault="00071A1C" w:rsidP="00F06E24">
      <w:pPr>
        <w:widowControl/>
        <w:numPr>
          <w:ilvl w:val="0"/>
          <w:numId w:val="11"/>
        </w:numPr>
        <w:tabs>
          <w:tab w:val="left" w:pos="360"/>
          <w:tab w:val="left" w:pos="720"/>
        </w:tabs>
        <w:suppressAutoHyphens/>
        <w:ind w:left="0" w:firstLine="567"/>
        <w:jc w:val="both"/>
        <w:rPr>
          <w:rFonts w:ascii="Times New Roman" w:hAnsi="Times New Roman" w:cs="Times New Roman"/>
          <w:color w:val="auto"/>
        </w:rPr>
      </w:pPr>
      <w:r w:rsidRPr="00C01B31">
        <w:rPr>
          <w:rFonts w:ascii="Times New Roman" w:hAnsi="Times New Roman" w:cs="Times New Roman"/>
          <w:color w:val="auto"/>
        </w:rPr>
        <w:t>Parengti ir p</w:t>
      </w:r>
      <w:r w:rsidR="00FA7144" w:rsidRPr="00C01B31">
        <w:rPr>
          <w:rFonts w:ascii="Times New Roman" w:hAnsi="Times New Roman" w:cs="Times New Roman"/>
          <w:color w:val="auto"/>
        </w:rPr>
        <w:t xml:space="preserve">ateikti </w:t>
      </w:r>
      <w:r w:rsidR="006217E1" w:rsidRPr="00C01B31">
        <w:rPr>
          <w:rFonts w:ascii="Times New Roman" w:hAnsi="Times New Roman" w:cs="Times New Roman"/>
          <w:color w:val="auto"/>
        </w:rPr>
        <w:t>NVĮ eksploatavimui reikalingą dokumentaciją:</w:t>
      </w:r>
      <w:r w:rsidR="00FA7144" w:rsidRPr="00C01B31">
        <w:rPr>
          <w:rFonts w:ascii="Times New Roman" w:hAnsi="Times New Roman" w:cs="Times New Roman"/>
          <w:color w:val="auto"/>
        </w:rPr>
        <w:t xml:space="preserve"> schemas bei instrukcijas</w:t>
      </w:r>
      <w:r w:rsidR="006217E1" w:rsidRPr="00C01B31">
        <w:rPr>
          <w:rFonts w:ascii="Times New Roman" w:hAnsi="Times New Roman" w:cs="Times New Roman"/>
          <w:color w:val="auto"/>
        </w:rPr>
        <w:t xml:space="preserve"> ir kt.</w:t>
      </w:r>
      <w:r w:rsidR="00FA7144" w:rsidRPr="00C01B31">
        <w:rPr>
          <w:rFonts w:ascii="Times New Roman" w:hAnsi="Times New Roman" w:cs="Times New Roman"/>
          <w:color w:val="auto"/>
        </w:rPr>
        <w:t xml:space="preserve"> lietuvių kalba, apm</w:t>
      </w:r>
      <w:r w:rsidR="00E47417" w:rsidRPr="00C01B31">
        <w:rPr>
          <w:rFonts w:ascii="Times New Roman" w:hAnsi="Times New Roman" w:cs="Times New Roman"/>
          <w:color w:val="auto"/>
        </w:rPr>
        <w:t>okyti eksploatuojantį personalą;</w:t>
      </w:r>
      <w:r w:rsidR="00FA7144" w:rsidRPr="00C01B31">
        <w:rPr>
          <w:rFonts w:ascii="Times New Roman" w:hAnsi="Times New Roman" w:cs="Times New Roman"/>
          <w:color w:val="auto"/>
        </w:rPr>
        <w:t xml:space="preserve"> </w:t>
      </w:r>
    </w:p>
    <w:p w14:paraId="7CC56151" w14:textId="66A87567" w:rsidR="00FA7144" w:rsidRPr="00C01B31" w:rsidRDefault="00FA7144" w:rsidP="00F06E24">
      <w:pPr>
        <w:widowControl/>
        <w:numPr>
          <w:ilvl w:val="0"/>
          <w:numId w:val="11"/>
        </w:numPr>
        <w:tabs>
          <w:tab w:val="left" w:pos="360"/>
          <w:tab w:val="left" w:pos="720"/>
        </w:tabs>
        <w:suppressAutoHyphens/>
        <w:ind w:left="0" w:firstLine="567"/>
        <w:jc w:val="both"/>
        <w:rPr>
          <w:rFonts w:ascii="Times New Roman" w:hAnsi="Times New Roman" w:cs="Times New Roman"/>
          <w:color w:val="auto"/>
        </w:rPr>
      </w:pPr>
      <w:r w:rsidRPr="00C01B31">
        <w:rPr>
          <w:rFonts w:ascii="Times New Roman" w:hAnsi="Times New Roman" w:cs="Times New Roman"/>
          <w:color w:val="auto"/>
        </w:rPr>
        <w:t xml:space="preserve">Baigus </w:t>
      </w:r>
      <w:r w:rsidR="00B14901" w:rsidRPr="00C01B31">
        <w:rPr>
          <w:rFonts w:ascii="Times New Roman" w:hAnsi="Times New Roman" w:cs="Times New Roman"/>
          <w:color w:val="auto"/>
        </w:rPr>
        <w:t>D</w:t>
      </w:r>
      <w:r w:rsidRPr="00C01B31">
        <w:rPr>
          <w:rFonts w:ascii="Times New Roman" w:hAnsi="Times New Roman" w:cs="Times New Roman"/>
          <w:color w:val="auto"/>
        </w:rPr>
        <w:t>arbus parengti geodezinę išpildomąją dokumentac</w:t>
      </w:r>
      <w:r w:rsidR="00E47417" w:rsidRPr="00C01B31">
        <w:rPr>
          <w:rFonts w:ascii="Times New Roman" w:hAnsi="Times New Roman" w:cs="Times New Roman"/>
          <w:color w:val="auto"/>
        </w:rPr>
        <w:t>iją ir kadastrinę matavimų bylą</w:t>
      </w:r>
      <w:r w:rsidR="009F62C9" w:rsidRPr="00C01B31">
        <w:rPr>
          <w:rFonts w:ascii="Times New Roman" w:hAnsi="Times New Roman" w:cs="Times New Roman"/>
          <w:color w:val="auto"/>
        </w:rPr>
        <w:t xml:space="preserve"> (-</w:t>
      </w:r>
      <w:proofErr w:type="spellStart"/>
      <w:r w:rsidR="009F62C9" w:rsidRPr="00C01B31">
        <w:rPr>
          <w:rFonts w:ascii="Times New Roman" w:hAnsi="Times New Roman" w:cs="Times New Roman"/>
          <w:color w:val="auto"/>
        </w:rPr>
        <w:t>as</w:t>
      </w:r>
      <w:proofErr w:type="spellEnd"/>
      <w:r w:rsidR="009F62C9" w:rsidRPr="00C01B31">
        <w:rPr>
          <w:rFonts w:ascii="Times New Roman" w:hAnsi="Times New Roman" w:cs="Times New Roman"/>
          <w:color w:val="auto"/>
        </w:rPr>
        <w:t>)</w:t>
      </w:r>
      <w:r w:rsidR="00E47417" w:rsidRPr="00C01B31">
        <w:rPr>
          <w:rFonts w:ascii="Times New Roman" w:hAnsi="Times New Roman" w:cs="Times New Roman"/>
          <w:color w:val="auto"/>
        </w:rPr>
        <w:t>;</w:t>
      </w:r>
    </w:p>
    <w:p w14:paraId="3B334E0C" w14:textId="5257AF84" w:rsidR="00FA7144" w:rsidRPr="00F6436B" w:rsidRDefault="00071A1C" w:rsidP="00F06E24">
      <w:pPr>
        <w:widowControl/>
        <w:numPr>
          <w:ilvl w:val="0"/>
          <w:numId w:val="11"/>
        </w:numPr>
        <w:tabs>
          <w:tab w:val="left" w:pos="360"/>
          <w:tab w:val="left" w:pos="720"/>
        </w:tabs>
        <w:suppressAutoHyphens/>
        <w:ind w:left="0" w:firstLine="567"/>
        <w:jc w:val="both"/>
        <w:rPr>
          <w:rFonts w:ascii="Times New Roman" w:hAnsi="Times New Roman" w:cs="Times New Roman"/>
          <w:color w:val="auto"/>
        </w:rPr>
      </w:pPr>
      <w:r w:rsidRPr="00C01B31">
        <w:rPr>
          <w:rFonts w:ascii="Times New Roman" w:hAnsi="Times New Roman" w:cs="Times New Roman"/>
          <w:color w:val="auto"/>
        </w:rPr>
        <w:t>Parengti ir pateikti dokumentus, kad teisės aktų nustatyta tvarka būtų gautas statybos užbaigimo dokumentas (deklaracija apie statybos užbaigimą ar kt.)</w:t>
      </w:r>
      <w:r w:rsidR="00EB6CA8" w:rsidRPr="00C01B31">
        <w:rPr>
          <w:rFonts w:ascii="Times New Roman" w:hAnsi="Times New Roman" w:cs="Times New Roman"/>
          <w:color w:val="auto"/>
        </w:rPr>
        <w:t xml:space="preserve"> </w:t>
      </w:r>
      <w:r w:rsidR="00EB6CA8" w:rsidRPr="00C01B31">
        <w:rPr>
          <w:rFonts w:ascii="Times New Roman" w:hAnsi="Times New Roman" w:cs="Times New Roman"/>
          <w:i/>
          <w:iCs/>
          <w:color w:val="auto"/>
        </w:rPr>
        <w:t>(</w:t>
      </w:r>
      <w:r w:rsidR="00A26ED3" w:rsidRPr="00C01B31">
        <w:rPr>
          <w:rFonts w:ascii="Times New Roman" w:hAnsi="Times New Roman" w:cs="Times New Roman"/>
          <w:i/>
          <w:iCs/>
          <w:color w:val="auto"/>
        </w:rPr>
        <w:t xml:space="preserve">prašymą deklaracijos išdavimui pildo ir pateikia, </w:t>
      </w:r>
      <w:r w:rsidR="00EB6CA8" w:rsidRPr="00C01B31">
        <w:rPr>
          <w:rFonts w:ascii="Times New Roman" w:hAnsi="Times New Roman" w:cs="Times New Roman"/>
          <w:i/>
          <w:iCs/>
          <w:color w:val="auto"/>
        </w:rPr>
        <w:t>deklaracijos apie statybų užbaigimą tvirtinimo paslaugas užsako ir apmoka Užsakovas).</w:t>
      </w:r>
    </w:p>
    <w:p w14:paraId="6796B53E" w14:textId="414275A2" w:rsidR="00F6436B" w:rsidRPr="00F6436B" w:rsidRDefault="00F6436B" w:rsidP="00F6436B">
      <w:pPr>
        <w:widowControl/>
        <w:numPr>
          <w:ilvl w:val="0"/>
          <w:numId w:val="11"/>
        </w:numPr>
        <w:tabs>
          <w:tab w:val="left" w:pos="360"/>
          <w:tab w:val="left" w:pos="720"/>
        </w:tabs>
        <w:suppressAutoHyphens/>
        <w:ind w:left="0" w:firstLine="567"/>
        <w:jc w:val="both"/>
        <w:rPr>
          <w:rFonts w:ascii="Times New Roman" w:hAnsi="Times New Roman" w:cs="Times New Roman"/>
          <w:color w:val="auto"/>
        </w:rPr>
      </w:pPr>
      <w:r w:rsidRPr="00C54E8A">
        <w:rPr>
          <w:rFonts w:ascii="Times New Roman" w:hAnsi="Times New Roman" w:cs="Times New Roman"/>
          <w:color w:val="auto"/>
        </w:rPr>
        <w:t xml:space="preserve">Esami valyklos statiniai, kurie trukdo naujų statinių statybai ir eksploatacijai </w:t>
      </w:r>
      <w:r>
        <w:rPr>
          <w:rFonts w:ascii="Times New Roman" w:hAnsi="Times New Roman" w:cs="Times New Roman"/>
          <w:color w:val="auto"/>
        </w:rPr>
        <w:t xml:space="preserve">– </w:t>
      </w:r>
      <w:r w:rsidRPr="00C54E8A">
        <w:rPr>
          <w:rFonts w:ascii="Times New Roman" w:hAnsi="Times New Roman" w:cs="Times New Roman"/>
          <w:color w:val="auto"/>
        </w:rPr>
        <w:t>demontuojami.</w:t>
      </w:r>
    </w:p>
    <w:p w14:paraId="3A45F24F" w14:textId="54ECFD27" w:rsidR="00300EDC" w:rsidRPr="00C01B31" w:rsidRDefault="00300EDC" w:rsidP="00300EDC">
      <w:pPr>
        <w:ind w:firstLine="630"/>
        <w:jc w:val="both"/>
        <w:rPr>
          <w:rFonts w:ascii="Times New Roman" w:hAnsi="Times New Roman" w:cs="Times New Roman"/>
          <w:color w:val="auto"/>
        </w:rPr>
      </w:pPr>
    </w:p>
    <w:p w14:paraId="286D9346" w14:textId="220E69E9" w:rsidR="00300EDC" w:rsidRPr="00C01B31" w:rsidRDefault="00300EDC" w:rsidP="00007373">
      <w:pPr>
        <w:ind w:firstLine="630"/>
        <w:jc w:val="both"/>
        <w:rPr>
          <w:rFonts w:ascii="Times New Roman" w:hAnsi="Times New Roman" w:cs="Times New Roman"/>
          <w:color w:val="auto"/>
        </w:rPr>
      </w:pPr>
      <w:r w:rsidRPr="00C01B31">
        <w:rPr>
          <w:rFonts w:ascii="Times New Roman" w:hAnsi="Times New Roman" w:cs="Times New Roman"/>
          <w:color w:val="auto"/>
        </w:rPr>
        <w:t xml:space="preserve">Paminėtina, kad </w:t>
      </w:r>
      <w:r w:rsidR="00D8199A" w:rsidRPr="00C01B31">
        <w:rPr>
          <w:rFonts w:ascii="Times New Roman" w:hAnsi="Times New Roman" w:cs="Times New Roman"/>
          <w:color w:val="auto"/>
        </w:rPr>
        <w:t>šie Užsakovo reikalavimai</w:t>
      </w:r>
      <w:r w:rsidRPr="00C01B31">
        <w:rPr>
          <w:rFonts w:ascii="Times New Roman" w:hAnsi="Times New Roman" w:cs="Times New Roman"/>
          <w:color w:val="auto"/>
        </w:rPr>
        <w:t xml:space="preserve"> nurodo tik pagrindinius reikalavimus </w:t>
      </w:r>
      <w:r w:rsidR="00A26ED3" w:rsidRPr="00C01B31">
        <w:rPr>
          <w:rFonts w:ascii="Times New Roman" w:hAnsi="Times New Roman" w:cs="Times New Roman"/>
          <w:color w:val="auto"/>
        </w:rPr>
        <w:t>d</w:t>
      </w:r>
      <w:r w:rsidRPr="00C01B31">
        <w:rPr>
          <w:rFonts w:ascii="Times New Roman" w:hAnsi="Times New Roman" w:cs="Times New Roman"/>
          <w:color w:val="auto"/>
        </w:rPr>
        <w:t>arbams,</w:t>
      </w:r>
      <w:r w:rsidR="00A26ED3" w:rsidRPr="00C01B31">
        <w:rPr>
          <w:rFonts w:ascii="Times New Roman" w:hAnsi="Times New Roman" w:cs="Times New Roman"/>
          <w:color w:val="auto"/>
        </w:rPr>
        <w:t xml:space="preserve"> pirkimo objektui ir</w:t>
      </w:r>
      <w:r w:rsidRPr="00C01B31">
        <w:rPr>
          <w:rFonts w:ascii="Times New Roman" w:hAnsi="Times New Roman" w:cs="Times New Roman"/>
          <w:color w:val="auto"/>
        </w:rPr>
        <w:t xml:space="preserve"> aprašo </w:t>
      </w:r>
      <w:r w:rsidR="00A26ED3" w:rsidRPr="00C01B31">
        <w:rPr>
          <w:rFonts w:ascii="Times New Roman" w:hAnsi="Times New Roman" w:cs="Times New Roman"/>
          <w:color w:val="auto"/>
        </w:rPr>
        <w:t>bei</w:t>
      </w:r>
      <w:r w:rsidRPr="00C01B31">
        <w:rPr>
          <w:rFonts w:ascii="Times New Roman" w:hAnsi="Times New Roman" w:cs="Times New Roman"/>
          <w:color w:val="auto"/>
        </w:rPr>
        <w:t xml:space="preserve"> nurodo laukiamą rezultatą. Rangovas turi įvertinti tai, kad kai kurie darbai </w:t>
      </w:r>
      <w:r w:rsidR="00D8199A" w:rsidRPr="00C01B31">
        <w:rPr>
          <w:rFonts w:ascii="Times New Roman" w:hAnsi="Times New Roman" w:cs="Times New Roman"/>
          <w:color w:val="auto"/>
        </w:rPr>
        <w:t>šiame dokumente konkrečiai  neįvardinti</w:t>
      </w:r>
      <w:r w:rsidRPr="00C01B31">
        <w:rPr>
          <w:rFonts w:ascii="Times New Roman" w:hAnsi="Times New Roman" w:cs="Times New Roman"/>
          <w:color w:val="auto"/>
        </w:rPr>
        <w:t xml:space="preserve"> ir</w:t>
      </w:r>
      <w:r w:rsidR="00D8199A" w:rsidRPr="00C01B31">
        <w:rPr>
          <w:rFonts w:ascii="Times New Roman" w:hAnsi="Times New Roman" w:cs="Times New Roman"/>
          <w:color w:val="auto"/>
        </w:rPr>
        <w:t>/ar</w:t>
      </w:r>
      <w:r w:rsidRPr="00C01B31">
        <w:rPr>
          <w:rFonts w:ascii="Times New Roman" w:hAnsi="Times New Roman" w:cs="Times New Roman"/>
          <w:color w:val="auto"/>
        </w:rPr>
        <w:t xml:space="preserve"> nedetalizuoti. Konkretūs</w:t>
      </w:r>
      <w:r w:rsidR="00B478CD" w:rsidRPr="00C01B31">
        <w:rPr>
          <w:rFonts w:ascii="Times New Roman" w:hAnsi="Times New Roman" w:cs="Times New Roman"/>
          <w:color w:val="auto"/>
        </w:rPr>
        <w:t xml:space="preserve"> darbai</w:t>
      </w:r>
      <w:r w:rsidRPr="00C01B31">
        <w:rPr>
          <w:rFonts w:ascii="Times New Roman" w:hAnsi="Times New Roman" w:cs="Times New Roman"/>
          <w:color w:val="auto"/>
        </w:rPr>
        <w:t xml:space="preserve"> </w:t>
      </w:r>
      <w:r w:rsidR="00B478CD" w:rsidRPr="00C01B31">
        <w:rPr>
          <w:rFonts w:ascii="Times New Roman" w:hAnsi="Times New Roman" w:cs="Times New Roman"/>
          <w:color w:val="auto"/>
        </w:rPr>
        <w:t xml:space="preserve">numatomi Rangovo ir nurodomi </w:t>
      </w:r>
      <w:r w:rsidRPr="00C01B31">
        <w:rPr>
          <w:rFonts w:ascii="Times New Roman" w:hAnsi="Times New Roman" w:cs="Times New Roman"/>
          <w:color w:val="auto"/>
        </w:rPr>
        <w:t xml:space="preserve">rengiant </w:t>
      </w:r>
      <w:r w:rsidR="00D8199A" w:rsidRPr="00C01B31">
        <w:rPr>
          <w:rFonts w:ascii="Times New Roman" w:hAnsi="Times New Roman" w:cs="Times New Roman"/>
          <w:color w:val="auto"/>
        </w:rPr>
        <w:t xml:space="preserve">Rangovo techninį pasiūlymą bei </w:t>
      </w:r>
      <w:r w:rsidR="00A26ED3" w:rsidRPr="00C01B31">
        <w:rPr>
          <w:rFonts w:ascii="Times New Roman" w:hAnsi="Times New Roman" w:cs="Times New Roman"/>
          <w:color w:val="auto"/>
        </w:rPr>
        <w:t xml:space="preserve">atliekant projektavimą, </w:t>
      </w:r>
      <w:r w:rsidRPr="00C01B31">
        <w:rPr>
          <w:rFonts w:ascii="Times New Roman" w:hAnsi="Times New Roman" w:cs="Times New Roman"/>
          <w:color w:val="auto"/>
        </w:rPr>
        <w:t xml:space="preserve">vykdant darbus. Visi </w:t>
      </w:r>
      <w:r w:rsidR="00D8199A" w:rsidRPr="00C01B31">
        <w:rPr>
          <w:rFonts w:ascii="Times New Roman" w:hAnsi="Times New Roman" w:cs="Times New Roman"/>
          <w:color w:val="auto"/>
        </w:rPr>
        <w:t xml:space="preserve">šiuose </w:t>
      </w:r>
      <w:r w:rsidR="00A26ED3" w:rsidRPr="00C01B31">
        <w:rPr>
          <w:rFonts w:ascii="Times New Roman" w:hAnsi="Times New Roman" w:cs="Times New Roman"/>
          <w:color w:val="auto"/>
        </w:rPr>
        <w:t xml:space="preserve">Užsakovo </w:t>
      </w:r>
      <w:r w:rsidR="00D8199A" w:rsidRPr="00C01B31">
        <w:rPr>
          <w:rFonts w:ascii="Times New Roman" w:hAnsi="Times New Roman" w:cs="Times New Roman"/>
          <w:color w:val="auto"/>
        </w:rPr>
        <w:t xml:space="preserve">reikalavimuose ir/ar </w:t>
      </w:r>
      <w:r w:rsidRPr="00C01B31">
        <w:rPr>
          <w:rFonts w:ascii="Times New Roman" w:hAnsi="Times New Roman" w:cs="Times New Roman"/>
          <w:color w:val="auto"/>
        </w:rPr>
        <w:t>pirkimo dokumentuose neį</w:t>
      </w:r>
      <w:r w:rsidR="00A45B36" w:rsidRPr="00C01B31">
        <w:rPr>
          <w:rFonts w:ascii="Times New Roman" w:hAnsi="Times New Roman" w:cs="Times New Roman"/>
          <w:color w:val="auto"/>
        </w:rPr>
        <w:t>vardinti</w:t>
      </w:r>
      <w:r w:rsidRPr="00C01B31">
        <w:rPr>
          <w:rFonts w:ascii="Times New Roman" w:hAnsi="Times New Roman" w:cs="Times New Roman"/>
          <w:color w:val="auto"/>
        </w:rPr>
        <w:t xml:space="preserve"> darbai, kuriuos patyręs Rangovas </w:t>
      </w:r>
      <w:r w:rsidR="00A45B36" w:rsidRPr="00C01B31">
        <w:rPr>
          <w:rFonts w:ascii="Times New Roman" w:hAnsi="Times New Roman" w:cs="Times New Roman"/>
          <w:color w:val="auto"/>
        </w:rPr>
        <w:t>gali</w:t>
      </w:r>
      <w:r w:rsidRPr="00C01B31">
        <w:rPr>
          <w:rFonts w:ascii="Times New Roman" w:hAnsi="Times New Roman" w:cs="Times New Roman"/>
          <w:color w:val="auto"/>
        </w:rPr>
        <w:t xml:space="preserve"> </w:t>
      </w:r>
      <w:r w:rsidR="00A26ED3" w:rsidRPr="00C01B31">
        <w:rPr>
          <w:rFonts w:ascii="Times New Roman" w:hAnsi="Times New Roman" w:cs="Times New Roman"/>
          <w:color w:val="auto"/>
        </w:rPr>
        <w:t xml:space="preserve">ir </w:t>
      </w:r>
      <w:r w:rsidR="00D8199A" w:rsidRPr="00C01B31">
        <w:rPr>
          <w:rFonts w:ascii="Times New Roman" w:hAnsi="Times New Roman" w:cs="Times New Roman"/>
          <w:color w:val="auto"/>
        </w:rPr>
        <w:t>turi numatyti</w:t>
      </w:r>
      <w:r w:rsidR="00A26ED3" w:rsidRPr="00C01B31">
        <w:rPr>
          <w:rFonts w:ascii="Times New Roman" w:hAnsi="Times New Roman" w:cs="Times New Roman"/>
          <w:color w:val="auto"/>
        </w:rPr>
        <w:t xml:space="preserve"> bei </w:t>
      </w:r>
      <w:r w:rsidR="00D8199A" w:rsidRPr="00C01B31">
        <w:rPr>
          <w:rFonts w:ascii="Times New Roman" w:hAnsi="Times New Roman" w:cs="Times New Roman"/>
          <w:color w:val="auto"/>
        </w:rPr>
        <w:t xml:space="preserve">gali </w:t>
      </w:r>
      <w:r w:rsidRPr="00C01B31">
        <w:rPr>
          <w:rFonts w:ascii="Times New Roman" w:hAnsi="Times New Roman" w:cs="Times New Roman"/>
          <w:color w:val="auto"/>
        </w:rPr>
        <w:t xml:space="preserve">įsivertinti kaip būtinus atlikti, užtikrinant Darbų užbaigimą ir Rangos sutarties įgyvendinimą, yra priskiriami Rangovo rizikai ir jei tokius </w:t>
      </w:r>
      <w:r w:rsidRPr="00C01B31">
        <w:rPr>
          <w:rFonts w:ascii="Times New Roman" w:hAnsi="Times New Roman" w:cs="Times New Roman"/>
          <w:color w:val="auto"/>
        </w:rPr>
        <w:lastRenderedPageBreak/>
        <w:t>darbus būtina atlikti, Rangovas juos privalės atlikti savo sąskaita.</w:t>
      </w:r>
    </w:p>
    <w:p w14:paraId="0F22F193" w14:textId="77777777" w:rsidR="005475F9" w:rsidRPr="00C01B31" w:rsidRDefault="00B27307" w:rsidP="001458C6">
      <w:pPr>
        <w:pStyle w:val="Antrat3"/>
        <w:numPr>
          <w:ilvl w:val="1"/>
          <w:numId w:val="20"/>
        </w:numPr>
        <w:ind w:hanging="450"/>
        <w:rPr>
          <w:sz w:val="28"/>
          <w:szCs w:val="28"/>
          <w:lang w:val="lt-LT"/>
        </w:rPr>
      </w:pPr>
      <w:bookmarkStart w:id="23" w:name="_Toc180443792"/>
      <w:r w:rsidRPr="00C01B31">
        <w:rPr>
          <w:sz w:val="28"/>
          <w:szCs w:val="28"/>
          <w:lang w:val="lt-LT"/>
        </w:rPr>
        <w:t xml:space="preserve"> </w:t>
      </w:r>
      <w:r w:rsidR="005475F9" w:rsidRPr="00C01B31">
        <w:rPr>
          <w:sz w:val="28"/>
          <w:szCs w:val="28"/>
          <w:lang w:val="lt-LT"/>
        </w:rPr>
        <w:t>Laikini statiniai</w:t>
      </w:r>
      <w:r w:rsidR="0085149F" w:rsidRPr="00C01B31">
        <w:rPr>
          <w:sz w:val="28"/>
          <w:szCs w:val="28"/>
          <w:lang w:val="lt-LT"/>
        </w:rPr>
        <w:t xml:space="preserve"> ir sanitarinė įranga</w:t>
      </w:r>
      <w:bookmarkEnd w:id="23"/>
      <w:r w:rsidR="001F2274" w:rsidRPr="00C01B31">
        <w:rPr>
          <w:sz w:val="28"/>
          <w:szCs w:val="28"/>
          <w:lang w:val="lt-LT"/>
        </w:rPr>
        <w:t>, laikinas vandens tiekimas, laikinas elektros energijos tiekimas</w:t>
      </w:r>
    </w:p>
    <w:p w14:paraId="7B9B4702" w14:textId="35E61AA0" w:rsidR="00360952" w:rsidRPr="00C01B31" w:rsidRDefault="00360952" w:rsidP="0067357D">
      <w:pPr>
        <w:tabs>
          <w:tab w:val="left" w:pos="450"/>
          <w:tab w:val="left" w:pos="630"/>
        </w:tabs>
        <w:ind w:firstLine="720"/>
        <w:jc w:val="both"/>
        <w:rPr>
          <w:rFonts w:ascii="Times New Roman" w:hAnsi="Times New Roman" w:cs="Times New Roman"/>
        </w:rPr>
      </w:pPr>
      <w:r w:rsidRPr="00C01B31">
        <w:rPr>
          <w:rFonts w:ascii="Times New Roman" w:hAnsi="Times New Roman" w:cs="Times New Roman"/>
        </w:rPr>
        <w:t>Rangovas turi įrengti Statybvietę teisės aktų nustatyta tvarka.</w:t>
      </w:r>
    </w:p>
    <w:p w14:paraId="6AFAFE4F" w14:textId="20315F67" w:rsidR="00E6330B" w:rsidRPr="00C01B31" w:rsidRDefault="00E6330B" w:rsidP="0067357D">
      <w:pPr>
        <w:tabs>
          <w:tab w:val="left" w:pos="450"/>
          <w:tab w:val="left" w:pos="630"/>
        </w:tabs>
        <w:ind w:firstLine="720"/>
        <w:jc w:val="both"/>
      </w:pPr>
      <w:bookmarkStart w:id="24" w:name="_Hlk206578268"/>
      <w:r w:rsidRPr="00C01B31">
        <w:rPr>
          <w:rFonts w:ascii="Times New Roman" w:hAnsi="Times New Roman" w:cs="Times New Roman"/>
        </w:rPr>
        <w:t xml:space="preserve">Rangovui statybvietė perduodama teisės aktų ir Rangos sutartyje nustatyta tvarka. Rangovui bus suteikta teisė naudotis statybviete, kiek jam tai yra reikalinga tinkamam Rangos sutarties vykdymui, iki jos perdavimo. </w:t>
      </w:r>
    </w:p>
    <w:bookmarkEnd w:id="24"/>
    <w:p w14:paraId="4A9A5DC2" w14:textId="23DAEB18" w:rsidR="005475F9" w:rsidRPr="00C01B31" w:rsidRDefault="00EF3228" w:rsidP="0067357D">
      <w:pPr>
        <w:ind w:firstLine="720"/>
        <w:jc w:val="both"/>
        <w:rPr>
          <w:rFonts w:ascii="Times New Roman" w:hAnsi="Times New Roman" w:cs="Times New Roman"/>
          <w:color w:val="auto"/>
        </w:rPr>
      </w:pPr>
      <w:r w:rsidRPr="00C01B31">
        <w:rPr>
          <w:rFonts w:ascii="Times New Roman" w:hAnsi="Times New Roman" w:cs="Times New Roman"/>
          <w:color w:val="auto"/>
        </w:rPr>
        <w:t>Rangov</w:t>
      </w:r>
      <w:r w:rsidR="005475F9" w:rsidRPr="00C01B31">
        <w:rPr>
          <w:rFonts w:ascii="Times New Roman" w:hAnsi="Times New Roman" w:cs="Times New Roman"/>
          <w:color w:val="auto"/>
        </w:rPr>
        <w:t xml:space="preserve">as turi įrengti visus laikinuosius statinius pagal vietos valdžios įstaigų arba komunalinių įmonių reikalavimus, taip pat pagal </w:t>
      </w:r>
      <w:r w:rsidR="00071A1C" w:rsidRPr="00C01B31">
        <w:rPr>
          <w:rFonts w:ascii="Times New Roman" w:hAnsi="Times New Roman" w:cs="Times New Roman"/>
          <w:color w:val="auto"/>
        </w:rPr>
        <w:t>teisės aktus</w:t>
      </w:r>
      <w:r w:rsidR="005475F9" w:rsidRPr="00C01B31">
        <w:rPr>
          <w:rFonts w:ascii="Times New Roman" w:hAnsi="Times New Roman" w:cs="Times New Roman"/>
          <w:color w:val="auto"/>
        </w:rPr>
        <w:t xml:space="preserve">. </w:t>
      </w:r>
    </w:p>
    <w:p w14:paraId="1F0BAEA6" w14:textId="11670A89" w:rsidR="005475F9" w:rsidRPr="00C01B31" w:rsidRDefault="005475F9" w:rsidP="0067357D">
      <w:pPr>
        <w:ind w:firstLine="720"/>
        <w:jc w:val="both"/>
        <w:rPr>
          <w:rFonts w:ascii="Times New Roman" w:hAnsi="Times New Roman" w:cs="Times New Roman"/>
          <w:color w:val="auto"/>
        </w:rPr>
      </w:pPr>
      <w:r w:rsidRPr="00C01B31">
        <w:rPr>
          <w:rFonts w:ascii="Times New Roman" w:hAnsi="Times New Roman" w:cs="Times New Roman"/>
          <w:color w:val="auto"/>
        </w:rPr>
        <w:t xml:space="preserve">Visas išlaidas, susijusias su laikinaisiais statiniais, įskaitant </w:t>
      </w:r>
      <w:r w:rsidR="00360952" w:rsidRPr="00C01B31">
        <w:rPr>
          <w:rFonts w:ascii="Times New Roman" w:hAnsi="Times New Roman" w:cs="Times New Roman"/>
          <w:color w:val="auto"/>
        </w:rPr>
        <w:t>ir</w:t>
      </w:r>
      <w:r w:rsidRPr="00C01B31">
        <w:rPr>
          <w:rFonts w:ascii="Times New Roman" w:hAnsi="Times New Roman" w:cs="Times New Roman"/>
          <w:color w:val="auto"/>
        </w:rPr>
        <w:t xml:space="preserve"> jų montavimą, aptarnavimą, perkėlimą ir pašalinimą, turi </w:t>
      </w:r>
      <w:r w:rsidR="00D531BA" w:rsidRPr="00C01B31">
        <w:rPr>
          <w:rFonts w:ascii="Times New Roman" w:hAnsi="Times New Roman" w:cs="Times New Roman"/>
          <w:color w:val="auto"/>
        </w:rPr>
        <w:t>ap</w:t>
      </w:r>
      <w:r w:rsidRPr="00C01B31">
        <w:rPr>
          <w:rFonts w:ascii="Times New Roman" w:hAnsi="Times New Roman" w:cs="Times New Roman"/>
          <w:color w:val="auto"/>
        </w:rPr>
        <w:t xml:space="preserve">mokėti </w:t>
      </w:r>
      <w:r w:rsidR="00EF3228" w:rsidRPr="00C01B31">
        <w:rPr>
          <w:rFonts w:ascii="Times New Roman" w:hAnsi="Times New Roman" w:cs="Times New Roman"/>
          <w:color w:val="auto"/>
        </w:rPr>
        <w:t>Rangov</w:t>
      </w:r>
      <w:r w:rsidRPr="00C01B31">
        <w:rPr>
          <w:rFonts w:ascii="Times New Roman" w:hAnsi="Times New Roman" w:cs="Times New Roman"/>
          <w:color w:val="auto"/>
        </w:rPr>
        <w:t xml:space="preserve">as. </w:t>
      </w:r>
    </w:p>
    <w:p w14:paraId="1E37E19C" w14:textId="77777777" w:rsidR="00865BE2" w:rsidRPr="00C01B31" w:rsidRDefault="00865BE2" w:rsidP="0067357D">
      <w:pPr>
        <w:ind w:firstLine="720"/>
        <w:jc w:val="both"/>
        <w:rPr>
          <w:rFonts w:ascii="Times New Roman" w:hAnsi="Times New Roman" w:cs="Times New Roman"/>
          <w:color w:val="auto"/>
        </w:rPr>
      </w:pPr>
      <w:r w:rsidRPr="00C01B31">
        <w:rPr>
          <w:rFonts w:ascii="Times New Roman" w:hAnsi="Times New Roman" w:cs="Times New Roman"/>
          <w:color w:val="auto"/>
        </w:rPr>
        <w:t xml:space="preserve">Rangovas savo sąskaita turi pasirūpinti laikino vandens </w:t>
      </w:r>
      <w:r w:rsidR="003C6D55" w:rsidRPr="00C01B31">
        <w:rPr>
          <w:rFonts w:ascii="Times New Roman" w:hAnsi="Times New Roman" w:cs="Times New Roman"/>
          <w:color w:val="auto"/>
        </w:rPr>
        <w:t>tiekimu</w:t>
      </w:r>
      <w:r w:rsidRPr="00C01B31">
        <w:rPr>
          <w:rFonts w:ascii="Times New Roman" w:hAnsi="Times New Roman" w:cs="Times New Roman"/>
          <w:color w:val="auto"/>
        </w:rPr>
        <w:t>, reikaling</w:t>
      </w:r>
      <w:r w:rsidR="003C6D55" w:rsidRPr="00C01B31">
        <w:rPr>
          <w:rFonts w:ascii="Times New Roman" w:hAnsi="Times New Roman" w:cs="Times New Roman"/>
          <w:color w:val="auto"/>
        </w:rPr>
        <w:t xml:space="preserve">u </w:t>
      </w:r>
      <w:r w:rsidRPr="00C01B31">
        <w:rPr>
          <w:rFonts w:ascii="Times New Roman" w:hAnsi="Times New Roman" w:cs="Times New Roman"/>
          <w:color w:val="auto"/>
        </w:rPr>
        <w:t>statybos darbams, admin</w:t>
      </w:r>
      <w:r w:rsidR="003C6D55" w:rsidRPr="00C01B31">
        <w:rPr>
          <w:rFonts w:ascii="Times New Roman" w:hAnsi="Times New Roman" w:cs="Times New Roman"/>
          <w:color w:val="auto"/>
        </w:rPr>
        <w:t>istracinėms patalpoms</w:t>
      </w:r>
      <w:r w:rsidRPr="00C01B31">
        <w:rPr>
          <w:rFonts w:ascii="Times New Roman" w:hAnsi="Times New Roman" w:cs="Times New Roman"/>
          <w:color w:val="auto"/>
        </w:rPr>
        <w:t xml:space="preserve">. </w:t>
      </w:r>
    </w:p>
    <w:p w14:paraId="60D6E633" w14:textId="77777777" w:rsidR="005475F9" w:rsidRPr="00C01B31" w:rsidRDefault="00EF3228" w:rsidP="0067357D">
      <w:pPr>
        <w:ind w:firstLine="720"/>
        <w:jc w:val="both"/>
        <w:rPr>
          <w:rFonts w:ascii="Times New Roman" w:hAnsi="Times New Roman" w:cs="Times New Roman"/>
          <w:color w:val="auto"/>
        </w:rPr>
      </w:pPr>
      <w:r w:rsidRPr="00C01B31">
        <w:rPr>
          <w:rFonts w:ascii="Times New Roman" w:hAnsi="Times New Roman" w:cs="Times New Roman"/>
          <w:color w:val="auto"/>
        </w:rPr>
        <w:t>Rangov</w:t>
      </w:r>
      <w:r w:rsidR="005475F9" w:rsidRPr="00C01B31">
        <w:rPr>
          <w:rFonts w:ascii="Times New Roman" w:hAnsi="Times New Roman" w:cs="Times New Roman"/>
          <w:color w:val="auto"/>
        </w:rPr>
        <w:t>as savo sąskaita turi pasirūpinti laikinos energijos tiekimo sistemos</w:t>
      </w:r>
      <w:r w:rsidR="00D531BA" w:rsidRPr="00C01B31">
        <w:rPr>
          <w:rFonts w:ascii="Times New Roman" w:hAnsi="Times New Roman" w:cs="Times New Roman"/>
          <w:color w:val="auto"/>
        </w:rPr>
        <w:t>,</w:t>
      </w:r>
      <w:r w:rsidR="005475F9" w:rsidRPr="00C01B31">
        <w:rPr>
          <w:rFonts w:ascii="Times New Roman" w:hAnsi="Times New Roman" w:cs="Times New Roman"/>
          <w:color w:val="auto"/>
        </w:rPr>
        <w:t xml:space="preserve"> reikalingos statybos darbams, administracinėms patalpoms, instaliavimu, veikimu ir eksploatavimu. </w:t>
      </w:r>
    </w:p>
    <w:p w14:paraId="2F4A2C23" w14:textId="77777777" w:rsidR="006479BA" w:rsidRPr="00C01B31" w:rsidRDefault="00EF3228" w:rsidP="0067357D">
      <w:pPr>
        <w:ind w:firstLine="720"/>
        <w:jc w:val="both"/>
        <w:rPr>
          <w:rFonts w:ascii="Times New Roman" w:hAnsi="Times New Roman" w:cs="Times New Roman"/>
          <w:color w:val="auto"/>
        </w:rPr>
      </w:pPr>
      <w:r w:rsidRPr="00C01B31">
        <w:rPr>
          <w:rFonts w:ascii="Times New Roman" w:hAnsi="Times New Roman" w:cs="Times New Roman"/>
          <w:color w:val="auto"/>
        </w:rPr>
        <w:t>Rangov</w:t>
      </w:r>
      <w:r w:rsidR="006479BA" w:rsidRPr="00C01B31">
        <w:rPr>
          <w:rFonts w:ascii="Times New Roman" w:hAnsi="Times New Roman" w:cs="Times New Roman"/>
          <w:color w:val="auto"/>
        </w:rPr>
        <w:t xml:space="preserve">as turi aprūpinti patalpomis, būstais ir kitomis </w:t>
      </w:r>
      <w:r w:rsidR="001D745D" w:rsidRPr="00C01B31">
        <w:rPr>
          <w:rFonts w:ascii="Times New Roman" w:hAnsi="Times New Roman" w:cs="Times New Roman"/>
          <w:color w:val="auto"/>
        </w:rPr>
        <w:t>būtinomis</w:t>
      </w:r>
      <w:r w:rsidR="006479BA" w:rsidRPr="00C01B31">
        <w:rPr>
          <w:rFonts w:ascii="Times New Roman" w:hAnsi="Times New Roman" w:cs="Times New Roman"/>
          <w:color w:val="auto"/>
        </w:rPr>
        <w:t xml:space="preserve"> patalpomis tiek savo paties darbuotojus, tiek ir visus tuos, kurie pagal sutartį dirba jo kontroliuojami, laikantis Lietuvos darbo įstatymų reikalavimų.</w:t>
      </w:r>
    </w:p>
    <w:p w14:paraId="4B8C0CFC" w14:textId="77777777" w:rsidR="0077308D" w:rsidRPr="00C01B31" w:rsidRDefault="00D40C66" w:rsidP="001458C6">
      <w:pPr>
        <w:pStyle w:val="Antrat3"/>
        <w:numPr>
          <w:ilvl w:val="1"/>
          <w:numId w:val="20"/>
        </w:numPr>
        <w:ind w:hanging="540"/>
        <w:rPr>
          <w:sz w:val="28"/>
          <w:szCs w:val="28"/>
          <w:lang w:val="lt-LT"/>
        </w:rPr>
      </w:pPr>
      <w:r w:rsidRPr="00C01B31">
        <w:rPr>
          <w:sz w:val="28"/>
          <w:szCs w:val="28"/>
          <w:lang w:val="lt-LT"/>
        </w:rPr>
        <w:t>D</w:t>
      </w:r>
      <w:r w:rsidR="0040292D" w:rsidRPr="00C01B31">
        <w:rPr>
          <w:sz w:val="28"/>
          <w:szCs w:val="28"/>
          <w:lang w:val="lt-LT"/>
        </w:rPr>
        <w:t>arbų sauga</w:t>
      </w:r>
      <w:r w:rsidRPr="00C01B31">
        <w:rPr>
          <w:sz w:val="28"/>
          <w:szCs w:val="28"/>
          <w:lang w:val="lt-LT"/>
        </w:rPr>
        <w:t xml:space="preserve">, darbų vykdymas </w:t>
      </w:r>
      <w:bookmarkStart w:id="25" w:name="_Toc3891930"/>
      <w:bookmarkStart w:id="26" w:name="_Toc180443796"/>
      <w:r w:rsidRPr="00C01B31">
        <w:rPr>
          <w:sz w:val="28"/>
          <w:szCs w:val="28"/>
          <w:lang w:val="lt-LT"/>
        </w:rPr>
        <w:t>žiemos met</w:t>
      </w:r>
      <w:bookmarkEnd w:id="25"/>
      <w:bookmarkEnd w:id="26"/>
      <w:r w:rsidRPr="00C01B31">
        <w:rPr>
          <w:sz w:val="28"/>
          <w:szCs w:val="28"/>
          <w:lang w:val="lt-LT"/>
        </w:rPr>
        <w:t>u</w:t>
      </w:r>
    </w:p>
    <w:p w14:paraId="56DB0A52" w14:textId="66235148" w:rsidR="0077308D" w:rsidRPr="00C01B31" w:rsidRDefault="00EF3228" w:rsidP="0067357D">
      <w:pPr>
        <w:ind w:firstLine="720"/>
        <w:jc w:val="both"/>
        <w:rPr>
          <w:rFonts w:ascii="Times New Roman" w:hAnsi="Times New Roman" w:cs="Times New Roman"/>
          <w:color w:val="auto"/>
        </w:rPr>
      </w:pPr>
      <w:r w:rsidRPr="00C01B31">
        <w:rPr>
          <w:rFonts w:ascii="Times New Roman" w:hAnsi="Times New Roman" w:cs="Times New Roman"/>
          <w:color w:val="auto"/>
        </w:rPr>
        <w:t>Rangov</w:t>
      </w:r>
      <w:r w:rsidR="0077308D" w:rsidRPr="00C01B31">
        <w:rPr>
          <w:rFonts w:ascii="Times New Roman" w:hAnsi="Times New Roman" w:cs="Times New Roman"/>
          <w:color w:val="auto"/>
        </w:rPr>
        <w:t xml:space="preserve">as yra atsakingas už visas saugaus darbo priemones. Nuo pat </w:t>
      </w:r>
      <w:r w:rsidR="00451231" w:rsidRPr="00C01B31">
        <w:rPr>
          <w:rFonts w:ascii="Times New Roman" w:hAnsi="Times New Roman" w:cs="Times New Roman"/>
          <w:color w:val="auto"/>
        </w:rPr>
        <w:t>rangos d</w:t>
      </w:r>
      <w:r w:rsidR="0077308D" w:rsidRPr="00C01B31">
        <w:rPr>
          <w:rFonts w:ascii="Times New Roman" w:hAnsi="Times New Roman" w:cs="Times New Roman"/>
          <w:color w:val="auto"/>
        </w:rPr>
        <w:t xml:space="preserve">arbų pradžios iki jų pabaigos </w:t>
      </w:r>
      <w:r w:rsidRPr="00C01B31">
        <w:rPr>
          <w:rFonts w:ascii="Times New Roman" w:hAnsi="Times New Roman" w:cs="Times New Roman"/>
          <w:color w:val="auto"/>
        </w:rPr>
        <w:t>Rangov</w:t>
      </w:r>
      <w:r w:rsidR="0077308D" w:rsidRPr="00C01B31">
        <w:rPr>
          <w:rFonts w:ascii="Times New Roman" w:hAnsi="Times New Roman" w:cs="Times New Roman"/>
          <w:color w:val="auto"/>
        </w:rPr>
        <w:t>as turi vadovautis, laikytis ir užtikrinti saugaus darbo sąlygas, kad neįvyktų nelaimingas atsitikimas.</w:t>
      </w:r>
    </w:p>
    <w:p w14:paraId="2C27BF69" w14:textId="2A8C4AFE" w:rsidR="0077308D" w:rsidRPr="00C01B31" w:rsidRDefault="0077308D" w:rsidP="0067357D">
      <w:pPr>
        <w:ind w:firstLine="720"/>
        <w:jc w:val="both"/>
        <w:rPr>
          <w:rFonts w:ascii="Times New Roman" w:hAnsi="Times New Roman" w:cs="Times New Roman"/>
          <w:color w:val="auto"/>
        </w:rPr>
      </w:pPr>
      <w:r w:rsidRPr="00C01B31">
        <w:rPr>
          <w:rFonts w:ascii="Times New Roman" w:hAnsi="Times New Roman" w:cs="Times New Roman"/>
          <w:color w:val="auto"/>
        </w:rPr>
        <w:t xml:space="preserve">Visi </w:t>
      </w:r>
      <w:r w:rsidR="00EF3228" w:rsidRPr="00C01B31">
        <w:rPr>
          <w:rFonts w:ascii="Times New Roman" w:hAnsi="Times New Roman" w:cs="Times New Roman"/>
          <w:color w:val="auto"/>
        </w:rPr>
        <w:t>Rangov</w:t>
      </w:r>
      <w:r w:rsidRPr="00C01B31">
        <w:rPr>
          <w:rFonts w:ascii="Times New Roman" w:hAnsi="Times New Roman" w:cs="Times New Roman"/>
          <w:color w:val="auto"/>
        </w:rPr>
        <w:t xml:space="preserve">o </w:t>
      </w:r>
      <w:r w:rsidR="00360952" w:rsidRPr="00C01B31">
        <w:rPr>
          <w:rFonts w:ascii="Times New Roman" w:hAnsi="Times New Roman" w:cs="Times New Roman"/>
          <w:color w:val="auto"/>
        </w:rPr>
        <w:t xml:space="preserve">darbuotojai </w:t>
      </w:r>
      <w:r w:rsidRPr="00C01B31">
        <w:rPr>
          <w:rFonts w:ascii="Times New Roman" w:hAnsi="Times New Roman" w:cs="Times New Roman"/>
          <w:color w:val="auto"/>
        </w:rPr>
        <w:t>turi būti tinkamai apmokyti vykdyti jiems paskirtus statybos darbus</w:t>
      </w:r>
      <w:r w:rsidR="00E33242" w:rsidRPr="00C01B31">
        <w:rPr>
          <w:rFonts w:ascii="Times New Roman" w:hAnsi="Times New Roman" w:cs="Times New Roman"/>
          <w:color w:val="auto"/>
        </w:rPr>
        <w:t>,</w:t>
      </w:r>
      <w:r w:rsidRPr="00C01B31">
        <w:rPr>
          <w:rFonts w:ascii="Times New Roman" w:hAnsi="Times New Roman" w:cs="Times New Roman"/>
          <w:color w:val="auto"/>
        </w:rPr>
        <w:t xml:space="preserve"> laikant</w:t>
      </w:r>
      <w:r w:rsidR="00E33242" w:rsidRPr="00C01B31">
        <w:rPr>
          <w:rFonts w:ascii="Times New Roman" w:hAnsi="Times New Roman" w:cs="Times New Roman"/>
          <w:color w:val="auto"/>
        </w:rPr>
        <w:t>is</w:t>
      </w:r>
      <w:r w:rsidRPr="00C01B31">
        <w:rPr>
          <w:rFonts w:ascii="Times New Roman" w:hAnsi="Times New Roman" w:cs="Times New Roman"/>
          <w:color w:val="auto"/>
        </w:rPr>
        <w:t xml:space="preserve"> visų saugaus darbo reikalavimų ir nesukeliant pavojaus savo ir</w:t>
      </w:r>
      <w:r w:rsidR="00E33242" w:rsidRPr="00C01B31">
        <w:rPr>
          <w:rFonts w:ascii="Times New Roman" w:hAnsi="Times New Roman" w:cs="Times New Roman"/>
          <w:color w:val="auto"/>
        </w:rPr>
        <w:t>/ar</w:t>
      </w:r>
      <w:r w:rsidRPr="00C01B31">
        <w:rPr>
          <w:rFonts w:ascii="Times New Roman" w:hAnsi="Times New Roman" w:cs="Times New Roman"/>
          <w:color w:val="auto"/>
        </w:rPr>
        <w:t xml:space="preserve"> kitų darbuotojų sveikatai. Darbuotojai</w:t>
      </w:r>
      <w:r w:rsidR="00451231" w:rsidRPr="00C01B31">
        <w:rPr>
          <w:rFonts w:ascii="Times New Roman" w:hAnsi="Times New Roman" w:cs="Times New Roman"/>
          <w:color w:val="auto"/>
        </w:rPr>
        <w:t xml:space="preserve"> </w:t>
      </w:r>
      <w:r w:rsidRPr="00C01B31">
        <w:rPr>
          <w:rFonts w:ascii="Times New Roman" w:hAnsi="Times New Roman" w:cs="Times New Roman"/>
          <w:color w:val="auto"/>
        </w:rPr>
        <w:t xml:space="preserve">turi būti tinkamai instruktuoti dėl saugumo priemonių, galimų potencialių pavojų, statybos darbų specifikos, pirmosios pagalbos veiksmų ir priešgaisrinės saugos reikalavimų. </w:t>
      </w:r>
    </w:p>
    <w:p w14:paraId="0BE6EDE6" w14:textId="77777777" w:rsidR="0077308D" w:rsidRPr="00C01B31" w:rsidRDefault="00EF3228" w:rsidP="0067357D">
      <w:pPr>
        <w:ind w:firstLine="720"/>
        <w:jc w:val="both"/>
        <w:rPr>
          <w:rFonts w:ascii="Times New Roman" w:hAnsi="Times New Roman" w:cs="Times New Roman"/>
          <w:color w:val="auto"/>
        </w:rPr>
      </w:pPr>
      <w:r w:rsidRPr="00C01B31">
        <w:rPr>
          <w:rFonts w:ascii="Times New Roman" w:hAnsi="Times New Roman" w:cs="Times New Roman"/>
          <w:color w:val="auto"/>
        </w:rPr>
        <w:t>Rangov</w:t>
      </w:r>
      <w:r w:rsidR="0077308D" w:rsidRPr="00C01B31">
        <w:rPr>
          <w:rFonts w:ascii="Times New Roman" w:hAnsi="Times New Roman" w:cs="Times New Roman"/>
          <w:color w:val="auto"/>
        </w:rPr>
        <w:t>as turi vykdyti visus saugaus darbo reikalavimus</w:t>
      </w:r>
      <w:r w:rsidR="00E33242" w:rsidRPr="00C01B31">
        <w:rPr>
          <w:rFonts w:ascii="Times New Roman" w:hAnsi="Times New Roman" w:cs="Times New Roman"/>
          <w:color w:val="auto"/>
        </w:rPr>
        <w:t>,</w:t>
      </w:r>
      <w:r w:rsidR="0077308D" w:rsidRPr="00C01B31">
        <w:rPr>
          <w:rFonts w:ascii="Times New Roman" w:hAnsi="Times New Roman" w:cs="Times New Roman"/>
          <w:color w:val="auto"/>
        </w:rPr>
        <w:t xml:space="preserve"> numatytus Lietuvos </w:t>
      </w:r>
      <w:r w:rsidR="00832B63" w:rsidRPr="00C01B31">
        <w:rPr>
          <w:rFonts w:ascii="Times New Roman" w:hAnsi="Times New Roman" w:cs="Times New Roman"/>
          <w:color w:val="auto"/>
        </w:rPr>
        <w:t>R</w:t>
      </w:r>
      <w:r w:rsidR="0077308D" w:rsidRPr="00C01B31">
        <w:rPr>
          <w:rFonts w:ascii="Times New Roman" w:hAnsi="Times New Roman" w:cs="Times New Roman"/>
          <w:color w:val="auto"/>
        </w:rPr>
        <w:t xml:space="preserve">espublikos </w:t>
      </w:r>
      <w:r w:rsidR="006F1FB7" w:rsidRPr="00C01B31">
        <w:rPr>
          <w:rFonts w:ascii="Times New Roman" w:hAnsi="Times New Roman" w:cs="Times New Roman"/>
          <w:color w:val="auto"/>
        </w:rPr>
        <w:t>teisės aktuose</w:t>
      </w:r>
      <w:r w:rsidR="0077308D" w:rsidRPr="00C01B31">
        <w:rPr>
          <w:rFonts w:ascii="Times New Roman" w:hAnsi="Times New Roman" w:cs="Times New Roman"/>
          <w:color w:val="auto"/>
        </w:rPr>
        <w:t>.</w:t>
      </w:r>
    </w:p>
    <w:p w14:paraId="3541405C" w14:textId="561A795A" w:rsidR="00C415A3" w:rsidRPr="00C01B31" w:rsidRDefault="00D40C66" w:rsidP="0067357D">
      <w:pPr>
        <w:ind w:firstLine="720"/>
        <w:jc w:val="both"/>
        <w:rPr>
          <w:rFonts w:ascii="Times New Roman" w:hAnsi="Times New Roman" w:cs="Times New Roman"/>
          <w:color w:val="auto"/>
        </w:rPr>
      </w:pPr>
      <w:r w:rsidRPr="00C01B31">
        <w:rPr>
          <w:rFonts w:ascii="Times New Roman" w:hAnsi="Times New Roman" w:cs="Times New Roman"/>
          <w:color w:val="auto"/>
        </w:rPr>
        <w:t>Šaltuoju metų periodu statybos darbai turi būti sustabdyti arba pristabdyti, jei kokybiškas darbų atlikimas tokiomis sąlygomis pagal teisės aktus yra neįmanomas</w:t>
      </w:r>
      <w:r w:rsidR="00E412FE" w:rsidRPr="00C01B31">
        <w:rPr>
          <w:rFonts w:ascii="Times New Roman" w:hAnsi="Times New Roman" w:cs="Times New Roman"/>
          <w:color w:val="auto"/>
        </w:rPr>
        <w:t>. Rangovas, atlikdamas darbus žiemos metu, privalo parinkti</w:t>
      </w:r>
      <w:r w:rsidR="00451231" w:rsidRPr="00C01B31">
        <w:rPr>
          <w:rFonts w:ascii="Times New Roman" w:hAnsi="Times New Roman" w:cs="Times New Roman"/>
          <w:color w:val="auto"/>
        </w:rPr>
        <w:t xml:space="preserve"> ir naudoti</w:t>
      </w:r>
      <w:r w:rsidR="00E412FE" w:rsidRPr="00C01B31">
        <w:rPr>
          <w:rFonts w:ascii="Times New Roman" w:hAnsi="Times New Roman" w:cs="Times New Roman"/>
          <w:color w:val="auto"/>
        </w:rPr>
        <w:t xml:space="preserve"> tinkamas medžiagas bei priemones. </w:t>
      </w:r>
    </w:p>
    <w:p w14:paraId="6EBF98D2" w14:textId="76FFC841" w:rsidR="00F36A75" w:rsidRPr="00C01B31" w:rsidRDefault="00F36A75" w:rsidP="00451231">
      <w:pPr>
        <w:pStyle w:val="Antrat3"/>
        <w:numPr>
          <w:ilvl w:val="1"/>
          <w:numId w:val="20"/>
        </w:numPr>
        <w:ind w:hanging="540"/>
        <w:rPr>
          <w:sz w:val="28"/>
          <w:szCs w:val="28"/>
          <w:lang w:val="lt-LT"/>
        </w:rPr>
      </w:pPr>
      <w:r w:rsidRPr="00C01B31">
        <w:rPr>
          <w:sz w:val="28"/>
          <w:szCs w:val="28"/>
          <w:lang w:val="lt-LT"/>
        </w:rPr>
        <w:t>Statybvietėje susidarančių atliekų tvarkymas</w:t>
      </w:r>
    </w:p>
    <w:p w14:paraId="4756A88D" w14:textId="17AD2DC2" w:rsidR="00F36A75" w:rsidRPr="00C01B31" w:rsidRDefault="00F36A75" w:rsidP="0067357D">
      <w:pPr>
        <w:ind w:firstLine="720"/>
        <w:jc w:val="both"/>
        <w:rPr>
          <w:rFonts w:ascii="Times New Roman" w:hAnsi="Times New Roman" w:cs="Times New Roman"/>
          <w:color w:val="auto"/>
        </w:rPr>
      </w:pPr>
      <w:r w:rsidRPr="00C01B31">
        <w:rPr>
          <w:rFonts w:ascii="Times New Roman" w:hAnsi="Times New Roman" w:cs="Times New Roman"/>
          <w:color w:val="auto"/>
        </w:rPr>
        <w:t xml:space="preserve">Vykdant statybos darbus, statybvietėje susikaupiančių atliekų tvarkymas turi atitikti Atliekų tvarkymo įstatymo bei Aplinkos ministro įsakymu patvirtintų „Statybinių atliekų tvarkymo taisyklių“ reikalavimus. Pavojingos statybinės atliekos turi būti saugomos pagal atliekų tvarkymo taisyklėse nustatytus reikalavimus ne ilgiau kaip 3 mėnesius nuo jų susidarymo, tačiau ne ilgiau kaip iki </w:t>
      </w:r>
      <w:r w:rsidR="00E412FE" w:rsidRPr="00C01B31">
        <w:rPr>
          <w:rFonts w:ascii="Times New Roman" w:hAnsi="Times New Roman" w:cs="Times New Roman"/>
          <w:color w:val="auto"/>
        </w:rPr>
        <w:t>D</w:t>
      </w:r>
      <w:r w:rsidRPr="00C01B31">
        <w:rPr>
          <w:rFonts w:ascii="Times New Roman" w:hAnsi="Times New Roman" w:cs="Times New Roman"/>
          <w:color w:val="auto"/>
        </w:rPr>
        <w:t>arbų pabaigos taip, kad nekeltų pavojaus aplinkai ir žmonių sveikatai. Pavojingos atliekos statybvietėje turi būti surenkamos atskirai nuo kitų statybinių atliekų. Birios (išskiriančios asbesto plaušelius) statybvietėje susidarančios atliekos, turi būti drėkinamos ir pakuojamos į sandarią tarą. Turi būti numatytas atliekų išvežimas laiku. Visi saugomų, vežamų pavojingų atliekų konteineriai ar pakuotės turi būti paženklinti.</w:t>
      </w:r>
    </w:p>
    <w:p w14:paraId="7138F3AC" w14:textId="77777777" w:rsidR="00451231" w:rsidRPr="00C01B31" w:rsidRDefault="00451231" w:rsidP="0067357D">
      <w:pPr>
        <w:ind w:firstLine="720"/>
        <w:jc w:val="both"/>
        <w:rPr>
          <w:rFonts w:ascii="Times New Roman" w:hAnsi="Times New Roman" w:cs="Times New Roman"/>
          <w:color w:val="auto"/>
        </w:rPr>
      </w:pPr>
    </w:p>
    <w:p w14:paraId="23CA9A84" w14:textId="034DE8E1" w:rsidR="00331575" w:rsidRPr="00C01B31" w:rsidRDefault="00331575" w:rsidP="001458C6">
      <w:pPr>
        <w:pStyle w:val="Default"/>
        <w:numPr>
          <w:ilvl w:val="1"/>
          <w:numId w:val="20"/>
        </w:numPr>
        <w:spacing w:after="120" w:line="240" w:lineRule="auto"/>
        <w:ind w:left="1094" w:hanging="547"/>
        <w:jc w:val="both"/>
        <w:rPr>
          <w:color w:val="auto"/>
          <w:sz w:val="28"/>
          <w:szCs w:val="28"/>
        </w:rPr>
      </w:pPr>
      <w:r w:rsidRPr="00C01B31">
        <w:rPr>
          <w:b/>
          <w:bCs/>
          <w:color w:val="auto"/>
          <w:sz w:val="28"/>
          <w:szCs w:val="28"/>
        </w:rPr>
        <w:t>Pagrindiniai teisės aktai</w:t>
      </w:r>
    </w:p>
    <w:p w14:paraId="2E9675D2" w14:textId="0F9436BF" w:rsidR="0085149F" w:rsidRPr="00C01B31" w:rsidRDefault="00451231" w:rsidP="0067357D">
      <w:pPr>
        <w:ind w:firstLine="720"/>
        <w:jc w:val="both"/>
        <w:rPr>
          <w:rFonts w:ascii="Times New Roman" w:hAnsi="Times New Roman" w:cs="Times New Roman"/>
          <w:color w:val="auto"/>
        </w:rPr>
      </w:pPr>
      <w:r w:rsidRPr="00C01B31">
        <w:rPr>
          <w:rFonts w:ascii="Times New Roman" w:hAnsi="Times New Roman" w:cs="Times New Roman"/>
          <w:color w:val="auto"/>
        </w:rPr>
        <w:t>Šiame skyriuje n</w:t>
      </w:r>
      <w:r w:rsidR="00E412FE" w:rsidRPr="00C01B31">
        <w:rPr>
          <w:rFonts w:ascii="Times New Roman" w:hAnsi="Times New Roman" w:cs="Times New Roman"/>
          <w:color w:val="auto"/>
        </w:rPr>
        <w:t xml:space="preserve">urodyti tik pagrindiniai teisės aktai, Rangovas turi vadovautis visais aktualiais teisės aktais, galiojančiomis normomis. </w:t>
      </w:r>
      <w:r w:rsidR="0085149F" w:rsidRPr="00C01B31">
        <w:rPr>
          <w:rFonts w:ascii="Times New Roman" w:hAnsi="Times New Roman" w:cs="Times New Roman"/>
          <w:color w:val="auto"/>
        </w:rPr>
        <w:t xml:space="preserve">Pagrindiniai teisės aktai, susiję su </w:t>
      </w:r>
      <w:r w:rsidR="00331575" w:rsidRPr="00C01B31">
        <w:rPr>
          <w:rFonts w:ascii="Times New Roman" w:hAnsi="Times New Roman" w:cs="Times New Roman"/>
          <w:color w:val="auto"/>
        </w:rPr>
        <w:t>Rangos sutarties įgyvendinimu ir darbų atlikimu</w:t>
      </w:r>
      <w:r w:rsidR="0085149F" w:rsidRPr="00C01B31">
        <w:rPr>
          <w:rFonts w:ascii="Times New Roman" w:hAnsi="Times New Roman" w:cs="Times New Roman"/>
          <w:color w:val="auto"/>
        </w:rPr>
        <w:t xml:space="preserve"> yra: </w:t>
      </w:r>
      <w:r w:rsidR="00E412FE" w:rsidRPr="00C01B31">
        <w:rPr>
          <w:rFonts w:ascii="Times New Roman" w:hAnsi="Times New Roman" w:cs="Times New Roman"/>
          <w:color w:val="auto"/>
        </w:rPr>
        <w:t xml:space="preserve">Pateikiamas pagrindinių su Rangos sutarties įgyvendinimu </w:t>
      </w:r>
      <w:r w:rsidR="00E412FE" w:rsidRPr="00C01B31">
        <w:rPr>
          <w:rFonts w:ascii="Times New Roman" w:hAnsi="Times New Roman" w:cs="Times New Roman"/>
          <w:color w:val="auto"/>
        </w:rPr>
        <w:lastRenderedPageBreak/>
        <w:t xml:space="preserve">susijusių teisės aktų sąrašas (nurodyti tik pagrindiniai teisės aktai, Rangovas turi vadovautis visais aktualiais teisės aktais, galiojančiomis normomis): </w:t>
      </w:r>
    </w:p>
    <w:p w14:paraId="5D32D826" w14:textId="5A596D46" w:rsidR="0085149F" w:rsidRPr="00C01B31" w:rsidRDefault="0085149F" w:rsidP="0067357D">
      <w:pPr>
        <w:pStyle w:val="Sraopastraipa"/>
        <w:numPr>
          <w:ilvl w:val="0"/>
          <w:numId w:val="8"/>
        </w:numPr>
        <w:ind w:left="0" w:firstLine="720"/>
        <w:jc w:val="both"/>
        <w:rPr>
          <w:lang w:val="lt-LT"/>
        </w:rPr>
      </w:pPr>
      <w:r w:rsidRPr="00C01B31">
        <w:rPr>
          <w:lang w:val="lt-LT"/>
        </w:rPr>
        <w:t>Lietuvos Respublikos vandens įstatymas (Žin., 1997, Nr.104-2615);</w:t>
      </w:r>
    </w:p>
    <w:p w14:paraId="029B0200" w14:textId="77777777" w:rsidR="0085149F" w:rsidRPr="00C01B31" w:rsidRDefault="0085149F" w:rsidP="0067357D">
      <w:pPr>
        <w:pStyle w:val="Sraopastraipa"/>
        <w:numPr>
          <w:ilvl w:val="0"/>
          <w:numId w:val="8"/>
        </w:numPr>
        <w:ind w:left="0" w:firstLine="720"/>
        <w:jc w:val="both"/>
        <w:rPr>
          <w:lang w:val="lt-LT"/>
        </w:rPr>
      </w:pPr>
      <w:r w:rsidRPr="00C01B31">
        <w:rPr>
          <w:lang w:val="lt-LT"/>
        </w:rPr>
        <w:t>Lietuvos Respublikos aplinkos apsaugos įstatymas (Žin., 1992, Nr.5-75);</w:t>
      </w:r>
    </w:p>
    <w:p w14:paraId="0FA86576" w14:textId="77777777" w:rsidR="0085149F" w:rsidRPr="00C01B31" w:rsidRDefault="0085149F" w:rsidP="0067357D">
      <w:pPr>
        <w:pStyle w:val="Sraopastraipa"/>
        <w:numPr>
          <w:ilvl w:val="0"/>
          <w:numId w:val="8"/>
        </w:numPr>
        <w:ind w:left="0" w:firstLine="720"/>
        <w:jc w:val="both"/>
        <w:rPr>
          <w:lang w:val="lt-LT"/>
        </w:rPr>
      </w:pPr>
      <w:r w:rsidRPr="00C01B31">
        <w:rPr>
          <w:lang w:val="lt-LT"/>
        </w:rPr>
        <w:t>Lietuvos Respublikos teritorijų planavimo įsta</w:t>
      </w:r>
      <w:r w:rsidR="00755E02" w:rsidRPr="00C01B31">
        <w:rPr>
          <w:lang w:val="lt-LT"/>
        </w:rPr>
        <w:t>tymas (Žin., 1995, Nr. 107-2391,</w:t>
      </w:r>
      <w:r w:rsidRPr="00C01B31">
        <w:rPr>
          <w:lang w:val="lt-LT"/>
        </w:rPr>
        <w:t xml:space="preserve"> </w:t>
      </w:r>
      <w:r w:rsidR="00755E02" w:rsidRPr="00C01B31">
        <w:rPr>
          <w:lang w:val="lt-LT"/>
        </w:rPr>
        <w:t>su paskutiniais pakeitimais ir papildymais)</w:t>
      </w:r>
      <w:r w:rsidRPr="00C01B31">
        <w:rPr>
          <w:lang w:val="lt-LT"/>
        </w:rPr>
        <w:t>;</w:t>
      </w:r>
    </w:p>
    <w:p w14:paraId="4A4920D5" w14:textId="77777777" w:rsidR="0085149F" w:rsidRPr="00C01B31" w:rsidRDefault="0085149F" w:rsidP="0067357D">
      <w:pPr>
        <w:pStyle w:val="Sraopastraipa"/>
        <w:numPr>
          <w:ilvl w:val="0"/>
          <w:numId w:val="8"/>
        </w:numPr>
        <w:ind w:left="0" w:firstLine="720"/>
        <w:jc w:val="both"/>
        <w:rPr>
          <w:lang w:val="lt-LT"/>
        </w:rPr>
      </w:pPr>
      <w:r w:rsidRPr="00C01B31">
        <w:rPr>
          <w:lang w:val="lt-LT"/>
        </w:rPr>
        <w:t>Lietuvos Respublikos statybos įs</w:t>
      </w:r>
      <w:r w:rsidR="00755E02" w:rsidRPr="00C01B31">
        <w:rPr>
          <w:lang w:val="lt-LT"/>
        </w:rPr>
        <w:t>tatymas (Žin., 1996, Nr. 32-788,</w:t>
      </w:r>
      <w:r w:rsidRPr="00C01B31">
        <w:rPr>
          <w:lang w:val="lt-LT"/>
        </w:rPr>
        <w:t xml:space="preserve"> </w:t>
      </w:r>
      <w:r w:rsidR="00755E02" w:rsidRPr="00C01B31">
        <w:rPr>
          <w:lang w:val="lt-LT"/>
        </w:rPr>
        <w:t>su paskutiniais pakeitimais ir papildymais</w:t>
      </w:r>
      <w:r w:rsidRPr="00C01B31">
        <w:rPr>
          <w:lang w:val="lt-LT"/>
        </w:rPr>
        <w:t>);</w:t>
      </w:r>
    </w:p>
    <w:p w14:paraId="727D685D" w14:textId="77777777" w:rsidR="0085149F" w:rsidRPr="00C01B31" w:rsidRDefault="0085149F" w:rsidP="0067357D">
      <w:pPr>
        <w:pStyle w:val="Sraopastraipa"/>
        <w:numPr>
          <w:ilvl w:val="0"/>
          <w:numId w:val="8"/>
        </w:numPr>
        <w:ind w:left="0" w:firstLine="720"/>
        <w:jc w:val="both"/>
        <w:rPr>
          <w:lang w:val="lt-LT"/>
        </w:rPr>
      </w:pPr>
      <w:r w:rsidRPr="00C01B31">
        <w:rPr>
          <w:lang w:val="lt-LT"/>
        </w:rPr>
        <w:t>Požeminio vandens apsaugos nuo taršos pavojingomis medžiagomis taisyklės, patvirtintos Lietuvos Respublikos aplinkos ministro 2001 m. rugsėjo 21 d. įsakymu Nr. 472. (Žin., 2001, Nr. 83-2906);</w:t>
      </w:r>
    </w:p>
    <w:p w14:paraId="5019A195" w14:textId="5CE61706" w:rsidR="0085149F" w:rsidRPr="00C01B31" w:rsidRDefault="0085149F" w:rsidP="0067357D">
      <w:pPr>
        <w:pStyle w:val="Sraopastraipa"/>
        <w:numPr>
          <w:ilvl w:val="0"/>
          <w:numId w:val="8"/>
        </w:numPr>
        <w:ind w:left="0" w:firstLine="720"/>
        <w:jc w:val="both"/>
        <w:rPr>
          <w:lang w:val="lt-LT"/>
        </w:rPr>
      </w:pPr>
      <w:r w:rsidRPr="00C01B31">
        <w:rPr>
          <w:lang w:val="lt-LT"/>
        </w:rPr>
        <w:t>Lietuvos Respublikos aplinkos ministro 2007 m. spalio 8 d. įsakymas Nr. D1-515 dėl aplinkos ministro 2006 m. gegužės 17 d. įsakymo Nr. D1-236 „Dėl nuotekų tvarkymo reglamento patvirtinimo“ pakeitimo (Žin., 2007, Nr. 110-4522)</w:t>
      </w:r>
      <w:r w:rsidR="00D72CA1" w:rsidRPr="00C01B31">
        <w:rPr>
          <w:lang w:val="lt-LT"/>
        </w:rPr>
        <w:t xml:space="preserve"> (toliau tekste vadinamas – nuotekų tvarkymo reglamentas, NTR)</w:t>
      </w:r>
      <w:r w:rsidRPr="00C01B31">
        <w:rPr>
          <w:lang w:val="lt-LT"/>
        </w:rPr>
        <w:t>;</w:t>
      </w:r>
    </w:p>
    <w:p w14:paraId="0258BD41" w14:textId="14201D94" w:rsidR="0085149F" w:rsidRPr="00C01B31" w:rsidRDefault="0085149F" w:rsidP="0067357D">
      <w:pPr>
        <w:pStyle w:val="Sraopastraipa"/>
        <w:numPr>
          <w:ilvl w:val="0"/>
          <w:numId w:val="8"/>
        </w:numPr>
        <w:ind w:left="0" w:firstLine="720"/>
        <w:jc w:val="both"/>
        <w:rPr>
          <w:lang w:val="lt-LT"/>
        </w:rPr>
      </w:pPr>
      <w:r w:rsidRPr="00C01B31">
        <w:rPr>
          <w:lang w:val="lt-LT"/>
        </w:rPr>
        <w:t>Lietuvos Respublikos aplinkos ministro 2006 m. birželio 27 d. įsakymas Nr. D1-314 „Dėl aplinkos ministro 2004 m. spalio 19</w:t>
      </w:r>
      <w:r w:rsidR="00DC55EC" w:rsidRPr="00C01B31">
        <w:rPr>
          <w:lang w:val="lt-LT"/>
        </w:rPr>
        <w:t xml:space="preserve"> </w:t>
      </w:r>
      <w:r w:rsidRPr="00C01B31">
        <w:rPr>
          <w:lang w:val="lt-LT"/>
        </w:rPr>
        <w:t xml:space="preserve">d. Įsakymo Nr.D1-543 „Dėl nacionaliniam saugumui užtikrinti svarbių vandens tiekimo ir nuotekų šalinimo paslaugas teikiančių įmonių fizinės ir informacinės saugos reikalavimų patvirtinimo“ pakeitimo“ (Žin., </w:t>
      </w:r>
      <w:r w:rsidR="00DC55EC" w:rsidRPr="00C01B31">
        <w:rPr>
          <w:lang w:val="lt-LT"/>
        </w:rPr>
        <w:t>2006-07-11, Nr. 76-2944</w:t>
      </w:r>
      <w:r w:rsidRPr="00C01B31">
        <w:rPr>
          <w:lang w:val="lt-LT"/>
        </w:rPr>
        <w:t>);</w:t>
      </w:r>
    </w:p>
    <w:p w14:paraId="21611E36" w14:textId="77777777" w:rsidR="0085149F" w:rsidRPr="00C01B31" w:rsidRDefault="0085149F" w:rsidP="0067357D">
      <w:pPr>
        <w:pStyle w:val="Sraopastraipa"/>
        <w:numPr>
          <w:ilvl w:val="0"/>
          <w:numId w:val="8"/>
        </w:numPr>
        <w:ind w:left="0" w:firstLine="720"/>
        <w:jc w:val="both"/>
        <w:rPr>
          <w:lang w:val="lt-LT"/>
        </w:rPr>
      </w:pPr>
      <w:r w:rsidRPr="00C01B31">
        <w:rPr>
          <w:lang w:val="lt-LT"/>
        </w:rPr>
        <w:t>Vandenų taršos pavojingomis medžiagomis mažinimo programa, patvirtinta 2004 m. vasario 13 d. aplinkos ministro įsakymu Nr. D1-71 (Žin., 2004, Nr. 46-1539);</w:t>
      </w:r>
    </w:p>
    <w:p w14:paraId="13791E35" w14:textId="77777777" w:rsidR="00431D92" w:rsidRPr="00C01B31" w:rsidRDefault="00431D92" w:rsidP="0067357D">
      <w:pPr>
        <w:pStyle w:val="Sraopastraipa"/>
        <w:numPr>
          <w:ilvl w:val="0"/>
          <w:numId w:val="8"/>
        </w:numPr>
        <w:ind w:left="0" w:firstLine="720"/>
        <w:jc w:val="both"/>
        <w:rPr>
          <w:lang w:val="lt-LT"/>
        </w:rPr>
      </w:pPr>
      <w:r w:rsidRPr="00C01B31">
        <w:rPr>
          <w:lang w:val="lt-LT"/>
        </w:rPr>
        <w:t>STR 1.02.01:2017 Statybos dalyvių atestavimo ir teisės pripažinimo tvarkos apraša</w:t>
      </w:r>
      <w:r w:rsidR="00D568A1" w:rsidRPr="00C01B31">
        <w:rPr>
          <w:lang w:val="lt-LT"/>
        </w:rPr>
        <w:t>s;</w:t>
      </w:r>
    </w:p>
    <w:p w14:paraId="28888E67" w14:textId="77777777" w:rsidR="00431D92" w:rsidRPr="00C01B31" w:rsidRDefault="00431D92" w:rsidP="0067357D">
      <w:pPr>
        <w:pStyle w:val="Sraopastraipa"/>
        <w:numPr>
          <w:ilvl w:val="0"/>
          <w:numId w:val="8"/>
        </w:numPr>
        <w:ind w:left="0" w:firstLine="720"/>
        <w:jc w:val="both"/>
        <w:rPr>
          <w:lang w:val="lt-LT"/>
        </w:rPr>
      </w:pPr>
      <w:r w:rsidRPr="00C01B31">
        <w:rPr>
          <w:lang w:val="lt-LT"/>
        </w:rPr>
        <w:t>STR 1.01.04:2015 Statybos produktų, neturinčių darniųjų techninių specifikacijų, eksploatacinių savybių pastovumo vertinimas, tikrinimas ir deklaravimas. Bandymų laboratorijų ir sertifikavimo įstaigų paskyrimas. Nacionaliniai techniniai įvertinimai ir techninio vertinimo įs</w:t>
      </w:r>
      <w:r w:rsidR="00D568A1" w:rsidRPr="00C01B31">
        <w:rPr>
          <w:lang w:val="lt-LT"/>
        </w:rPr>
        <w:t>taigų paskyrimas ir paskelbimas;</w:t>
      </w:r>
    </w:p>
    <w:p w14:paraId="19CBD345" w14:textId="77777777" w:rsidR="00431D92" w:rsidRPr="00C01B31" w:rsidRDefault="00431D92" w:rsidP="0067357D">
      <w:pPr>
        <w:pStyle w:val="Sraopastraipa"/>
        <w:numPr>
          <w:ilvl w:val="0"/>
          <w:numId w:val="8"/>
        </w:numPr>
        <w:ind w:left="0" w:firstLine="720"/>
        <w:jc w:val="both"/>
        <w:rPr>
          <w:lang w:val="lt-LT"/>
        </w:rPr>
      </w:pPr>
      <w:r w:rsidRPr="00C01B31">
        <w:rPr>
          <w:lang w:val="lt-LT"/>
        </w:rPr>
        <w:t>STR 1.03.01:2016 Statyb</w:t>
      </w:r>
      <w:r w:rsidR="00D568A1" w:rsidRPr="00C01B31">
        <w:rPr>
          <w:lang w:val="lt-LT"/>
        </w:rPr>
        <w:t>iniai tyrimai. Statinio avarija;</w:t>
      </w:r>
    </w:p>
    <w:p w14:paraId="3B74CD57" w14:textId="77777777" w:rsidR="00431D92" w:rsidRPr="00C01B31" w:rsidRDefault="00431D92" w:rsidP="0067357D">
      <w:pPr>
        <w:pStyle w:val="Sraopastraipa"/>
        <w:numPr>
          <w:ilvl w:val="0"/>
          <w:numId w:val="8"/>
        </w:numPr>
        <w:ind w:left="0" w:firstLine="720"/>
        <w:jc w:val="both"/>
        <w:rPr>
          <w:lang w:val="lt-LT"/>
        </w:rPr>
      </w:pPr>
      <w:r w:rsidRPr="00C01B31">
        <w:rPr>
          <w:lang w:val="lt-LT"/>
        </w:rPr>
        <w:t>STR 1.05.01:2017 Statybą leidžiantys dokumentai. Statybos užbaigimas. Statybos sustabdymas. Savavališkos statybos padarinių šalinimas. Statybos pagal neteisėtai išduotą statybą leidžiant</w:t>
      </w:r>
      <w:r w:rsidR="00D568A1" w:rsidRPr="00C01B31">
        <w:rPr>
          <w:lang w:val="lt-LT"/>
        </w:rPr>
        <w:t>į dokumentą padarinių šalinimas;</w:t>
      </w:r>
    </w:p>
    <w:p w14:paraId="0AF66331" w14:textId="77777777" w:rsidR="00431D92" w:rsidRPr="00C01B31" w:rsidRDefault="00431D92" w:rsidP="0067357D">
      <w:pPr>
        <w:pStyle w:val="Sraopastraipa"/>
        <w:numPr>
          <w:ilvl w:val="0"/>
          <w:numId w:val="8"/>
        </w:numPr>
        <w:ind w:left="0" w:firstLine="720"/>
        <w:jc w:val="both"/>
        <w:rPr>
          <w:lang w:val="lt-LT"/>
        </w:rPr>
      </w:pPr>
      <w:r w:rsidRPr="00C01B31">
        <w:rPr>
          <w:lang w:val="lt-LT"/>
        </w:rPr>
        <w:t>STR 1.06.01:2016 Statybos darb</w:t>
      </w:r>
      <w:r w:rsidR="00D568A1" w:rsidRPr="00C01B31">
        <w:rPr>
          <w:lang w:val="lt-LT"/>
        </w:rPr>
        <w:t>ai. Statinio statybos priežiūra;</w:t>
      </w:r>
    </w:p>
    <w:p w14:paraId="29480773" w14:textId="77777777" w:rsidR="00431D92" w:rsidRPr="00C01B31" w:rsidRDefault="00431D92" w:rsidP="0067357D">
      <w:pPr>
        <w:pStyle w:val="Sraopastraipa"/>
        <w:numPr>
          <w:ilvl w:val="0"/>
          <w:numId w:val="8"/>
        </w:numPr>
        <w:ind w:left="0" w:firstLine="720"/>
        <w:jc w:val="both"/>
        <w:rPr>
          <w:lang w:val="lt-LT"/>
        </w:rPr>
      </w:pPr>
      <w:r w:rsidRPr="00C01B31">
        <w:rPr>
          <w:lang w:val="lt-LT"/>
        </w:rPr>
        <w:t>STR 2.01.06:2009 Statinių apsauga nuo žaibo. Išo</w:t>
      </w:r>
      <w:r w:rsidR="00D568A1" w:rsidRPr="00C01B31">
        <w:rPr>
          <w:lang w:val="lt-LT"/>
        </w:rPr>
        <w:t>rinė statinių apsauga nuo žaibo;</w:t>
      </w:r>
    </w:p>
    <w:p w14:paraId="4B52868A" w14:textId="30E5829D" w:rsidR="00431D92" w:rsidRPr="00C01B31" w:rsidRDefault="00431D92" w:rsidP="0067357D">
      <w:pPr>
        <w:pStyle w:val="Sraopastraipa"/>
        <w:numPr>
          <w:ilvl w:val="0"/>
          <w:numId w:val="8"/>
        </w:numPr>
        <w:ind w:left="0" w:firstLine="720"/>
        <w:jc w:val="both"/>
        <w:rPr>
          <w:lang w:val="lt-LT"/>
        </w:rPr>
      </w:pPr>
      <w:r w:rsidRPr="00C01B31">
        <w:rPr>
          <w:lang w:val="lt-LT"/>
        </w:rPr>
        <w:t>STR 1.04.02:2011 Inžineriniai geolo</w:t>
      </w:r>
      <w:r w:rsidR="00D568A1" w:rsidRPr="00C01B31">
        <w:rPr>
          <w:lang w:val="lt-LT"/>
        </w:rPr>
        <w:t xml:space="preserve">giniai </w:t>
      </w:r>
      <w:r w:rsidR="00DC55EC" w:rsidRPr="00C01B31">
        <w:rPr>
          <w:lang w:val="lt-LT"/>
        </w:rPr>
        <w:t>(</w:t>
      </w:r>
      <w:r w:rsidR="00D568A1" w:rsidRPr="00C01B31">
        <w:rPr>
          <w:lang w:val="lt-LT"/>
        </w:rPr>
        <w:t>geotechniniai</w:t>
      </w:r>
      <w:r w:rsidR="00DC55EC" w:rsidRPr="00C01B31">
        <w:rPr>
          <w:lang w:val="lt-LT"/>
        </w:rPr>
        <w:t>)</w:t>
      </w:r>
      <w:r w:rsidR="00D568A1" w:rsidRPr="00C01B31">
        <w:rPr>
          <w:lang w:val="lt-LT"/>
        </w:rPr>
        <w:t xml:space="preserve"> tyrimai;</w:t>
      </w:r>
    </w:p>
    <w:p w14:paraId="38004C14" w14:textId="77777777" w:rsidR="00431D92" w:rsidRPr="00C01B31" w:rsidRDefault="00431D92" w:rsidP="0067357D">
      <w:pPr>
        <w:pStyle w:val="Sraopastraipa"/>
        <w:numPr>
          <w:ilvl w:val="0"/>
          <w:numId w:val="8"/>
        </w:numPr>
        <w:ind w:left="0" w:firstLine="720"/>
        <w:jc w:val="both"/>
        <w:rPr>
          <w:lang w:val="lt-LT"/>
        </w:rPr>
      </w:pPr>
      <w:r w:rsidRPr="00C01B31">
        <w:rPr>
          <w:lang w:val="lt-LT"/>
        </w:rPr>
        <w:t>STR 1.04.04:2017 Statinio pro</w:t>
      </w:r>
      <w:r w:rsidR="00D568A1" w:rsidRPr="00C01B31">
        <w:rPr>
          <w:lang w:val="lt-LT"/>
        </w:rPr>
        <w:t>jektavimas, projekto ekspertizė;</w:t>
      </w:r>
    </w:p>
    <w:p w14:paraId="7E735CF9" w14:textId="77777777" w:rsidR="00431D92" w:rsidRPr="00C01B31" w:rsidRDefault="00431D92" w:rsidP="0067357D">
      <w:pPr>
        <w:pStyle w:val="Sraopastraipa"/>
        <w:numPr>
          <w:ilvl w:val="0"/>
          <w:numId w:val="8"/>
        </w:numPr>
        <w:ind w:left="0" w:firstLine="720"/>
        <w:jc w:val="both"/>
        <w:rPr>
          <w:lang w:val="lt-LT"/>
        </w:rPr>
      </w:pPr>
      <w:r w:rsidRPr="00C01B31">
        <w:rPr>
          <w:lang w:val="lt-LT"/>
        </w:rPr>
        <w:t>STR 2.01.01(1):2005 Esminis statinio reikalavimas. Mechaninis ats</w:t>
      </w:r>
      <w:r w:rsidR="00D568A1" w:rsidRPr="00C01B31">
        <w:rPr>
          <w:lang w:val="lt-LT"/>
        </w:rPr>
        <w:t>parumas ir pastovumas;</w:t>
      </w:r>
    </w:p>
    <w:p w14:paraId="2AC2C820" w14:textId="77777777" w:rsidR="00431D92" w:rsidRPr="00C01B31" w:rsidRDefault="00431D92" w:rsidP="0067357D">
      <w:pPr>
        <w:pStyle w:val="Sraopastraipa"/>
        <w:numPr>
          <w:ilvl w:val="0"/>
          <w:numId w:val="8"/>
        </w:numPr>
        <w:ind w:left="0" w:firstLine="720"/>
        <w:jc w:val="both"/>
        <w:rPr>
          <w:lang w:val="lt-LT"/>
        </w:rPr>
      </w:pPr>
      <w:r w:rsidRPr="00C01B31">
        <w:rPr>
          <w:lang w:val="lt-LT"/>
        </w:rPr>
        <w:t>STR 2.01.01(2):1999 Esminiai statin</w:t>
      </w:r>
      <w:r w:rsidR="00D568A1" w:rsidRPr="00C01B31">
        <w:rPr>
          <w:lang w:val="lt-LT"/>
        </w:rPr>
        <w:t>io reikalavimai. Gaisrinė sauga;</w:t>
      </w:r>
    </w:p>
    <w:p w14:paraId="0D843D48" w14:textId="77777777" w:rsidR="00431D92" w:rsidRPr="00C01B31" w:rsidRDefault="00431D92" w:rsidP="0067357D">
      <w:pPr>
        <w:pStyle w:val="Sraopastraipa"/>
        <w:numPr>
          <w:ilvl w:val="0"/>
          <w:numId w:val="8"/>
        </w:numPr>
        <w:ind w:left="0" w:firstLine="720"/>
        <w:jc w:val="both"/>
        <w:rPr>
          <w:lang w:val="lt-LT"/>
        </w:rPr>
      </w:pPr>
      <w:r w:rsidRPr="00C01B31">
        <w:rPr>
          <w:lang w:val="lt-LT"/>
        </w:rPr>
        <w:t>STR 2.01.01(3):1999 Esminiai statinio reikalavimai. Higi</w:t>
      </w:r>
      <w:r w:rsidR="00D568A1" w:rsidRPr="00C01B31">
        <w:rPr>
          <w:lang w:val="lt-LT"/>
        </w:rPr>
        <w:t>ena, sveikata, aplinkos apsauga;</w:t>
      </w:r>
    </w:p>
    <w:p w14:paraId="252FBBD7" w14:textId="77777777" w:rsidR="00431D92" w:rsidRPr="00C01B31" w:rsidRDefault="00431D92" w:rsidP="0067357D">
      <w:pPr>
        <w:pStyle w:val="Sraopastraipa"/>
        <w:numPr>
          <w:ilvl w:val="0"/>
          <w:numId w:val="8"/>
        </w:numPr>
        <w:ind w:left="0" w:firstLine="720"/>
        <w:jc w:val="both"/>
        <w:rPr>
          <w:lang w:val="lt-LT"/>
        </w:rPr>
      </w:pPr>
      <w:r w:rsidRPr="00C01B31">
        <w:rPr>
          <w:lang w:val="lt-LT"/>
        </w:rPr>
        <w:t>STR 2.01.01(4):2008 Esminiai statinio reikalavimai. Naudojimo sauga</w:t>
      </w:r>
      <w:r w:rsidR="00D568A1" w:rsidRPr="00C01B31">
        <w:rPr>
          <w:lang w:val="lt-LT"/>
        </w:rPr>
        <w:t>;</w:t>
      </w:r>
    </w:p>
    <w:p w14:paraId="3345E1ED" w14:textId="77777777" w:rsidR="00431D92" w:rsidRPr="00C01B31" w:rsidRDefault="00431D92" w:rsidP="0067357D">
      <w:pPr>
        <w:pStyle w:val="Sraopastraipa"/>
        <w:numPr>
          <w:ilvl w:val="0"/>
          <w:numId w:val="8"/>
        </w:numPr>
        <w:ind w:left="0" w:firstLine="720"/>
        <w:jc w:val="both"/>
        <w:rPr>
          <w:lang w:val="lt-LT"/>
        </w:rPr>
      </w:pPr>
      <w:r w:rsidRPr="00C01B31">
        <w:rPr>
          <w:lang w:val="lt-LT"/>
        </w:rPr>
        <w:t>STR 2.01.01(5):2008 Esminis statinio reikalavimas. Apsauga nuo triukšmo</w:t>
      </w:r>
      <w:r w:rsidR="00D568A1" w:rsidRPr="00C01B31">
        <w:rPr>
          <w:lang w:val="lt-LT"/>
        </w:rPr>
        <w:t>;</w:t>
      </w:r>
    </w:p>
    <w:p w14:paraId="1AF90B21" w14:textId="77777777" w:rsidR="00431D92" w:rsidRPr="00C01B31" w:rsidRDefault="00431D92" w:rsidP="0067357D">
      <w:pPr>
        <w:pStyle w:val="Sraopastraipa"/>
        <w:numPr>
          <w:ilvl w:val="0"/>
          <w:numId w:val="8"/>
        </w:numPr>
        <w:ind w:left="0" w:firstLine="720"/>
        <w:jc w:val="both"/>
        <w:rPr>
          <w:lang w:val="lt-LT"/>
        </w:rPr>
      </w:pPr>
      <w:r w:rsidRPr="00C01B31">
        <w:rPr>
          <w:lang w:val="lt-LT"/>
        </w:rPr>
        <w:t>STR 2.01.01(6):2008 Esminis statinio reikalavimas. Energijos t</w:t>
      </w:r>
      <w:r w:rsidR="00D568A1" w:rsidRPr="00C01B31">
        <w:rPr>
          <w:lang w:val="lt-LT"/>
        </w:rPr>
        <w:t>aupymas ir šilumos išsaugojimas;</w:t>
      </w:r>
    </w:p>
    <w:p w14:paraId="5F2CB625" w14:textId="77777777" w:rsidR="00431D92" w:rsidRPr="00C01B31" w:rsidRDefault="00431D92" w:rsidP="0067357D">
      <w:pPr>
        <w:pStyle w:val="Sraopastraipa"/>
        <w:numPr>
          <w:ilvl w:val="0"/>
          <w:numId w:val="8"/>
        </w:numPr>
        <w:ind w:left="0" w:firstLine="720"/>
        <w:jc w:val="both"/>
        <w:rPr>
          <w:lang w:val="lt-LT"/>
        </w:rPr>
      </w:pPr>
      <w:r w:rsidRPr="00C01B31">
        <w:rPr>
          <w:lang w:val="lt-LT"/>
        </w:rPr>
        <w:t xml:space="preserve">STR 2.02.05:2004 Nuotekų </w:t>
      </w:r>
      <w:r w:rsidR="00D568A1" w:rsidRPr="00C01B31">
        <w:rPr>
          <w:lang w:val="lt-LT"/>
        </w:rPr>
        <w:t>valyklos. Pagrindinės nuostatos;</w:t>
      </w:r>
    </w:p>
    <w:p w14:paraId="51549C61" w14:textId="77777777" w:rsidR="00431D92" w:rsidRPr="00C01B31" w:rsidRDefault="00431D92" w:rsidP="0067357D">
      <w:pPr>
        <w:pStyle w:val="Sraopastraipa"/>
        <w:numPr>
          <w:ilvl w:val="0"/>
          <w:numId w:val="8"/>
        </w:numPr>
        <w:ind w:left="0" w:firstLine="720"/>
        <w:jc w:val="both"/>
        <w:rPr>
          <w:lang w:val="lt-LT"/>
        </w:rPr>
      </w:pPr>
      <w:r w:rsidRPr="00C01B31">
        <w:rPr>
          <w:lang w:val="lt-LT"/>
        </w:rPr>
        <w:t xml:space="preserve">STR 2.07.01:2003 Vandentiekis ir nuotekų </w:t>
      </w:r>
      <w:proofErr w:type="spellStart"/>
      <w:r w:rsidRPr="00C01B31">
        <w:rPr>
          <w:lang w:val="lt-LT"/>
        </w:rPr>
        <w:t>šalintuvas</w:t>
      </w:r>
      <w:proofErr w:type="spellEnd"/>
      <w:r w:rsidRPr="00C01B31">
        <w:rPr>
          <w:lang w:val="lt-LT"/>
        </w:rPr>
        <w:t>. Pastato inžinerines siste</w:t>
      </w:r>
      <w:r w:rsidR="00D568A1" w:rsidRPr="00C01B31">
        <w:rPr>
          <w:lang w:val="lt-LT"/>
        </w:rPr>
        <w:t>mos. Lauko inžineriniai tinklai;</w:t>
      </w:r>
    </w:p>
    <w:p w14:paraId="36002781" w14:textId="77777777" w:rsidR="00431D92" w:rsidRPr="00C01B31" w:rsidRDefault="00431D92" w:rsidP="0067357D">
      <w:pPr>
        <w:pStyle w:val="Sraopastraipa"/>
        <w:numPr>
          <w:ilvl w:val="0"/>
          <w:numId w:val="8"/>
        </w:numPr>
        <w:ind w:left="0" w:firstLine="720"/>
        <w:jc w:val="both"/>
        <w:rPr>
          <w:lang w:val="lt-LT"/>
        </w:rPr>
      </w:pPr>
      <w:r w:rsidRPr="00C01B31">
        <w:rPr>
          <w:lang w:val="lt-LT"/>
        </w:rPr>
        <w:t>STR 2.09.02:2005 Šildymas, v</w:t>
      </w:r>
      <w:r w:rsidR="00755E02" w:rsidRPr="00C01B31">
        <w:rPr>
          <w:lang w:val="lt-LT"/>
        </w:rPr>
        <w:t>ėdinimas ir oro kondicionavimas</w:t>
      </w:r>
      <w:r w:rsidR="00864F79" w:rsidRPr="00C01B31">
        <w:rPr>
          <w:lang w:val="lt-LT"/>
        </w:rPr>
        <w:t>;</w:t>
      </w:r>
    </w:p>
    <w:p w14:paraId="3EF859C7" w14:textId="77777777" w:rsidR="00D9375B" w:rsidRPr="00C01B31" w:rsidRDefault="00D9375B" w:rsidP="0067357D">
      <w:pPr>
        <w:pStyle w:val="Sraopastraipa"/>
        <w:numPr>
          <w:ilvl w:val="0"/>
          <w:numId w:val="8"/>
        </w:numPr>
        <w:ind w:left="0" w:firstLine="720"/>
        <w:jc w:val="both"/>
        <w:rPr>
          <w:lang w:val="lt-LT"/>
        </w:rPr>
      </w:pPr>
      <w:r w:rsidRPr="00C01B31">
        <w:rPr>
          <w:lang w:val="lt-LT"/>
        </w:rPr>
        <w:t>STR 2.01.12:20</w:t>
      </w:r>
      <w:r w:rsidR="00C20829" w:rsidRPr="00C01B31">
        <w:rPr>
          <w:lang w:val="lt-LT"/>
        </w:rPr>
        <w:t>24</w:t>
      </w:r>
      <w:r w:rsidRPr="00C01B31">
        <w:rPr>
          <w:lang w:val="lt-LT"/>
        </w:rPr>
        <w:t xml:space="preserve"> </w:t>
      </w:r>
      <w:r w:rsidR="002802A2" w:rsidRPr="00C01B31">
        <w:rPr>
          <w:lang w:val="lt-LT"/>
        </w:rPr>
        <w:t>Statybų klimatologija</w:t>
      </w:r>
      <w:r w:rsidR="00864F79" w:rsidRPr="00C01B31">
        <w:rPr>
          <w:lang w:val="lt-LT"/>
        </w:rPr>
        <w:t xml:space="preserve">. </w:t>
      </w:r>
    </w:p>
    <w:p w14:paraId="776C5533" w14:textId="77777777" w:rsidR="007E6C26" w:rsidRPr="00C01B31" w:rsidRDefault="007E6C26" w:rsidP="00451231">
      <w:pPr>
        <w:pStyle w:val="centrbold"/>
        <w:numPr>
          <w:ilvl w:val="0"/>
          <w:numId w:val="8"/>
        </w:numPr>
        <w:tabs>
          <w:tab w:val="left" w:pos="540"/>
          <w:tab w:val="left" w:pos="1170"/>
          <w:tab w:val="center" w:pos="5103"/>
          <w:tab w:val="left" w:pos="9356"/>
        </w:tabs>
        <w:spacing w:before="0" w:beforeAutospacing="0" w:after="0" w:afterAutospacing="0"/>
        <w:ind w:left="0" w:firstLine="720"/>
        <w:jc w:val="both"/>
      </w:pPr>
      <w:r w:rsidRPr="00C01B31">
        <w:t>LR Aplinkos ministro įsakymas „Dėl paviršinių nuotekų tvarkymo reglamento patvirtinimo“ 2007 m. balandžio 2 d. Nr. D1-193;</w:t>
      </w:r>
    </w:p>
    <w:p w14:paraId="120D7D6A" w14:textId="77777777" w:rsidR="007E6C26" w:rsidRPr="00C01B31" w:rsidRDefault="007E6C26" w:rsidP="00451231">
      <w:pPr>
        <w:widowControl/>
        <w:numPr>
          <w:ilvl w:val="0"/>
          <w:numId w:val="8"/>
        </w:numPr>
        <w:tabs>
          <w:tab w:val="left" w:pos="540"/>
          <w:tab w:val="left" w:pos="1170"/>
        </w:tabs>
        <w:spacing w:line="276" w:lineRule="auto"/>
        <w:ind w:left="0" w:firstLine="720"/>
        <w:jc w:val="both"/>
        <w:rPr>
          <w:rFonts w:ascii="Times New Roman" w:hAnsi="Times New Roman" w:cs="Times New Roman"/>
          <w:color w:val="auto"/>
        </w:rPr>
      </w:pPr>
      <w:r w:rsidRPr="00C01B31">
        <w:rPr>
          <w:rFonts w:ascii="Times New Roman" w:hAnsi="Times New Roman" w:cs="Times New Roman"/>
          <w:color w:val="auto"/>
        </w:rPr>
        <w:lastRenderedPageBreak/>
        <w:t>Aplinkos ministro 1999 m. liepos 14 d. įsakymas Nr. 217 „Dėl atliekų tvarkymo taisyklių patvirtinimo“;</w:t>
      </w:r>
    </w:p>
    <w:p w14:paraId="2A9116F6" w14:textId="77777777" w:rsidR="007E6C26" w:rsidRPr="00C01B31" w:rsidRDefault="007E6C26" w:rsidP="00451231">
      <w:pPr>
        <w:pStyle w:val="pavadinimas1"/>
        <w:numPr>
          <w:ilvl w:val="0"/>
          <w:numId w:val="8"/>
        </w:numPr>
        <w:tabs>
          <w:tab w:val="left" w:pos="540"/>
          <w:tab w:val="left" w:pos="1170"/>
        </w:tabs>
        <w:spacing w:before="0" w:beforeAutospacing="0" w:after="0" w:afterAutospacing="0" w:line="276" w:lineRule="auto"/>
        <w:ind w:left="0" w:firstLine="720"/>
        <w:jc w:val="both"/>
      </w:pPr>
      <w:r w:rsidRPr="00C01B31">
        <w:t>Sveikatos apsaugos ministro 2011 m. birželio 13 d. įsakymas Nr. V-604 „Dėl Lietuvos higienos normos HN 33:2011 „Triukšmo ribiniai dydžiai gyvenamuosiuose ir visuomeninės paskirties pastatuose bei jų aplinkoje“ patvirtinimo</w:t>
      </w:r>
      <w:r w:rsidR="00F825E8" w:rsidRPr="00C01B31">
        <w:rPr>
          <w:rStyle w:val="Grietas"/>
          <w:b w:val="0"/>
        </w:rPr>
        <w:t>;</w:t>
      </w:r>
    </w:p>
    <w:p w14:paraId="1B2AB1D6" w14:textId="77777777" w:rsidR="007E6C26" w:rsidRPr="00C01B31" w:rsidRDefault="007E6C26" w:rsidP="00451231">
      <w:pPr>
        <w:pStyle w:val="centrbold"/>
        <w:numPr>
          <w:ilvl w:val="0"/>
          <w:numId w:val="8"/>
        </w:numPr>
        <w:tabs>
          <w:tab w:val="left" w:pos="540"/>
          <w:tab w:val="left" w:pos="1170"/>
          <w:tab w:val="center" w:pos="5103"/>
          <w:tab w:val="left" w:pos="9356"/>
        </w:tabs>
        <w:spacing w:before="0" w:beforeAutospacing="0" w:after="0" w:afterAutospacing="0"/>
        <w:ind w:left="0" w:firstLine="720"/>
        <w:jc w:val="both"/>
      </w:pPr>
      <w:r w:rsidRPr="00C01B31">
        <w:t>Valstybinės geodezijos ir kartografijos tarnybos prie LR Vyriausybės direktoriaus įsakymas ,,Dėl techninių reikalavimų reglamento GKTR 2.08.01:2000 ,,Statybiniai inžineriniai geodeziniai tyrinėjimai“ patvirtinimo“</w:t>
      </w:r>
      <w:r w:rsidR="00A77BC1" w:rsidRPr="00C01B31">
        <w:t xml:space="preserve"> 2000 m. balandžio 12 d. Nr. 28.</w:t>
      </w:r>
      <w:r w:rsidRPr="00C01B31">
        <w:t xml:space="preserve"> </w:t>
      </w:r>
    </w:p>
    <w:p w14:paraId="5B0C5E64" w14:textId="77777777" w:rsidR="00451231" w:rsidRPr="00C01B31" w:rsidRDefault="00451231" w:rsidP="0067357D">
      <w:pPr>
        <w:ind w:firstLine="720"/>
        <w:jc w:val="both"/>
        <w:rPr>
          <w:rFonts w:ascii="Times New Roman" w:hAnsi="Times New Roman" w:cs="Times New Roman"/>
          <w:color w:val="auto"/>
        </w:rPr>
      </w:pPr>
    </w:p>
    <w:p w14:paraId="4FF529BF" w14:textId="5B1F4E51" w:rsidR="00A60BFC" w:rsidRPr="00C01B31" w:rsidRDefault="0085149F" w:rsidP="0067357D">
      <w:pPr>
        <w:ind w:firstLine="720"/>
        <w:jc w:val="both"/>
        <w:rPr>
          <w:rFonts w:ascii="Times New Roman" w:hAnsi="Times New Roman" w:cs="Times New Roman"/>
          <w:color w:val="auto"/>
        </w:rPr>
      </w:pPr>
      <w:r w:rsidRPr="00C01B31">
        <w:rPr>
          <w:rFonts w:ascii="Times New Roman" w:hAnsi="Times New Roman" w:cs="Times New Roman"/>
          <w:color w:val="auto"/>
        </w:rPr>
        <w:t xml:space="preserve">Visi </w:t>
      </w:r>
      <w:r w:rsidR="00E412FE" w:rsidRPr="00C01B31">
        <w:rPr>
          <w:rFonts w:ascii="Times New Roman" w:hAnsi="Times New Roman" w:cs="Times New Roman"/>
          <w:color w:val="auto"/>
        </w:rPr>
        <w:t xml:space="preserve">(įskaitant bet neapsiribojant </w:t>
      </w:r>
      <w:r w:rsidRPr="00C01B31">
        <w:rPr>
          <w:rFonts w:ascii="Times New Roman" w:hAnsi="Times New Roman" w:cs="Times New Roman"/>
          <w:color w:val="auto"/>
        </w:rPr>
        <w:t>aukščiau išvardint</w:t>
      </w:r>
      <w:r w:rsidR="00E412FE" w:rsidRPr="00C01B31">
        <w:rPr>
          <w:rFonts w:ascii="Times New Roman" w:hAnsi="Times New Roman" w:cs="Times New Roman"/>
          <w:color w:val="auto"/>
        </w:rPr>
        <w:t xml:space="preserve">ais) </w:t>
      </w:r>
      <w:r w:rsidRPr="00C01B31">
        <w:rPr>
          <w:rFonts w:ascii="Times New Roman" w:hAnsi="Times New Roman" w:cs="Times New Roman"/>
          <w:color w:val="auto"/>
        </w:rPr>
        <w:t xml:space="preserve">teisės aktai, turi būti taikomi kartu su jų </w:t>
      </w:r>
      <w:r w:rsidR="00E412FE" w:rsidRPr="00C01B31">
        <w:rPr>
          <w:rFonts w:ascii="Times New Roman" w:hAnsi="Times New Roman" w:cs="Times New Roman"/>
          <w:color w:val="auto"/>
        </w:rPr>
        <w:t xml:space="preserve">aktuliais </w:t>
      </w:r>
      <w:r w:rsidRPr="00C01B31">
        <w:rPr>
          <w:rFonts w:ascii="Times New Roman" w:hAnsi="Times New Roman" w:cs="Times New Roman"/>
          <w:color w:val="auto"/>
        </w:rPr>
        <w:t>pakeitimais ir papildymais.</w:t>
      </w:r>
      <w:bookmarkStart w:id="27" w:name="_Toc203200913"/>
      <w:bookmarkStart w:id="28" w:name="_Toc497745398"/>
    </w:p>
    <w:p w14:paraId="2CD7980B" w14:textId="77777777" w:rsidR="00EB0009" w:rsidRPr="00C01B31" w:rsidRDefault="0085149F" w:rsidP="001458C6">
      <w:pPr>
        <w:pStyle w:val="Antrat1"/>
        <w:numPr>
          <w:ilvl w:val="0"/>
          <w:numId w:val="20"/>
        </w:numPr>
        <w:tabs>
          <w:tab w:val="clear" w:pos="9638"/>
          <w:tab w:val="right" w:pos="540"/>
        </w:tabs>
        <w:ind w:left="0" w:firstLine="0"/>
        <w:jc w:val="center"/>
        <w:rPr>
          <w:lang w:val="lt-LT"/>
        </w:rPr>
      </w:pPr>
      <w:bookmarkStart w:id="29" w:name="_Toc180443804"/>
      <w:bookmarkEnd w:id="27"/>
      <w:bookmarkEnd w:id="28"/>
      <w:r w:rsidRPr="00C01B31">
        <w:rPr>
          <w:lang w:val="lt-LT"/>
        </w:rPr>
        <w:t>Specialieji reikalavimai nuotekų valyklai</w:t>
      </w:r>
      <w:bookmarkEnd w:id="29"/>
    </w:p>
    <w:p w14:paraId="65F0B4E9" w14:textId="77777777" w:rsidR="005F0FDE" w:rsidRPr="00C01B31" w:rsidRDefault="005F0FDE" w:rsidP="001458C6">
      <w:pPr>
        <w:pStyle w:val="Antrat2"/>
        <w:numPr>
          <w:ilvl w:val="1"/>
          <w:numId w:val="20"/>
        </w:numPr>
        <w:ind w:hanging="540"/>
        <w:rPr>
          <w:lang w:val="lt-LT"/>
        </w:rPr>
      </w:pPr>
      <w:bookmarkStart w:id="30" w:name="bookmark19"/>
      <w:bookmarkStart w:id="31" w:name="bookmark18"/>
      <w:bookmarkStart w:id="32" w:name="_Toc180443805"/>
      <w:bookmarkStart w:id="33" w:name="_Hlk62392676"/>
      <w:r w:rsidRPr="00C01B31">
        <w:rPr>
          <w:lang w:val="lt-LT"/>
        </w:rPr>
        <w:t>Bendroji apžvalga</w:t>
      </w:r>
      <w:bookmarkEnd w:id="30"/>
      <w:bookmarkEnd w:id="31"/>
      <w:bookmarkEnd w:id="32"/>
    </w:p>
    <w:bookmarkEnd w:id="33"/>
    <w:p w14:paraId="50C069F9" w14:textId="54A71CB4" w:rsidR="006F198A" w:rsidRDefault="006F198A" w:rsidP="006F198A">
      <w:pPr>
        <w:pStyle w:val="Pagrindinistekstas"/>
        <w:spacing w:before="36"/>
        <w:ind w:right="2" w:firstLine="720"/>
        <w:jc w:val="both"/>
        <w:rPr>
          <w:sz w:val="24"/>
          <w:szCs w:val="24"/>
          <w:lang w:val="lt-LT"/>
        </w:rPr>
      </w:pPr>
      <w:r w:rsidRPr="00C01B31">
        <w:rPr>
          <w:sz w:val="24"/>
          <w:szCs w:val="24"/>
          <w:lang w:val="lt-LT" w:bidi="lt-LT"/>
        </w:rPr>
        <w:t xml:space="preserve">Šiuo metu </w:t>
      </w:r>
      <w:r w:rsidR="004F5F4F" w:rsidRPr="00C01B31">
        <w:rPr>
          <w:sz w:val="24"/>
          <w:szCs w:val="24"/>
          <w:lang w:val="lt-LT" w:bidi="lt-LT"/>
        </w:rPr>
        <w:t xml:space="preserve">Šėtos mstl. buitinės nuotekos </w:t>
      </w:r>
      <w:proofErr w:type="spellStart"/>
      <w:r w:rsidR="004F5F4F" w:rsidRPr="00C01B31">
        <w:rPr>
          <w:sz w:val="24"/>
          <w:szCs w:val="24"/>
          <w:lang w:val="lt-LT" w:bidi="lt-LT"/>
        </w:rPr>
        <w:t>slėgimine</w:t>
      </w:r>
      <w:proofErr w:type="spellEnd"/>
      <w:r w:rsidR="004F5F4F" w:rsidRPr="00C01B31">
        <w:rPr>
          <w:sz w:val="24"/>
          <w:szCs w:val="24"/>
          <w:lang w:val="lt-LT" w:bidi="lt-LT"/>
        </w:rPr>
        <w:t xml:space="preserve"> linija paduodamos į slėgio gesinimo šulinį, iš jo natūraliam</w:t>
      </w:r>
      <w:r w:rsidRPr="00C01B31">
        <w:rPr>
          <w:sz w:val="24"/>
          <w:szCs w:val="24"/>
          <w:lang w:val="lt-LT" w:bidi="lt-LT"/>
        </w:rPr>
        <w:t xml:space="preserve"> </w:t>
      </w:r>
      <w:r w:rsidR="004F5F4F" w:rsidRPr="00C01B31">
        <w:rPr>
          <w:sz w:val="24"/>
          <w:szCs w:val="24"/>
          <w:lang w:val="lt-LT" w:bidi="lt-LT"/>
        </w:rPr>
        <w:t xml:space="preserve">valymui į </w:t>
      </w:r>
      <w:proofErr w:type="spellStart"/>
      <w:r w:rsidR="004F5F4F" w:rsidRPr="00C01B31">
        <w:rPr>
          <w:sz w:val="24"/>
          <w:szCs w:val="24"/>
          <w:lang w:val="lt-LT" w:bidi="lt-LT"/>
        </w:rPr>
        <w:t>sėsdintuvą</w:t>
      </w:r>
      <w:proofErr w:type="spellEnd"/>
      <w:r w:rsidR="004F5F4F" w:rsidRPr="00C01B31">
        <w:rPr>
          <w:sz w:val="24"/>
          <w:szCs w:val="24"/>
          <w:lang w:val="lt-LT" w:bidi="lt-LT"/>
        </w:rPr>
        <w:t xml:space="preserve"> (</w:t>
      </w:r>
      <w:proofErr w:type="spellStart"/>
      <w:r w:rsidR="004F5F4F" w:rsidRPr="00C01B31">
        <w:rPr>
          <w:sz w:val="24"/>
          <w:szCs w:val="24"/>
          <w:lang w:val="lt-LT" w:bidi="lt-LT"/>
        </w:rPr>
        <w:t>septiką</w:t>
      </w:r>
      <w:proofErr w:type="spellEnd"/>
      <w:r w:rsidR="004F5F4F" w:rsidRPr="00C01B31">
        <w:rPr>
          <w:sz w:val="24"/>
          <w:szCs w:val="24"/>
          <w:lang w:val="lt-LT" w:bidi="lt-LT"/>
        </w:rPr>
        <w:t>), kuriame vyksta nuotekų nuskaidrinimas, kietų medžiagų nusodinimas ir</w:t>
      </w:r>
      <w:r w:rsidRPr="00C01B31">
        <w:rPr>
          <w:sz w:val="24"/>
          <w:szCs w:val="24"/>
          <w:lang w:val="lt-LT" w:bidi="lt-LT"/>
        </w:rPr>
        <w:t xml:space="preserve"> </w:t>
      </w:r>
      <w:r w:rsidR="004F5F4F" w:rsidRPr="00C01B31">
        <w:rPr>
          <w:sz w:val="24"/>
          <w:szCs w:val="24"/>
          <w:lang w:val="lt-LT" w:bidi="lt-LT"/>
        </w:rPr>
        <w:t>organinių medžiagų dalinis ardymas. Toliau nuotekos per paskirstymo šulinį patenka į biotvenkinius.</w:t>
      </w:r>
      <w:r w:rsidRPr="00C01B31">
        <w:rPr>
          <w:sz w:val="24"/>
          <w:szCs w:val="24"/>
          <w:lang w:val="lt-LT" w:bidi="lt-LT"/>
        </w:rPr>
        <w:t xml:space="preserve"> </w:t>
      </w:r>
      <w:r w:rsidR="004F5F4F" w:rsidRPr="00C01B31">
        <w:rPr>
          <w:sz w:val="24"/>
          <w:szCs w:val="24"/>
          <w:lang w:val="lt-LT" w:bidi="lt-LT"/>
        </w:rPr>
        <w:t xml:space="preserve">Galutinai nusistovėjusios, išvalytos nuotekos išleidžiamos į </w:t>
      </w:r>
      <w:proofErr w:type="spellStart"/>
      <w:r w:rsidR="004F5F4F" w:rsidRPr="00C01B31">
        <w:rPr>
          <w:sz w:val="24"/>
          <w:szCs w:val="24"/>
          <w:lang w:val="lt-LT" w:bidi="lt-LT"/>
        </w:rPr>
        <w:t>Vangos</w:t>
      </w:r>
      <w:proofErr w:type="spellEnd"/>
      <w:r w:rsidR="004F5F4F" w:rsidRPr="00C01B31">
        <w:rPr>
          <w:sz w:val="24"/>
          <w:szCs w:val="24"/>
          <w:lang w:val="lt-LT" w:bidi="lt-LT"/>
        </w:rPr>
        <w:t xml:space="preserve"> upelį.</w:t>
      </w:r>
      <w:r w:rsidRPr="00C01B31">
        <w:rPr>
          <w:sz w:val="24"/>
          <w:szCs w:val="24"/>
          <w:lang w:val="lt-LT" w:bidi="lt-LT"/>
        </w:rPr>
        <w:t xml:space="preserve"> Esami nuotekų valymo įrenginiai tinkamai nuotekų neišvalo ir, siekiant užtikrinti tinkamą biologinį valymą, būtina, kad anaerobinė, </w:t>
      </w:r>
      <w:proofErr w:type="spellStart"/>
      <w:r w:rsidRPr="00C01B31">
        <w:rPr>
          <w:sz w:val="24"/>
          <w:szCs w:val="24"/>
          <w:lang w:val="lt-LT" w:bidi="lt-LT"/>
        </w:rPr>
        <w:t>denitrifikacinė</w:t>
      </w:r>
      <w:proofErr w:type="spellEnd"/>
      <w:r w:rsidRPr="00C01B31">
        <w:rPr>
          <w:sz w:val="24"/>
          <w:szCs w:val="24"/>
          <w:lang w:val="lt-LT" w:bidi="lt-LT"/>
        </w:rPr>
        <w:t xml:space="preserve">, </w:t>
      </w:r>
      <w:proofErr w:type="spellStart"/>
      <w:r w:rsidRPr="00C01B31">
        <w:rPr>
          <w:sz w:val="24"/>
          <w:szCs w:val="24"/>
          <w:lang w:val="lt-LT" w:bidi="lt-LT"/>
        </w:rPr>
        <w:t>nitrifikacinė</w:t>
      </w:r>
      <w:proofErr w:type="spellEnd"/>
      <w:r w:rsidRPr="00C01B31">
        <w:rPr>
          <w:sz w:val="24"/>
          <w:szCs w:val="24"/>
          <w:lang w:val="lt-LT"/>
        </w:rPr>
        <w:t xml:space="preserve"> </w:t>
      </w:r>
      <w:r w:rsidRPr="00C01B31">
        <w:rPr>
          <w:sz w:val="24"/>
          <w:szCs w:val="24"/>
          <w:lang w:val="lt-LT" w:bidi="lt-LT"/>
        </w:rPr>
        <w:t xml:space="preserve">zonos būtų tinkamų tūrių, antriniai </w:t>
      </w:r>
      <w:proofErr w:type="spellStart"/>
      <w:r w:rsidRPr="00C01B31">
        <w:rPr>
          <w:sz w:val="24"/>
          <w:szCs w:val="24"/>
          <w:lang w:val="lt-LT" w:bidi="lt-LT"/>
        </w:rPr>
        <w:t>nusodintuvai</w:t>
      </w:r>
      <w:proofErr w:type="spellEnd"/>
      <w:r w:rsidRPr="00C01B31">
        <w:rPr>
          <w:sz w:val="24"/>
          <w:szCs w:val="24"/>
          <w:lang w:val="lt-LT" w:bidi="lt-LT"/>
        </w:rPr>
        <w:t xml:space="preserve"> pakankamo ploto</w:t>
      </w:r>
      <w:r w:rsidR="00135AAE" w:rsidRPr="00C01B31">
        <w:rPr>
          <w:sz w:val="24"/>
          <w:szCs w:val="24"/>
          <w:lang w:val="lt-LT" w:bidi="lt-LT"/>
        </w:rPr>
        <w:t xml:space="preserve">, todėl </w:t>
      </w:r>
      <w:r w:rsidRPr="00C01B31">
        <w:rPr>
          <w:sz w:val="24"/>
          <w:szCs w:val="24"/>
          <w:lang w:val="lt-LT" w:bidi="lt-LT"/>
        </w:rPr>
        <w:t>vietoje esamų valymo</w:t>
      </w:r>
      <w:r w:rsidRPr="00C01B31">
        <w:rPr>
          <w:sz w:val="24"/>
          <w:szCs w:val="24"/>
          <w:lang w:val="lt-LT"/>
        </w:rPr>
        <w:t xml:space="preserve"> </w:t>
      </w:r>
      <w:r w:rsidRPr="00C01B31">
        <w:rPr>
          <w:sz w:val="24"/>
          <w:szCs w:val="24"/>
          <w:lang w:val="lt-LT" w:bidi="lt-LT"/>
        </w:rPr>
        <w:t xml:space="preserve">įrenginių </w:t>
      </w:r>
      <w:r w:rsidR="00135AAE" w:rsidRPr="00C01B31">
        <w:rPr>
          <w:sz w:val="24"/>
          <w:szCs w:val="24"/>
          <w:lang w:val="lt-LT" w:bidi="lt-LT"/>
        </w:rPr>
        <w:t>reikalinga statyti</w:t>
      </w:r>
      <w:r w:rsidRPr="00C01B31">
        <w:rPr>
          <w:sz w:val="24"/>
          <w:szCs w:val="24"/>
          <w:lang w:val="lt-LT" w:bidi="lt-LT"/>
        </w:rPr>
        <w:t xml:space="preserve"> naujus.</w:t>
      </w:r>
    </w:p>
    <w:p w14:paraId="2A04F99D" w14:textId="6442996C" w:rsidR="00F6436B" w:rsidRPr="00C01B31" w:rsidRDefault="00F6436B" w:rsidP="006F198A">
      <w:pPr>
        <w:pStyle w:val="Pagrindinistekstas"/>
        <w:spacing w:before="36"/>
        <w:ind w:right="2" w:firstLine="720"/>
        <w:jc w:val="both"/>
        <w:rPr>
          <w:color w:val="C00000"/>
          <w:sz w:val="24"/>
          <w:szCs w:val="24"/>
          <w:lang w:val="lt-LT"/>
        </w:rPr>
      </w:pPr>
      <w:r w:rsidRPr="006E31BF">
        <w:rPr>
          <w:sz w:val="24"/>
          <w:szCs w:val="24"/>
          <w:lang w:val="lt-LT" w:bidi="lt-LT"/>
        </w:rPr>
        <w:t>Planuojamas projektinis NVĮ našumas 80 m</w:t>
      </w:r>
      <w:r w:rsidRPr="006E31BF">
        <w:rPr>
          <w:sz w:val="24"/>
          <w:szCs w:val="24"/>
          <w:vertAlign w:val="superscript"/>
          <w:lang w:val="lt-LT" w:bidi="lt-LT"/>
        </w:rPr>
        <w:t>3</w:t>
      </w:r>
      <w:r w:rsidRPr="006E31BF">
        <w:rPr>
          <w:sz w:val="24"/>
          <w:szCs w:val="24"/>
          <w:lang w:val="lt-LT" w:bidi="lt-LT"/>
        </w:rPr>
        <w:t>/d, projektinė apkrova 1</w:t>
      </w:r>
      <w:r>
        <w:rPr>
          <w:sz w:val="24"/>
          <w:szCs w:val="24"/>
          <w:lang w:val="en-US" w:bidi="lt-LT"/>
        </w:rPr>
        <w:t>86</w:t>
      </w:r>
      <w:r w:rsidRPr="006E31BF">
        <w:rPr>
          <w:sz w:val="24"/>
          <w:szCs w:val="24"/>
          <w:lang w:val="en-US" w:bidi="lt-LT"/>
        </w:rPr>
        <w:t xml:space="preserve"> </w:t>
      </w:r>
      <w:r w:rsidRPr="006E31BF">
        <w:rPr>
          <w:sz w:val="24"/>
          <w:szCs w:val="24"/>
          <w:lang w:val="lt-LT" w:bidi="lt-LT"/>
        </w:rPr>
        <w:t>GE</w:t>
      </w:r>
      <w:r w:rsidRPr="006E31BF">
        <w:rPr>
          <w:sz w:val="24"/>
          <w:szCs w:val="24"/>
          <w:lang w:val="lt-LT"/>
        </w:rPr>
        <w:t>.</w:t>
      </w:r>
    </w:p>
    <w:p w14:paraId="561087BB" w14:textId="2F7E14D4" w:rsidR="00E47ADB" w:rsidRPr="00C01B31" w:rsidRDefault="00871463" w:rsidP="00AC43A4">
      <w:pPr>
        <w:widowControl/>
        <w:autoSpaceDE w:val="0"/>
        <w:autoSpaceDN w:val="0"/>
        <w:adjustRightInd w:val="0"/>
        <w:ind w:firstLine="720"/>
        <w:jc w:val="both"/>
        <w:rPr>
          <w:rFonts w:ascii="Times New Roman" w:hAnsi="Times New Roman" w:cs="Times New Roman"/>
          <w:color w:val="auto"/>
          <w:lang w:eastAsia="en-US" w:bidi="ar-SA"/>
        </w:rPr>
      </w:pPr>
      <w:r w:rsidRPr="00C01B31">
        <w:rPr>
          <w:rFonts w:ascii="Times New Roman" w:hAnsi="Times New Roman" w:cs="Times New Roman"/>
          <w:color w:val="auto"/>
          <w:lang w:eastAsia="en-US" w:bidi="ar-SA"/>
        </w:rPr>
        <w:t xml:space="preserve">Nuotekos iš gyvenvietės į NVĮ atitekės </w:t>
      </w:r>
      <w:r w:rsidR="00F6436B">
        <w:rPr>
          <w:rFonts w:ascii="Times New Roman" w:hAnsi="Times New Roman" w:cs="Times New Roman"/>
          <w:color w:val="auto"/>
          <w:lang w:eastAsia="en-US" w:bidi="ar-SA"/>
        </w:rPr>
        <w:t>slėgine</w:t>
      </w:r>
      <w:r w:rsidR="000702D3" w:rsidRPr="00C01B31">
        <w:rPr>
          <w:rFonts w:ascii="Times New Roman" w:hAnsi="Times New Roman" w:cs="Times New Roman"/>
          <w:color w:val="auto"/>
          <w:lang w:eastAsia="en-US" w:bidi="ar-SA"/>
        </w:rPr>
        <w:t xml:space="preserve"> </w:t>
      </w:r>
      <w:r w:rsidRPr="00C01B31">
        <w:rPr>
          <w:rFonts w:ascii="Times New Roman" w:hAnsi="Times New Roman" w:cs="Times New Roman"/>
          <w:color w:val="auto"/>
          <w:lang w:eastAsia="en-US" w:bidi="ar-SA"/>
        </w:rPr>
        <w:t xml:space="preserve">linija. </w:t>
      </w:r>
    </w:p>
    <w:p w14:paraId="4DE0A7F7" w14:textId="7E277DE3" w:rsidR="00E47ADB" w:rsidRPr="00C01B31" w:rsidRDefault="00E47ADB" w:rsidP="00AC43A4">
      <w:pPr>
        <w:widowControl/>
        <w:autoSpaceDE w:val="0"/>
        <w:autoSpaceDN w:val="0"/>
        <w:adjustRightInd w:val="0"/>
        <w:ind w:firstLine="720"/>
        <w:jc w:val="both"/>
        <w:rPr>
          <w:rFonts w:ascii="Times New Roman" w:hAnsi="Times New Roman" w:cs="Times New Roman"/>
          <w:color w:val="auto"/>
          <w:lang w:eastAsia="en-US" w:bidi="ar-SA"/>
        </w:rPr>
      </w:pPr>
      <w:r w:rsidRPr="00C01B31">
        <w:rPr>
          <w:rFonts w:ascii="Times New Roman" w:hAnsi="Times New Roman" w:cs="Times New Roman"/>
          <w:color w:val="auto"/>
          <w:lang w:eastAsia="en-US" w:bidi="ar-SA"/>
        </w:rPr>
        <w:t xml:space="preserve">Preliminarus ir orientacinis NVĮ planas pateiktas šių Užsakovo reikalavimų 1 priede. Tiekėjas gali </w:t>
      </w:r>
      <w:r w:rsidR="004D2183" w:rsidRPr="00C01B31">
        <w:rPr>
          <w:rFonts w:ascii="Times New Roman" w:hAnsi="Times New Roman" w:cs="Times New Roman"/>
          <w:color w:val="auto"/>
          <w:lang w:eastAsia="en-US" w:bidi="ar-SA"/>
        </w:rPr>
        <w:t>nu</w:t>
      </w:r>
      <w:r w:rsidRPr="00C01B31">
        <w:rPr>
          <w:rFonts w:ascii="Times New Roman" w:hAnsi="Times New Roman" w:cs="Times New Roman"/>
          <w:color w:val="auto"/>
          <w:lang w:eastAsia="en-US" w:bidi="ar-SA"/>
        </w:rPr>
        <w:t xml:space="preserve">matyti ir siūlyti kitokį NVĮ planą, išdėstymą, atitinkantį šių Užsakovo reikalavimų ir Pirkimo dokumentų nuostatas. </w:t>
      </w:r>
    </w:p>
    <w:p w14:paraId="46171CC5" w14:textId="77777777" w:rsidR="00306427" w:rsidRPr="00C01B31" w:rsidRDefault="00306427" w:rsidP="001458C6">
      <w:pPr>
        <w:pStyle w:val="Antrat2"/>
        <w:numPr>
          <w:ilvl w:val="1"/>
          <w:numId w:val="20"/>
        </w:numPr>
        <w:ind w:hanging="540"/>
        <w:rPr>
          <w:lang w:val="lt-LT"/>
        </w:rPr>
      </w:pPr>
      <w:r w:rsidRPr="00C01B31">
        <w:rPr>
          <w:lang w:val="lt-LT"/>
        </w:rPr>
        <w:t xml:space="preserve">Pagrindiniai reikalavimai rezultatui </w:t>
      </w:r>
    </w:p>
    <w:p w14:paraId="7FB7961E" w14:textId="06938E98" w:rsidR="00306427" w:rsidRPr="00C01B31" w:rsidRDefault="00DB2FD6" w:rsidP="00E508E3">
      <w:pPr>
        <w:ind w:firstLine="720"/>
        <w:jc w:val="both"/>
        <w:rPr>
          <w:rFonts w:ascii="Times New Roman" w:hAnsi="Times New Roman" w:cs="Times New Roman"/>
          <w:color w:val="auto"/>
        </w:rPr>
      </w:pPr>
      <w:r w:rsidRPr="00C01B31">
        <w:rPr>
          <w:rFonts w:ascii="Times New Roman" w:hAnsi="Times New Roman" w:cs="Times New Roman"/>
          <w:color w:val="auto"/>
        </w:rPr>
        <w:t>Būsima n</w:t>
      </w:r>
      <w:r w:rsidR="00306427" w:rsidRPr="00C01B31">
        <w:rPr>
          <w:rFonts w:ascii="Times New Roman" w:hAnsi="Times New Roman" w:cs="Times New Roman"/>
          <w:color w:val="auto"/>
        </w:rPr>
        <w:t xml:space="preserve">uotekų valykla </w:t>
      </w:r>
      <w:r w:rsidRPr="00C01B31">
        <w:rPr>
          <w:rFonts w:ascii="Times New Roman" w:hAnsi="Times New Roman" w:cs="Times New Roman"/>
          <w:color w:val="auto"/>
        </w:rPr>
        <w:t>turės</w:t>
      </w:r>
      <w:r w:rsidR="00306427" w:rsidRPr="00C01B31">
        <w:rPr>
          <w:rFonts w:ascii="Times New Roman" w:hAnsi="Times New Roman" w:cs="Times New Roman"/>
          <w:color w:val="auto"/>
        </w:rPr>
        <w:t xml:space="preserve"> dirbti stabiliai ir patikimai</w:t>
      </w:r>
      <w:r w:rsidR="00931030" w:rsidRPr="00C01B31">
        <w:rPr>
          <w:rFonts w:ascii="Times New Roman" w:hAnsi="Times New Roman" w:cs="Times New Roman"/>
          <w:color w:val="auto"/>
        </w:rPr>
        <w:t xml:space="preserve"> bei efektyviai</w:t>
      </w:r>
      <w:r w:rsidR="00D72CA1" w:rsidRPr="00C01B31">
        <w:rPr>
          <w:rFonts w:ascii="Times New Roman" w:hAnsi="Times New Roman" w:cs="Times New Roman"/>
          <w:color w:val="auto"/>
        </w:rPr>
        <w:t xml:space="preserve"> (kai pasiekiamas NTR ir šiuose Užsakovo reikalavimuose nurodytas minimalus išvalymo efektyvumas, procentais) ir užtikrinti nuotekų išvalymą iki reikalaujamų parametrų</w:t>
      </w:r>
      <w:r w:rsidR="00306427" w:rsidRPr="00C01B31">
        <w:rPr>
          <w:rFonts w:ascii="Times New Roman" w:hAnsi="Times New Roman" w:cs="Times New Roman"/>
          <w:color w:val="auto"/>
        </w:rPr>
        <w:t>, esant</w:t>
      </w:r>
      <w:r w:rsidR="004D2183" w:rsidRPr="00C01B31">
        <w:rPr>
          <w:rFonts w:ascii="Times New Roman" w:hAnsi="Times New Roman" w:cs="Times New Roman"/>
          <w:color w:val="auto"/>
        </w:rPr>
        <w:t xml:space="preserve"> 2.8 punkte nurodytoms debito</w:t>
      </w:r>
      <w:r w:rsidR="000F12AB" w:rsidRPr="00C01B31">
        <w:rPr>
          <w:rFonts w:ascii="Times New Roman" w:hAnsi="Times New Roman" w:cs="Times New Roman"/>
          <w:color w:val="auto"/>
        </w:rPr>
        <w:t xml:space="preserve"> (1 le</w:t>
      </w:r>
      <w:r w:rsidR="00AC43A4" w:rsidRPr="00C01B31">
        <w:rPr>
          <w:rFonts w:ascii="Times New Roman" w:hAnsi="Times New Roman" w:cs="Times New Roman"/>
          <w:color w:val="auto"/>
        </w:rPr>
        <w:t>n</w:t>
      </w:r>
      <w:r w:rsidR="000F12AB" w:rsidRPr="00C01B31">
        <w:rPr>
          <w:rFonts w:ascii="Times New Roman" w:hAnsi="Times New Roman" w:cs="Times New Roman"/>
          <w:color w:val="auto"/>
        </w:rPr>
        <w:t>telė)</w:t>
      </w:r>
      <w:r w:rsidR="004D2183" w:rsidRPr="00C01B31">
        <w:rPr>
          <w:rFonts w:ascii="Times New Roman" w:hAnsi="Times New Roman" w:cs="Times New Roman"/>
          <w:color w:val="auto"/>
        </w:rPr>
        <w:t xml:space="preserve"> ir taršos</w:t>
      </w:r>
      <w:r w:rsidR="000F12AB" w:rsidRPr="00C01B31">
        <w:rPr>
          <w:rFonts w:ascii="Times New Roman" w:hAnsi="Times New Roman" w:cs="Times New Roman"/>
          <w:color w:val="auto"/>
        </w:rPr>
        <w:t xml:space="preserve"> (2 lentelė)</w:t>
      </w:r>
      <w:r w:rsidR="004D2183" w:rsidRPr="00C01B31">
        <w:rPr>
          <w:rFonts w:ascii="Times New Roman" w:hAnsi="Times New Roman" w:cs="Times New Roman"/>
          <w:color w:val="auto"/>
        </w:rPr>
        <w:t xml:space="preserve"> apkrovoms</w:t>
      </w:r>
      <w:r w:rsidR="00A4181F">
        <w:rPr>
          <w:rFonts w:ascii="Times New Roman" w:hAnsi="Times New Roman" w:cs="Times New Roman"/>
          <w:color w:val="auto"/>
        </w:rPr>
        <w:t>.</w:t>
      </w:r>
    </w:p>
    <w:p w14:paraId="4106F3F6" w14:textId="66824592" w:rsidR="00306427" w:rsidRPr="00C01B31" w:rsidRDefault="00306427" w:rsidP="00E508E3">
      <w:pPr>
        <w:ind w:firstLine="720"/>
        <w:jc w:val="both"/>
        <w:rPr>
          <w:rFonts w:ascii="Times New Roman" w:hAnsi="Times New Roman" w:cs="Times New Roman"/>
          <w:color w:val="auto"/>
        </w:rPr>
      </w:pPr>
      <w:r w:rsidRPr="00C01B31">
        <w:rPr>
          <w:rFonts w:ascii="Times New Roman" w:hAnsi="Times New Roman" w:cs="Times New Roman"/>
          <w:color w:val="auto"/>
        </w:rPr>
        <w:t>Pagrindinis valyklos nuotekų valymo procesas</w:t>
      </w:r>
      <w:r w:rsidR="00DB2FD6" w:rsidRPr="00C01B31">
        <w:rPr>
          <w:rFonts w:ascii="Times New Roman" w:hAnsi="Times New Roman" w:cs="Times New Roman"/>
          <w:color w:val="auto"/>
        </w:rPr>
        <w:t xml:space="preserve"> (biologinio nuotekų valymo grandis su antriniais </w:t>
      </w:r>
      <w:proofErr w:type="spellStart"/>
      <w:r w:rsidR="00DB2FD6" w:rsidRPr="00C01B31">
        <w:rPr>
          <w:rFonts w:ascii="Times New Roman" w:hAnsi="Times New Roman" w:cs="Times New Roman"/>
          <w:color w:val="auto"/>
        </w:rPr>
        <w:t>nusodintuvais</w:t>
      </w:r>
      <w:proofErr w:type="spellEnd"/>
      <w:r w:rsidR="00DB2FD6" w:rsidRPr="00C01B31">
        <w:rPr>
          <w:rFonts w:ascii="Times New Roman" w:hAnsi="Times New Roman" w:cs="Times New Roman"/>
          <w:color w:val="auto"/>
        </w:rPr>
        <w:t>)</w:t>
      </w:r>
      <w:r w:rsidRPr="00C01B31">
        <w:rPr>
          <w:rFonts w:ascii="Times New Roman" w:hAnsi="Times New Roman" w:cs="Times New Roman"/>
          <w:color w:val="auto"/>
        </w:rPr>
        <w:t xml:space="preserve"> turi būti sudarytas mažiausiai iš dviejų vienodų lygiagrečių technologinių linijų. Statiniai turi būti projektuojami tarnavimo laikui pagal STR 1.12.06:2002 „Statinio naudojimo paskirtis ir gyvavimo trukmė“.</w:t>
      </w:r>
    </w:p>
    <w:p w14:paraId="42C9EFF8" w14:textId="77777777" w:rsidR="00306427" w:rsidRPr="00C01B31" w:rsidRDefault="00306427" w:rsidP="00E508E3">
      <w:pPr>
        <w:ind w:firstLine="720"/>
        <w:jc w:val="both"/>
        <w:rPr>
          <w:rFonts w:ascii="Times New Roman" w:hAnsi="Times New Roman" w:cs="Times New Roman"/>
          <w:color w:val="auto"/>
        </w:rPr>
      </w:pPr>
      <w:r w:rsidRPr="00C01B31">
        <w:rPr>
          <w:rFonts w:ascii="Times New Roman" w:hAnsi="Times New Roman" w:cs="Times New Roman"/>
          <w:color w:val="auto"/>
        </w:rPr>
        <w:t xml:space="preserve">Įrangos išplanavimas turi tenkinti geriausius šiuolaikinius reikalavimus: būti gerai pritaikytas prie vietinių sąlygų, visus procesus ir įrangą būtų lengva pastatyti, naudoti, tikrinti ir prižiūrėti. Rangovas, projektuodamas nuotekų valymo įrenginius, turi numatyti statybos techniniame reglamente STR 2.02.05:2004 „Nuotekų valyklos. Pagrindinės nuostatos“ reikalaujamas priemones, kaip sumažinti nesklandumus, atsirandančius dėl gedimų ir techninės priežiūros (nuotekų valymo įrenginiuose pvz. sumontuojant rezervinę įrangą, atsarginius pajėgumus, apvedimo linijas ir pan.). </w:t>
      </w:r>
    </w:p>
    <w:p w14:paraId="49B19228" w14:textId="7CC6C661" w:rsidR="00306427" w:rsidRPr="00C01B31" w:rsidRDefault="00306427" w:rsidP="00E508E3">
      <w:pPr>
        <w:ind w:firstLine="720"/>
        <w:jc w:val="both"/>
        <w:rPr>
          <w:rFonts w:ascii="Times New Roman" w:hAnsi="Times New Roman" w:cs="Times New Roman"/>
          <w:color w:val="auto"/>
        </w:rPr>
      </w:pPr>
      <w:r w:rsidRPr="00C01B31">
        <w:rPr>
          <w:rFonts w:ascii="Times New Roman" w:hAnsi="Times New Roman" w:cs="Times New Roman"/>
          <w:color w:val="auto"/>
        </w:rPr>
        <w:t>Funkcionalumas, sauga ir patogumas turi būti užtikrinti laikantis Lietuvos sveikatos ir saugos normų</w:t>
      </w:r>
      <w:r w:rsidR="00DC55EC" w:rsidRPr="00C01B31">
        <w:rPr>
          <w:rFonts w:ascii="Times New Roman" w:hAnsi="Times New Roman" w:cs="Times New Roman"/>
          <w:color w:val="auto"/>
        </w:rPr>
        <w:t xml:space="preserve">. </w:t>
      </w:r>
    </w:p>
    <w:p w14:paraId="32B04A1E" w14:textId="79198C8C" w:rsidR="000200F4" w:rsidRPr="00C01B31" w:rsidRDefault="000200F4" w:rsidP="00E508E3">
      <w:pPr>
        <w:ind w:firstLine="720"/>
        <w:jc w:val="both"/>
        <w:rPr>
          <w:rFonts w:ascii="Times New Roman" w:hAnsi="Times New Roman" w:cs="Times New Roman"/>
        </w:rPr>
      </w:pPr>
      <w:r w:rsidRPr="00C01B31">
        <w:rPr>
          <w:rFonts w:ascii="Times New Roman" w:hAnsi="Times New Roman" w:cs="Times New Roman"/>
        </w:rPr>
        <w:t xml:space="preserve">Siūlomi </w:t>
      </w:r>
      <w:r w:rsidR="00D56FDC" w:rsidRPr="00C01B31">
        <w:rPr>
          <w:rFonts w:ascii="Times New Roman" w:hAnsi="Times New Roman" w:cs="Times New Roman"/>
        </w:rPr>
        <w:t>n</w:t>
      </w:r>
      <w:r w:rsidRPr="00C01B31">
        <w:rPr>
          <w:rFonts w:ascii="Times New Roman" w:hAnsi="Times New Roman" w:cs="Times New Roman"/>
        </w:rPr>
        <w:t>uotekų valymo įrenginiai turi veiki efektyviai, racionaliai naudojant elektros ir kit</w:t>
      </w:r>
      <w:r w:rsidR="0040509D" w:rsidRPr="00C01B31">
        <w:rPr>
          <w:rFonts w:ascii="Times New Roman" w:hAnsi="Times New Roman" w:cs="Times New Roman"/>
        </w:rPr>
        <w:t>us išteklius</w:t>
      </w:r>
      <w:r w:rsidRPr="00C01B31">
        <w:rPr>
          <w:rFonts w:ascii="Times New Roman" w:hAnsi="Times New Roman" w:cs="Times New Roman"/>
        </w:rPr>
        <w:t xml:space="preserve">. </w:t>
      </w:r>
    </w:p>
    <w:p w14:paraId="3C40E9CA" w14:textId="39AD47F9" w:rsidR="005F0FDE" w:rsidRPr="00C01B31" w:rsidRDefault="005F0FDE" w:rsidP="001458C6">
      <w:pPr>
        <w:pStyle w:val="Antrat2"/>
        <w:numPr>
          <w:ilvl w:val="1"/>
          <w:numId w:val="20"/>
        </w:numPr>
        <w:ind w:hanging="450"/>
        <w:rPr>
          <w:lang w:val="lt-LT"/>
        </w:rPr>
      </w:pPr>
      <w:bookmarkStart w:id="34" w:name="bookmark21"/>
      <w:bookmarkStart w:id="35" w:name="bookmark20"/>
      <w:bookmarkStart w:id="36" w:name="_Toc180443808"/>
      <w:r w:rsidRPr="00C01B31">
        <w:rPr>
          <w:lang w:val="lt-LT"/>
        </w:rPr>
        <w:lastRenderedPageBreak/>
        <w:t xml:space="preserve">Reikalavimai </w:t>
      </w:r>
      <w:bookmarkEnd w:id="34"/>
      <w:bookmarkEnd w:id="35"/>
      <w:bookmarkEnd w:id="36"/>
      <w:r w:rsidR="004F1D62" w:rsidRPr="00C01B31">
        <w:rPr>
          <w:lang w:val="lt-LT"/>
        </w:rPr>
        <w:t>projektavimui</w:t>
      </w:r>
    </w:p>
    <w:p w14:paraId="2155BB62" w14:textId="30816DA0" w:rsidR="00306427" w:rsidRPr="00C01B31" w:rsidRDefault="00A45B36" w:rsidP="00E508E3">
      <w:pPr>
        <w:ind w:firstLine="720"/>
        <w:jc w:val="both"/>
        <w:rPr>
          <w:rFonts w:ascii="Times New Roman" w:hAnsi="Times New Roman" w:cs="Times New Roman"/>
          <w:color w:val="auto"/>
        </w:rPr>
      </w:pPr>
      <w:r w:rsidRPr="00C01B31">
        <w:rPr>
          <w:rFonts w:ascii="Times New Roman" w:hAnsi="Times New Roman" w:cs="Times New Roman"/>
          <w:color w:val="auto"/>
        </w:rPr>
        <w:t xml:space="preserve">Rangovas, </w:t>
      </w:r>
      <w:r w:rsidR="004F1D62" w:rsidRPr="00C01B31">
        <w:rPr>
          <w:rFonts w:ascii="Times New Roman" w:hAnsi="Times New Roman" w:cs="Times New Roman"/>
          <w:color w:val="auto"/>
        </w:rPr>
        <w:t>atlikdamas projektavimą, rengdamas projektinius pasiūlymus bei techninį darbo projektą (toliau –</w:t>
      </w:r>
      <w:r w:rsidR="009D3E75" w:rsidRPr="00C01B31">
        <w:rPr>
          <w:rFonts w:ascii="Times New Roman" w:hAnsi="Times New Roman" w:cs="Times New Roman"/>
          <w:color w:val="auto"/>
        </w:rPr>
        <w:t>Darbų projektas</w:t>
      </w:r>
      <w:r w:rsidR="004F1D62" w:rsidRPr="00C01B31">
        <w:rPr>
          <w:rFonts w:ascii="Times New Roman" w:hAnsi="Times New Roman" w:cs="Times New Roman"/>
          <w:color w:val="auto"/>
        </w:rPr>
        <w:t>)</w:t>
      </w:r>
      <w:r w:rsidRPr="00C01B31">
        <w:rPr>
          <w:rFonts w:ascii="Times New Roman" w:hAnsi="Times New Roman" w:cs="Times New Roman"/>
          <w:color w:val="auto"/>
        </w:rPr>
        <w:t xml:space="preserve">, turi vadovautis </w:t>
      </w:r>
      <w:r w:rsidR="00363E87" w:rsidRPr="00C01B31">
        <w:rPr>
          <w:rFonts w:ascii="Times New Roman" w:hAnsi="Times New Roman" w:cs="Times New Roman"/>
          <w:color w:val="auto"/>
        </w:rPr>
        <w:t xml:space="preserve">šiais Užsakovo reikalavimais, paaiškinimais (jei tokių būtų), visais </w:t>
      </w:r>
      <w:r w:rsidRPr="00C01B31">
        <w:rPr>
          <w:rFonts w:ascii="Times New Roman" w:hAnsi="Times New Roman" w:cs="Times New Roman"/>
          <w:color w:val="auto"/>
        </w:rPr>
        <w:t>Pirkimo dokumentais</w:t>
      </w:r>
      <w:r w:rsidR="004F1D62" w:rsidRPr="00C01B31">
        <w:rPr>
          <w:rFonts w:ascii="Times New Roman" w:hAnsi="Times New Roman" w:cs="Times New Roman"/>
          <w:color w:val="auto"/>
        </w:rPr>
        <w:t xml:space="preserve"> bei teisės aktais. </w:t>
      </w:r>
    </w:p>
    <w:p w14:paraId="71025FA3" w14:textId="5DD5AAC9" w:rsidR="00306427" w:rsidRPr="00C01B31" w:rsidRDefault="00306427" w:rsidP="00E508E3">
      <w:pPr>
        <w:ind w:firstLine="720"/>
        <w:jc w:val="both"/>
        <w:rPr>
          <w:rFonts w:ascii="Times New Roman" w:hAnsi="Times New Roman" w:cs="Times New Roman"/>
          <w:color w:val="auto"/>
        </w:rPr>
      </w:pPr>
      <w:r w:rsidRPr="00C01B31">
        <w:rPr>
          <w:rFonts w:ascii="Times New Roman" w:hAnsi="Times New Roman" w:cs="Times New Roman"/>
          <w:color w:val="auto"/>
        </w:rPr>
        <w:t>Rangovas, pagal geodezijos ir kartografijos techninių reikalavimų reglamentą GKTR</w:t>
      </w:r>
      <w:r w:rsidR="00846726" w:rsidRPr="00C01B31">
        <w:rPr>
          <w:rFonts w:ascii="Times New Roman" w:hAnsi="Times New Roman" w:cs="Times New Roman"/>
          <w:color w:val="auto"/>
        </w:rPr>
        <w:t xml:space="preserve"> </w:t>
      </w:r>
      <w:r w:rsidRPr="00C01B31">
        <w:rPr>
          <w:rFonts w:ascii="Times New Roman" w:hAnsi="Times New Roman" w:cs="Times New Roman"/>
          <w:color w:val="auto"/>
        </w:rPr>
        <w:t>1:01:202</w:t>
      </w:r>
      <w:r w:rsidR="00846726" w:rsidRPr="00C01B31">
        <w:rPr>
          <w:rFonts w:ascii="Times New Roman" w:hAnsi="Times New Roman" w:cs="Times New Roman"/>
          <w:color w:val="auto"/>
        </w:rPr>
        <w:t>3</w:t>
      </w:r>
      <w:r w:rsidR="0014702B" w:rsidRPr="00C01B31">
        <w:rPr>
          <w:rFonts w:ascii="Times New Roman" w:hAnsi="Times New Roman" w:cs="Times New Roman"/>
          <w:color w:val="auto"/>
        </w:rPr>
        <w:t>, turi</w:t>
      </w:r>
      <w:r w:rsidR="00EC3758" w:rsidRPr="00C01B31">
        <w:rPr>
          <w:rFonts w:ascii="Times New Roman" w:hAnsi="Times New Roman" w:cs="Times New Roman"/>
          <w:color w:val="auto"/>
        </w:rPr>
        <w:t xml:space="preserve"> </w:t>
      </w:r>
      <w:r w:rsidRPr="00C01B31">
        <w:rPr>
          <w:rFonts w:ascii="Times New Roman" w:hAnsi="Times New Roman" w:cs="Times New Roman"/>
          <w:color w:val="auto"/>
        </w:rPr>
        <w:t xml:space="preserve">atlikti geodezinius matavimus ir sudaryti topografinius planus; pagal </w:t>
      </w:r>
      <w:r w:rsidRPr="00C01B31">
        <w:rPr>
          <w:rFonts w:ascii="Times New Roman" w:hAnsi="Times New Roman" w:cs="Times New Roman"/>
          <w:color w:val="auto"/>
          <w:shd w:val="clear" w:color="auto" w:fill="FFFFFF"/>
        </w:rPr>
        <w:t xml:space="preserve">statybos techninį reglamentą </w:t>
      </w:r>
      <w:r w:rsidRPr="00C01B31">
        <w:rPr>
          <w:rFonts w:ascii="Times New Roman" w:hAnsi="Times New Roman" w:cs="Times New Roman"/>
          <w:color w:val="auto"/>
        </w:rPr>
        <w:t xml:space="preserve">STR 1.04.02:2011 atlikti projektinius </w:t>
      </w:r>
      <w:r w:rsidRPr="00C01B31">
        <w:rPr>
          <w:rFonts w:ascii="Times New Roman" w:hAnsi="Times New Roman" w:cs="Times New Roman"/>
          <w:color w:val="auto"/>
          <w:shd w:val="clear" w:color="auto" w:fill="FFFFFF"/>
        </w:rPr>
        <w:t xml:space="preserve">inžinerinius geologinius ir geotechninius </w:t>
      </w:r>
      <w:r w:rsidRPr="00C01B31">
        <w:rPr>
          <w:rFonts w:ascii="Times New Roman" w:hAnsi="Times New Roman" w:cs="Times New Roman"/>
          <w:color w:val="auto"/>
        </w:rPr>
        <w:t xml:space="preserve">tyrimus; parengti </w:t>
      </w:r>
      <w:r w:rsidR="009D3E75" w:rsidRPr="00C01B31">
        <w:rPr>
          <w:rFonts w:ascii="Times New Roman" w:hAnsi="Times New Roman" w:cs="Times New Roman"/>
          <w:color w:val="auto"/>
        </w:rPr>
        <w:t>Darbų projektą</w:t>
      </w:r>
      <w:r w:rsidRPr="00C01B31">
        <w:rPr>
          <w:rFonts w:ascii="Times New Roman" w:hAnsi="Times New Roman" w:cs="Times New Roman"/>
          <w:color w:val="auto"/>
        </w:rPr>
        <w:t xml:space="preserve"> (</w:t>
      </w:r>
      <w:r w:rsidR="0015206E" w:rsidRPr="00C01B31">
        <w:rPr>
          <w:rFonts w:ascii="Times New Roman" w:hAnsi="Times New Roman" w:cs="Times New Roman"/>
          <w:color w:val="auto"/>
        </w:rPr>
        <w:t>įskaitant visus projekto rengimo etapus</w:t>
      </w:r>
      <w:r w:rsidRPr="00C01B31">
        <w:rPr>
          <w:rFonts w:ascii="Times New Roman" w:hAnsi="Times New Roman" w:cs="Times New Roman"/>
          <w:color w:val="auto"/>
        </w:rPr>
        <w:t>)</w:t>
      </w:r>
      <w:r w:rsidR="0015206E" w:rsidRPr="00C01B31">
        <w:rPr>
          <w:rFonts w:ascii="Times New Roman" w:hAnsi="Times New Roman" w:cs="Times New Roman"/>
          <w:color w:val="auto"/>
        </w:rPr>
        <w:t xml:space="preserve">, parengtą </w:t>
      </w:r>
      <w:r w:rsidR="00E508E3" w:rsidRPr="00C01B31">
        <w:rPr>
          <w:rFonts w:ascii="Times New Roman" w:hAnsi="Times New Roman" w:cs="Times New Roman"/>
          <w:color w:val="auto"/>
        </w:rPr>
        <w:t xml:space="preserve">Statinio </w:t>
      </w:r>
      <w:r w:rsidR="0015206E" w:rsidRPr="00C01B31">
        <w:rPr>
          <w:rFonts w:ascii="Times New Roman" w:hAnsi="Times New Roman" w:cs="Times New Roman"/>
          <w:color w:val="auto"/>
        </w:rPr>
        <w:t>projektą</w:t>
      </w:r>
      <w:r w:rsidRPr="00C01B31">
        <w:rPr>
          <w:rFonts w:ascii="Times New Roman" w:hAnsi="Times New Roman" w:cs="Times New Roman"/>
          <w:color w:val="auto"/>
        </w:rPr>
        <w:t xml:space="preserve"> suderinti teisės aktų nustatyta tvarka. </w:t>
      </w:r>
    </w:p>
    <w:p w14:paraId="031BE389" w14:textId="2F51E52A" w:rsidR="00B86DD2" w:rsidRPr="00C01B31" w:rsidRDefault="009D3E75" w:rsidP="00E508E3">
      <w:pPr>
        <w:ind w:firstLine="720"/>
        <w:jc w:val="both"/>
        <w:rPr>
          <w:rFonts w:ascii="Times New Roman" w:hAnsi="Times New Roman" w:cs="Times New Roman"/>
          <w:color w:val="auto"/>
        </w:rPr>
      </w:pPr>
      <w:r w:rsidRPr="00C01B31">
        <w:rPr>
          <w:rFonts w:ascii="Times New Roman" w:hAnsi="Times New Roman" w:cs="Times New Roman"/>
          <w:color w:val="auto"/>
        </w:rPr>
        <w:t>Darbų projektas</w:t>
      </w:r>
      <w:r w:rsidR="005F0FDE" w:rsidRPr="00C01B31">
        <w:rPr>
          <w:rFonts w:ascii="Times New Roman" w:hAnsi="Times New Roman" w:cs="Times New Roman"/>
          <w:color w:val="auto"/>
        </w:rPr>
        <w:t xml:space="preserve"> turi atitikti galiojančius Lietuvos Respublikos įstatymus ir reglamentus</w:t>
      </w:r>
      <w:r w:rsidR="00B86DD2" w:rsidRPr="00C01B31">
        <w:rPr>
          <w:rFonts w:ascii="Times New Roman" w:hAnsi="Times New Roman" w:cs="Times New Roman"/>
          <w:color w:val="auto"/>
        </w:rPr>
        <w:t xml:space="preserve"> bei kitus teisės aktus</w:t>
      </w:r>
      <w:r w:rsidR="002435C8" w:rsidRPr="00C01B31">
        <w:rPr>
          <w:rFonts w:ascii="Times New Roman" w:hAnsi="Times New Roman" w:cs="Times New Roman"/>
          <w:color w:val="auto"/>
        </w:rPr>
        <w:t>.</w:t>
      </w:r>
      <w:r w:rsidR="005F0FDE" w:rsidRPr="00C01B31">
        <w:rPr>
          <w:rFonts w:ascii="Times New Roman" w:hAnsi="Times New Roman" w:cs="Times New Roman"/>
          <w:color w:val="auto"/>
        </w:rPr>
        <w:t xml:space="preserve"> </w:t>
      </w:r>
    </w:p>
    <w:p w14:paraId="7ABE105F" w14:textId="71ACDAA5" w:rsidR="00363E87" w:rsidRPr="00C01B31" w:rsidRDefault="00363E87" w:rsidP="00E508E3">
      <w:pPr>
        <w:ind w:firstLine="720"/>
        <w:jc w:val="both"/>
        <w:rPr>
          <w:rFonts w:ascii="Times New Roman" w:hAnsi="Times New Roman" w:cs="Times New Roman"/>
          <w:color w:val="auto"/>
        </w:rPr>
      </w:pPr>
      <w:r w:rsidRPr="00C01B31">
        <w:rPr>
          <w:rFonts w:ascii="Times New Roman" w:hAnsi="Times New Roman" w:cs="Times New Roman"/>
          <w:color w:val="auto"/>
        </w:rPr>
        <w:t>Rangovas turi gauti visas prisijungimo sąlygas, leidimus, licencijas ir suderinimus reikalingus projektavimui, statybos darbams, darbų valdymui</w:t>
      </w:r>
      <w:r w:rsidR="00AD1CFF" w:rsidRPr="00C01B31">
        <w:rPr>
          <w:rFonts w:ascii="Times New Roman" w:hAnsi="Times New Roman" w:cs="Times New Roman"/>
          <w:color w:val="auto"/>
        </w:rPr>
        <w:t>, užbaigimui, perdavimui eksploatacijai</w:t>
      </w:r>
      <w:r w:rsidRPr="00C01B31">
        <w:rPr>
          <w:rFonts w:ascii="Times New Roman" w:hAnsi="Times New Roman" w:cs="Times New Roman"/>
          <w:color w:val="auto"/>
        </w:rPr>
        <w:t xml:space="preserve">. Užsakovas kreipsis į institucijas, kad gauti leidimus, kuriuos privalo gauti Užsakovas. </w:t>
      </w:r>
    </w:p>
    <w:p w14:paraId="688704EB" w14:textId="5BEFCE7E" w:rsidR="00363E87" w:rsidRPr="00C01B31" w:rsidRDefault="00363E87" w:rsidP="00E508E3">
      <w:pPr>
        <w:ind w:firstLine="720"/>
        <w:jc w:val="both"/>
        <w:rPr>
          <w:rFonts w:ascii="Times New Roman" w:hAnsi="Times New Roman" w:cs="Times New Roman"/>
          <w:color w:val="auto"/>
        </w:rPr>
      </w:pPr>
      <w:r w:rsidRPr="00C01B31">
        <w:rPr>
          <w:rFonts w:ascii="Times New Roman" w:hAnsi="Times New Roman" w:cs="Times New Roman"/>
          <w:color w:val="auto"/>
        </w:rPr>
        <w:t>Esant poreikiui, Rangovas turės gauti visus</w:t>
      </w:r>
      <w:r w:rsidR="00AD1CFF" w:rsidRPr="00C01B31">
        <w:rPr>
          <w:rFonts w:ascii="Times New Roman" w:hAnsi="Times New Roman" w:cs="Times New Roman"/>
          <w:color w:val="auto"/>
        </w:rPr>
        <w:t xml:space="preserve"> darbams atlikti reikalingus</w:t>
      </w:r>
      <w:r w:rsidRPr="00C01B31">
        <w:rPr>
          <w:rFonts w:ascii="Times New Roman" w:hAnsi="Times New Roman" w:cs="Times New Roman"/>
          <w:color w:val="auto"/>
        </w:rPr>
        <w:t xml:space="preserve"> leidimus iš vietinių institucijų savo lėšomis</w:t>
      </w:r>
      <w:r w:rsidR="00AD1CFF" w:rsidRPr="00C01B31">
        <w:rPr>
          <w:rFonts w:ascii="Times New Roman" w:hAnsi="Times New Roman" w:cs="Times New Roman"/>
          <w:color w:val="auto"/>
        </w:rPr>
        <w:t xml:space="preserve"> (išskyrus tuos, už kurių gavimą atsako Užsakovas)</w:t>
      </w:r>
      <w:r w:rsidRPr="00C01B31">
        <w:rPr>
          <w:rFonts w:ascii="Times New Roman" w:hAnsi="Times New Roman" w:cs="Times New Roman"/>
          <w:color w:val="auto"/>
        </w:rPr>
        <w:t xml:space="preserve">. Tokie leidimai apima leidimus eismo nukreipimams, kelių uždarymo leidimai, gyvenimo ir darbo leidimai, leidimai radijo ryšio priemonėms, leidimai žemės darbams ar inžinerinių tinklų perkėlimui, aplinkosaugos leidimai ir </w:t>
      </w:r>
      <w:r w:rsidR="00AD1CFF" w:rsidRPr="00C01B31">
        <w:rPr>
          <w:rFonts w:ascii="Times New Roman" w:hAnsi="Times New Roman" w:cs="Times New Roman"/>
          <w:color w:val="auto"/>
        </w:rPr>
        <w:t>pan</w:t>
      </w:r>
      <w:r w:rsidRPr="00C01B31">
        <w:rPr>
          <w:rFonts w:ascii="Times New Roman" w:hAnsi="Times New Roman" w:cs="Times New Roman"/>
          <w:color w:val="auto"/>
        </w:rPr>
        <w:t>.</w:t>
      </w:r>
    </w:p>
    <w:p w14:paraId="5FF4A0DC" w14:textId="58CEBDB7" w:rsidR="00B86DD2" w:rsidRPr="00C01B31" w:rsidRDefault="00EF3228" w:rsidP="00E508E3">
      <w:pPr>
        <w:ind w:firstLine="720"/>
        <w:jc w:val="both"/>
        <w:rPr>
          <w:rFonts w:ascii="Times New Roman" w:hAnsi="Times New Roman" w:cs="Times New Roman"/>
          <w:color w:val="auto"/>
        </w:rPr>
      </w:pPr>
      <w:r w:rsidRPr="00C01B31">
        <w:rPr>
          <w:rFonts w:ascii="Times New Roman" w:hAnsi="Times New Roman" w:cs="Times New Roman"/>
          <w:color w:val="auto"/>
        </w:rPr>
        <w:t>Rangov</w:t>
      </w:r>
      <w:r w:rsidR="005F0FDE" w:rsidRPr="00C01B31">
        <w:rPr>
          <w:rFonts w:ascii="Times New Roman" w:hAnsi="Times New Roman" w:cs="Times New Roman"/>
          <w:color w:val="auto"/>
        </w:rPr>
        <w:t xml:space="preserve">as </w:t>
      </w:r>
      <w:r w:rsidR="00B86DD2" w:rsidRPr="00C01B31">
        <w:rPr>
          <w:rFonts w:ascii="Times New Roman" w:hAnsi="Times New Roman" w:cs="Times New Roman"/>
          <w:color w:val="auto"/>
        </w:rPr>
        <w:t xml:space="preserve">turės atlikti </w:t>
      </w:r>
      <w:r w:rsidR="00AD1CFF" w:rsidRPr="00C01B31">
        <w:rPr>
          <w:rFonts w:ascii="Times New Roman" w:hAnsi="Times New Roman" w:cs="Times New Roman"/>
          <w:color w:val="auto"/>
        </w:rPr>
        <w:t>techninio darbo projekto</w:t>
      </w:r>
      <w:r w:rsidR="005F0FDE" w:rsidRPr="00C01B31">
        <w:rPr>
          <w:rFonts w:ascii="Times New Roman" w:hAnsi="Times New Roman" w:cs="Times New Roman"/>
          <w:color w:val="auto"/>
        </w:rPr>
        <w:t xml:space="preserve"> pataisymą pagal ekspertizės </w:t>
      </w:r>
      <w:r w:rsidR="00B86DD2" w:rsidRPr="00C01B31">
        <w:rPr>
          <w:rFonts w:ascii="Times New Roman" w:hAnsi="Times New Roman" w:cs="Times New Roman"/>
          <w:color w:val="auto"/>
        </w:rPr>
        <w:t>privalomąsias</w:t>
      </w:r>
      <w:r w:rsidR="00BB3B0D" w:rsidRPr="00C01B31">
        <w:rPr>
          <w:rFonts w:ascii="Times New Roman" w:hAnsi="Times New Roman" w:cs="Times New Roman"/>
          <w:color w:val="auto"/>
        </w:rPr>
        <w:t xml:space="preserve"> </w:t>
      </w:r>
      <w:r w:rsidR="005F0FDE" w:rsidRPr="00C01B31">
        <w:rPr>
          <w:rFonts w:ascii="Times New Roman" w:hAnsi="Times New Roman" w:cs="Times New Roman"/>
          <w:color w:val="auto"/>
        </w:rPr>
        <w:t>pastabas</w:t>
      </w:r>
      <w:r w:rsidR="00C71C22" w:rsidRPr="00C01B31">
        <w:rPr>
          <w:rFonts w:ascii="Times New Roman" w:hAnsi="Times New Roman" w:cs="Times New Roman"/>
          <w:color w:val="auto"/>
        </w:rPr>
        <w:t xml:space="preserve"> (jei tokių pastabų būtų)</w:t>
      </w:r>
      <w:r w:rsidR="00B86DD2" w:rsidRPr="00C01B31">
        <w:rPr>
          <w:rFonts w:ascii="Times New Roman" w:hAnsi="Times New Roman" w:cs="Times New Roman"/>
          <w:color w:val="auto"/>
        </w:rPr>
        <w:t xml:space="preserve"> (</w:t>
      </w:r>
      <w:r w:rsidR="00B86DD2" w:rsidRPr="00C01B31">
        <w:rPr>
          <w:rFonts w:ascii="Times New Roman" w:hAnsi="Times New Roman" w:cs="Times New Roman"/>
          <w:i/>
          <w:iCs/>
          <w:color w:val="auto"/>
        </w:rPr>
        <w:t>Ekspertizės paslaugas užsako ir apmoka Užsakovas</w:t>
      </w:r>
      <w:r w:rsidR="00B86DD2" w:rsidRPr="00C01B31">
        <w:rPr>
          <w:rFonts w:ascii="Times New Roman" w:hAnsi="Times New Roman" w:cs="Times New Roman"/>
          <w:color w:val="auto"/>
        </w:rPr>
        <w:t xml:space="preserve">). </w:t>
      </w:r>
    </w:p>
    <w:p w14:paraId="46CC0A90" w14:textId="6C3409EF" w:rsidR="00B86DD2" w:rsidRPr="00C01B31" w:rsidRDefault="00A45B36" w:rsidP="00E508E3">
      <w:pPr>
        <w:ind w:firstLine="720"/>
        <w:jc w:val="both"/>
        <w:rPr>
          <w:rFonts w:ascii="Times New Roman" w:hAnsi="Times New Roman" w:cs="Times New Roman"/>
          <w:color w:val="auto"/>
        </w:rPr>
      </w:pPr>
      <w:r w:rsidRPr="00C01B31">
        <w:rPr>
          <w:rFonts w:ascii="Times New Roman" w:hAnsi="Times New Roman" w:cs="Times New Roman"/>
          <w:color w:val="auto"/>
        </w:rPr>
        <w:t>Rangovas Darb</w:t>
      </w:r>
      <w:r w:rsidR="0014702B" w:rsidRPr="00C01B31">
        <w:rPr>
          <w:rFonts w:ascii="Times New Roman" w:hAnsi="Times New Roman" w:cs="Times New Roman"/>
          <w:color w:val="auto"/>
        </w:rPr>
        <w:t>us</w:t>
      </w:r>
      <w:r w:rsidRPr="00C01B31">
        <w:rPr>
          <w:rFonts w:ascii="Times New Roman" w:hAnsi="Times New Roman" w:cs="Times New Roman"/>
          <w:color w:val="auto"/>
        </w:rPr>
        <w:t xml:space="preserve"> atlieka pagal </w:t>
      </w:r>
      <w:r w:rsidR="00E93168" w:rsidRPr="00C01B31">
        <w:rPr>
          <w:rFonts w:ascii="Times New Roman" w:hAnsi="Times New Roman" w:cs="Times New Roman"/>
          <w:color w:val="auto"/>
        </w:rPr>
        <w:t xml:space="preserve">išduotą statybos leidimą, </w:t>
      </w:r>
      <w:r w:rsidRPr="00C01B31">
        <w:rPr>
          <w:rFonts w:ascii="Times New Roman" w:hAnsi="Times New Roman" w:cs="Times New Roman"/>
          <w:color w:val="auto"/>
        </w:rPr>
        <w:t xml:space="preserve">parengtą ir suderintą </w:t>
      </w:r>
      <w:r w:rsidR="00DC55EC" w:rsidRPr="00C01B31">
        <w:rPr>
          <w:rFonts w:ascii="Times New Roman" w:hAnsi="Times New Roman" w:cs="Times New Roman"/>
          <w:color w:val="auto"/>
        </w:rPr>
        <w:t>t</w:t>
      </w:r>
      <w:r w:rsidR="00E93168" w:rsidRPr="00C01B31">
        <w:rPr>
          <w:rFonts w:ascii="Times New Roman" w:hAnsi="Times New Roman" w:cs="Times New Roman"/>
          <w:color w:val="auto"/>
        </w:rPr>
        <w:t xml:space="preserve">echninį darbo </w:t>
      </w:r>
      <w:r w:rsidRPr="00C01B31">
        <w:rPr>
          <w:rFonts w:ascii="Times New Roman" w:hAnsi="Times New Roman" w:cs="Times New Roman"/>
          <w:color w:val="auto"/>
        </w:rPr>
        <w:t xml:space="preserve">projektą, kitus privalomus dokumentus. </w:t>
      </w:r>
      <w:r w:rsidR="00B86DD2" w:rsidRPr="00C01B31">
        <w:rPr>
          <w:rFonts w:ascii="Times New Roman" w:hAnsi="Times New Roman" w:cs="Times New Roman"/>
          <w:color w:val="auto"/>
        </w:rPr>
        <w:t xml:space="preserve">Statybos darbus Rangovas privalo atlikti laikydamasis Lietuvos Statybos Techninių reglamentų, Lietuvos Techninių Standartų, Statybos Taisyklių ir Techninių Sąlygų nuostatų. Ten, kur Lietuvos nacionaliniai techniniai reglamentai, standartai, statybos normos yra griežtesnės nei konkretūs šiose specifikacijose nurodyti atitinkami ES standartai, turi būti vadovaujamasi Lietuvos Respublikos standartais. </w:t>
      </w:r>
    </w:p>
    <w:p w14:paraId="54B46F09" w14:textId="2E744875" w:rsidR="00C71C22" w:rsidRPr="00C01B31" w:rsidRDefault="00C71C22" w:rsidP="00E508E3">
      <w:pPr>
        <w:ind w:firstLine="720"/>
        <w:jc w:val="both"/>
        <w:rPr>
          <w:rFonts w:ascii="Times New Roman" w:hAnsi="Times New Roman" w:cs="Times New Roman"/>
          <w:color w:val="auto"/>
        </w:rPr>
      </w:pPr>
      <w:bookmarkStart w:id="37" w:name="_Hlk206578398"/>
      <w:r w:rsidRPr="00C01B31">
        <w:rPr>
          <w:rFonts w:ascii="Times New Roman" w:hAnsi="Times New Roman" w:cs="Times New Roman"/>
          <w:color w:val="auto"/>
        </w:rPr>
        <w:t>Rangovas statybos darbus pradeda tik Inžinieriui pask</w:t>
      </w:r>
      <w:r w:rsidR="00AC2546" w:rsidRPr="00C01B31">
        <w:rPr>
          <w:rFonts w:ascii="Times New Roman" w:hAnsi="Times New Roman" w:cs="Times New Roman"/>
          <w:color w:val="auto"/>
        </w:rPr>
        <w:t>e</w:t>
      </w:r>
      <w:r w:rsidRPr="00C01B31">
        <w:rPr>
          <w:rFonts w:ascii="Times New Roman" w:hAnsi="Times New Roman" w:cs="Times New Roman"/>
          <w:color w:val="auto"/>
        </w:rPr>
        <w:t xml:space="preserve">lbus apie Darbų pradžią.  </w:t>
      </w:r>
    </w:p>
    <w:p w14:paraId="1CBE23B6" w14:textId="3A034873" w:rsidR="005F0FDE" w:rsidRPr="00C01B31" w:rsidRDefault="005F0FDE" w:rsidP="001458C6">
      <w:pPr>
        <w:pStyle w:val="Antrat2"/>
        <w:numPr>
          <w:ilvl w:val="1"/>
          <w:numId w:val="20"/>
        </w:numPr>
        <w:ind w:hanging="450"/>
        <w:rPr>
          <w:lang w:val="lt-LT"/>
        </w:rPr>
      </w:pPr>
      <w:bookmarkStart w:id="38" w:name="_Toc351329292"/>
      <w:bookmarkStart w:id="39" w:name="_Toc497745404"/>
      <w:bookmarkStart w:id="40" w:name="_Toc180443810"/>
      <w:bookmarkEnd w:id="37"/>
      <w:r w:rsidRPr="00C01B31">
        <w:rPr>
          <w:lang w:val="lt-LT"/>
        </w:rPr>
        <w:t>Įrangos patikimumas ir dubliavimas</w:t>
      </w:r>
      <w:bookmarkEnd w:id="38"/>
      <w:bookmarkEnd w:id="39"/>
      <w:bookmarkEnd w:id="40"/>
    </w:p>
    <w:p w14:paraId="1449D6E5" w14:textId="5F2D7E6A" w:rsidR="00E132A9" w:rsidRPr="00C01B31" w:rsidRDefault="005F0FDE" w:rsidP="00E132A9">
      <w:pPr>
        <w:ind w:firstLine="720"/>
        <w:jc w:val="both"/>
        <w:rPr>
          <w:rFonts w:ascii="Times New Roman" w:hAnsi="Times New Roman" w:cs="Times New Roman"/>
          <w:color w:val="auto"/>
        </w:rPr>
      </w:pPr>
      <w:r w:rsidRPr="00C01B31">
        <w:rPr>
          <w:rFonts w:ascii="Times New Roman" w:hAnsi="Times New Roman" w:cs="Times New Roman"/>
          <w:color w:val="auto"/>
        </w:rPr>
        <w:t>Įrengimai turi būti suprojektuoti taip, kad skirtingos jų dalys būtų universalios ir patikimos. Visa proceso automatiką valdanti įranga (pagrindinė įranga, maitinimo</w:t>
      </w:r>
      <w:r w:rsidR="00D72D7D" w:rsidRPr="00C01B31">
        <w:rPr>
          <w:rFonts w:ascii="Times New Roman" w:hAnsi="Times New Roman" w:cs="Times New Roman"/>
          <w:color w:val="auto"/>
        </w:rPr>
        <w:t>,</w:t>
      </w:r>
      <w:r w:rsidRPr="00C01B31">
        <w:rPr>
          <w:rFonts w:ascii="Times New Roman" w:hAnsi="Times New Roman" w:cs="Times New Roman"/>
          <w:color w:val="auto"/>
        </w:rPr>
        <w:t xml:space="preserve"> tiekimo ir paskirstymo sistemos, valdymo pultai ir centrai, duomenų apdorojimo sistemos ir kt.) </w:t>
      </w:r>
      <w:r w:rsidR="00E132A9" w:rsidRPr="00C01B31">
        <w:rPr>
          <w:rFonts w:ascii="Times New Roman" w:hAnsi="Times New Roman" w:cs="Times New Roman"/>
          <w:color w:val="auto"/>
        </w:rPr>
        <w:t>turi būti suprojektuota įvertinant visų numatomų naudoti įrenginių, įrengimų, įrangos poreikius.</w:t>
      </w:r>
    </w:p>
    <w:p w14:paraId="76DEFBF4" w14:textId="37EABED7" w:rsidR="005F0FDE" w:rsidRPr="00C01B31" w:rsidRDefault="005F0FDE" w:rsidP="001458C6">
      <w:pPr>
        <w:pStyle w:val="Antrat2"/>
        <w:numPr>
          <w:ilvl w:val="1"/>
          <w:numId w:val="20"/>
        </w:numPr>
        <w:ind w:hanging="450"/>
        <w:rPr>
          <w:lang w:val="lt-LT"/>
        </w:rPr>
      </w:pPr>
      <w:bookmarkStart w:id="41" w:name="_Toc351329293"/>
      <w:bookmarkStart w:id="42" w:name="_Toc497745405"/>
      <w:bookmarkStart w:id="43" w:name="_Toc180443811"/>
      <w:r w:rsidRPr="00C01B31">
        <w:rPr>
          <w:lang w:val="lt-LT"/>
        </w:rPr>
        <w:t>Normos ir standartai</w:t>
      </w:r>
      <w:bookmarkEnd w:id="41"/>
      <w:bookmarkEnd w:id="42"/>
      <w:bookmarkEnd w:id="43"/>
    </w:p>
    <w:p w14:paraId="58339CC9" w14:textId="2468E604" w:rsidR="00F6436B" w:rsidRPr="00C01B31" w:rsidRDefault="00F6436B" w:rsidP="00A529ED">
      <w:pPr>
        <w:ind w:firstLine="720"/>
        <w:jc w:val="both"/>
        <w:rPr>
          <w:rFonts w:ascii="Times New Roman" w:hAnsi="Times New Roman" w:cs="Times New Roman"/>
          <w:color w:val="auto"/>
        </w:rPr>
      </w:pPr>
      <w:r w:rsidRPr="006B44C7">
        <w:rPr>
          <w:rFonts w:ascii="Times New Roman" w:hAnsi="Times New Roman" w:cs="Times New Roman"/>
          <w:color w:val="auto"/>
        </w:rPr>
        <w:t xml:space="preserve">Projektavimas ir statyba turi būti vykdoma </w:t>
      </w:r>
      <w:r w:rsidR="00712B9D">
        <w:rPr>
          <w:rFonts w:ascii="Times New Roman" w:hAnsi="Times New Roman" w:cs="Times New Roman"/>
          <w:color w:val="auto"/>
        </w:rPr>
        <w:t xml:space="preserve">tokia seka: </w:t>
      </w:r>
      <w:r w:rsidRPr="006B44C7">
        <w:rPr>
          <w:rFonts w:ascii="Times New Roman" w:hAnsi="Times New Roman" w:cs="Times New Roman"/>
          <w:color w:val="auto"/>
        </w:rPr>
        <w:t xml:space="preserve">pagal </w:t>
      </w:r>
      <w:r w:rsidRPr="00D24B1B">
        <w:rPr>
          <w:rFonts w:ascii="Times New Roman" w:hAnsi="Times New Roman" w:cs="Times New Roman"/>
          <w:color w:val="auto"/>
        </w:rPr>
        <w:t>Europos standartą perimančių Lietuvos standartų, Europos techninio įvertinimo patvirtinimo dokumentų, informacinių ir ryšių technologijų bendrąsias technines specifikacijas, tarptautinius standartus, kitų Europos standartizacijos organizacijų nustatytas techninių normatyvų sistemas arba, jeigu tokių nėra, – nacionalinius standartus, nacionalinius techninius liudijimus arba nacionalines technines specifikacijas</w:t>
      </w:r>
      <w:r w:rsidRPr="006B44C7">
        <w:rPr>
          <w:rFonts w:ascii="Times New Roman" w:hAnsi="Times New Roman" w:cs="Times New Roman"/>
          <w:color w:val="auto"/>
        </w:rPr>
        <w:t>. Būtina vadovautis Lietuvos Statybos Techniniais Reglamentais ir kitais teisiniais aktais, paminėtais pirkimo dokumentuose.</w:t>
      </w:r>
    </w:p>
    <w:p w14:paraId="125AC2EC" w14:textId="4F095C9F" w:rsidR="005F0FDE" w:rsidRPr="00C01B31" w:rsidRDefault="005F0FDE" w:rsidP="00A529ED">
      <w:pPr>
        <w:pStyle w:val="Antrat2"/>
        <w:numPr>
          <w:ilvl w:val="1"/>
          <w:numId w:val="20"/>
        </w:numPr>
        <w:tabs>
          <w:tab w:val="left" w:pos="1260"/>
        </w:tabs>
        <w:ind w:hanging="450"/>
        <w:rPr>
          <w:lang w:val="lt-LT"/>
        </w:rPr>
      </w:pPr>
      <w:bookmarkStart w:id="44" w:name="_Toc351329294"/>
      <w:bookmarkStart w:id="45" w:name="_Toc497745406"/>
      <w:bookmarkStart w:id="46" w:name="_Toc180443812"/>
      <w:r w:rsidRPr="00C01B31">
        <w:rPr>
          <w:lang w:val="lt-LT"/>
        </w:rPr>
        <w:t>Matavimo vienetai</w:t>
      </w:r>
      <w:bookmarkEnd w:id="44"/>
      <w:bookmarkEnd w:id="45"/>
      <w:bookmarkEnd w:id="46"/>
    </w:p>
    <w:p w14:paraId="3EF4A390" w14:textId="77777777" w:rsidR="005F0FDE" w:rsidRPr="00C01B31" w:rsidRDefault="005F0FDE" w:rsidP="0046790D">
      <w:pPr>
        <w:ind w:firstLine="567"/>
        <w:rPr>
          <w:rFonts w:ascii="Times New Roman" w:hAnsi="Times New Roman" w:cs="Times New Roman"/>
          <w:color w:val="auto"/>
        </w:rPr>
      </w:pPr>
      <w:r w:rsidRPr="00C01B31">
        <w:rPr>
          <w:rFonts w:ascii="Times New Roman" w:hAnsi="Times New Roman" w:cs="Times New Roman"/>
          <w:color w:val="auto"/>
        </w:rPr>
        <w:t>Metrinės sistemos matmenų, našumo ir kitų parametrų matavimo vienetai</w:t>
      </w:r>
      <w:r w:rsidR="00452A6C" w:rsidRPr="00C01B31">
        <w:rPr>
          <w:rFonts w:ascii="Times New Roman" w:hAnsi="Times New Roman" w:cs="Times New Roman"/>
          <w:color w:val="auto"/>
        </w:rPr>
        <w:t xml:space="preserve"> turi būti: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4"/>
        <w:gridCol w:w="1985"/>
      </w:tblGrid>
      <w:tr w:rsidR="007B454E" w:rsidRPr="00C01B31" w14:paraId="1319F58F" w14:textId="77777777" w:rsidTr="00A529ED">
        <w:trPr>
          <w:jc w:val="center"/>
        </w:trPr>
        <w:tc>
          <w:tcPr>
            <w:tcW w:w="3294" w:type="dxa"/>
            <w:tcBorders>
              <w:left w:val="nil"/>
              <w:bottom w:val="single" w:sz="4" w:space="0" w:color="auto"/>
              <w:right w:val="nil"/>
            </w:tcBorders>
          </w:tcPr>
          <w:p w14:paraId="4A339E42" w14:textId="77777777" w:rsidR="005F0FDE" w:rsidRPr="00C01B31" w:rsidRDefault="005F0FDE" w:rsidP="006A4A48">
            <w:pPr>
              <w:rPr>
                <w:rFonts w:ascii="Times New Roman" w:hAnsi="Times New Roman" w:cs="Times New Roman"/>
                <w:b/>
                <w:bCs/>
                <w:color w:val="auto"/>
                <w:sz w:val="22"/>
                <w:szCs w:val="22"/>
              </w:rPr>
            </w:pPr>
            <w:r w:rsidRPr="00C01B31">
              <w:rPr>
                <w:rFonts w:ascii="Times New Roman" w:hAnsi="Times New Roman" w:cs="Times New Roman"/>
                <w:b/>
                <w:bCs/>
                <w:color w:val="auto"/>
                <w:sz w:val="22"/>
                <w:szCs w:val="22"/>
              </w:rPr>
              <w:t>Pavadinimas</w:t>
            </w:r>
          </w:p>
        </w:tc>
        <w:tc>
          <w:tcPr>
            <w:tcW w:w="1985" w:type="dxa"/>
            <w:tcBorders>
              <w:left w:val="nil"/>
              <w:bottom w:val="single" w:sz="4" w:space="0" w:color="auto"/>
              <w:right w:val="nil"/>
            </w:tcBorders>
          </w:tcPr>
          <w:p w14:paraId="394B26BD" w14:textId="77777777" w:rsidR="005F0FDE" w:rsidRPr="00C01B31" w:rsidRDefault="005F0FDE" w:rsidP="006A4A48">
            <w:pPr>
              <w:rPr>
                <w:rFonts w:ascii="Times New Roman" w:hAnsi="Times New Roman" w:cs="Times New Roman"/>
                <w:b/>
                <w:bCs/>
                <w:color w:val="auto"/>
                <w:sz w:val="22"/>
                <w:szCs w:val="22"/>
              </w:rPr>
            </w:pPr>
            <w:r w:rsidRPr="00C01B31">
              <w:rPr>
                <w:rFonts w:ascii="Times New Roman" w:hAnsi="Times New Roman" w:cs="Times New Roman"/>
                <w:b/>
                <w:bCs/>
                <w:color w:val="auto"/>
                <w:sz w:val="22"/>
                <w:szCs w:val="22"/>
              </w:rPr>
              <w:t>Vienetai</w:t>
            </w:r>
          </w:p>
        </w:tc>
      </w:tr>
      <w:tr w:rsidR="007B454E" w:rsidRPr="00C01B31" w14:paraId="1F3672B8" w14:textId="77777777" w:rsidTr="00A529ED">
        <w:trPr>
          <w:jc w:val="center"/>
        </w:trPr>
        <w:tc>
          <w:tcPr>
            <w:tcW w:w="3294" w:type="dxa"/>
            <w:tcBorders>
              <w:left w:val="nil"/>
              <w:bottom w:val="nil"/>
              <w:right w:val="nil"/>
            </w:tcBorders>
          </w:tcPr>
          <w:p w14:paraId="65EE1AB5" w14:textId="77777777" w:rsidR="005F0FDE" w:rsidRPr="00C01B31" w:rsidRDefault="005F0FDE" w:rsidP="006A4A48">
            <w:pPr>
              <w:rPr>
                <w:rFonts w:ascii="Times New Roman" w:hAnsi="Times New Roman" w:cs="Times New Roman"/>
                <w:color w:val="auto"/>
                <w:sz w:val="22"/>
                <w:szCs w:val="22"/>
              </w:rPr>
            </w:pPr>
            <w:r w:rsidRPr="00C01B31">
              <w:rPr>
                <w:rFonts w:ascii="Times New Roman" w:hAnsi="Times New Roman" w:cs="Times New Roman"/>
                <w:color w:val="auto"/>
                <w:sz w:val="22"/>
                <w:szCs w:val="22"/>
              </w:rPr>
              <w:t>Ilgis</w:t>
            </w:r>
          </w:p>
        </w:tc>
        <w:tc>
          <w:tcPr>
            <w:tcW w:w="1985" w:type="dxa"/>
            <w:tcBorders>
              <w:left w:val="nil"/>
              <w:bottom w:val="nil"/>
              <w:right w:val="nil"/>
            </w:tcBorders>
          </w:tcPr>
          <w:p w14:paraId="7A836E96" w14:textId="77777777" w:rsidR="005F0FDE" w:rsidRPr="00C01B31" w:rsidRDefault="005F0FDE" w:rsidP="006A4A48">
            <w:pPr>
              <w:rPr>
                <w:rFonts w:ascii="Times New Roman" w:hAnsi="Times New Roman" w:cs="Times New Roman"/>
                <w:color w:val="auto"/>
                <w:sz w:val="22"/>
                <w:szCs w:val="22"/>
              </w:rPr>
            </w:pPr>
            <w:r w:rsidRPr="00C01B31">
              <w:rPr>
                <w:rFonts w:ascii="Times New Roman" w:hAnsi="Times New Roman" w:cs="Times New Roman"/>
                <w:color w:val="auto"/>
                <w:sz w:val="22"/>
                <w:szCs w:val="22"/>
              </w:rPr>
              <w:t>m</w:t>
            </w:r>
          </w:p>
        </w:tc>
      </w:tr>
      <w:tr w:rsidR="007B454E" w:rsidRPr="00C01B31" w14:paraId="6A97C855" w14:textId="77777777" w:rsidTr="00A529ED">
        <w:trPr>
          <w:jc w:val="center"/>
        </w:trPr>
        <w:tc>
          <w:tcPr>
            <w:tcW w:w="3294" w:type="dxa"/>
            <w:tcBorders>
              <w:top w:val="nil"/>
              <w:left w:val="nil"/>
              <w:bottom w:val="nil"/>
              <w:right w:val="nil"/>
            </w:tcBorders>
          </w:tcPr>
          <w:p w14:paraId="06DBCAFF" w14:textId="77777777" w:rsidR="005F0FDE" w:rsidRPr="00C01B31" w:rsidRDefault="005F0FDE" w:rsidP="006A4A48">
            <w:pPr>
              <w:rPr>
                <w:rFonts w:ascii="Times New Roman" w:hAnsi="Times New Roman" w:cs="Times New Roman"/>
                <w:color w:val="auto"/>
                <w:sz w:val="22"/>
                <w:szCs w:val="22"/>
              </w:rPr>
            </w:pPr>
            <w:r w:rsidRPr="00C01B31">
              <w:rPr>
                <w:rFonts w:ascii="Times New Roman" w:hAnsi="Times New Roman" w:cs="Times New Roman"/>
                <w:color w:val="auto"/>
                <w:sz w:val="22"/>
                <w:szCs w:val="22"/>
              </w:rPr>
              <w:t>Plotas</w:t>
            </w:r>
          </w:p>
        </w:tc>
        <w:tc>
          <w:tcPr>
            <w:tcW w:w="1985" w:type="dxa"/>
            <w:tcBorders>
              <w:top w:val="nil"/>
              <w:left w:val="nil"/>
              <w:bottom w:val="nil"/>
              <w:right w:val="nil"/>
            </w:tcBorders>
          </w:tcPr>
          <w:p w14:paraId="39075D6C" w14:textId="77777777" w:rsidR="005F0FDE" w:rsidRPr="00C01B31" w:rsidRDefault="005F0FDE" w:rsidP="006A4A48">
            <w:pPr>
              <w:rPr>
                <w:rFonts w:ascii="Times New Roman" w:hAnsi="Times New Roman" w:cs="Times New Roman"/>
                <w:color w:val="auto"/>
                <w:sz w:val="22"/>
                <w:szCs w:val="22"/>
              </w:rPr>
            </w:pPr>
            <w:r w:rsidRPr="00C01B31">
              <w:rPr>
                <w:rFonts w:ascii="Times New Roman" w:hAnsi="Times New Roman" w:cs="Times New Roman"/>
                <w:color w:val="auto"/>
                <w:sz w:val="22"/>
                <w:szCs w:val="22"/>
              </w:rPr>
              <w:t>m²</w:t>
            </w:r>
          </w:p>
        </w:tc>
      </w:tr>
      <w:tr w:rsidR="007B454E" w:rsidRPr="00C01B31" w14:paraId="642B739C" w14:textId="77777777" w:rsidTr="00A529ED">
        <w:trPr>
          <w:jc w:val="center"/>
        </w:trPr>
        <w:tc>
          <w:tcPr>
            <w:tcW w:w="3294" w:type="dxa"/>
            <w:tcBorders>
              <w:top w:val="nil"/>
              <w:left w:val="nil"/>
              <w:bottom w:val="nil"/>
              <w:right w:val="nil"/>
            </w:tcBorders>
          </w:tcPr>
          <w:p w14:paraId="5BED4563" w14:textId="77777777" w:rsidR="005F0FDE" w:rsidRPr="00C01B31" w:rsidRDefault="005F0FDE" w:rsidP="006A4A48">
            <w:pPr>
              <w:rPr>
                <w:rFonts w:ascii="Times New Roman" w:hAnsi="Times New Roman" w:cs="Times New Roman"/>
                <w:color w:val="auto"/>
                <w:sz w:val="22"/>
                <w:szCs w:val="22"/>
              </w:rPr>
            </w:pPr>
            <w:r w:rsidRPr="00C01B31">
              <w:rPr>
                <w:rFonts w:ascii="Times New Roman" w:hAnsi="Times New Roman" w:cs="Times New Roman"/>
                <w:color w:val="auto"/>
                <w:sz w:val="22"/>
                <w:szCs w:val="22"/>
              </w:rPr>
              <w:t>Tūris</w:t>
            </w:r>
          </w:p>
        </w:tc>
        <w:tc>
          <w:tcPr>
            <w:tcW w:w="1985" w:type="dxa"/>
            <w:tcBorders>
              <w:top w:val="nil"/>
              <w:left w:val="nil"/>
              <w:bottom w:val="nil"/>
              <w:right w:val="nil"/>
            </w:tcBorders>
          </w:tcPr>
          <w:p w14:paraId="388BBF02" w14:textId="77777777" w:rsidR="005F0FDE" w:rsidRPr="00C01B31" w:rsidRDefault="005F0FDE" w:rsidP="006A4A48">
            <w:pPr>
              <w:rPr>
                <w:rFonts w:ascii="Times New Roman" w:hAnsi="Times New Roman" w:cs="Times New Roman"/>
                <w:color w:val="auto"/>
                <w:sz w:val="22"/>
                <w:szCs w:val="22"/>
              </w:rPr>
            </w:pPr>
            <w:r w:rsidRPr="00C01B31">
              <w:rPr>
                <w:rFonts w:ascii="Times New Roman" w:hAnsi="Times New Roman" w:cs="Times New Roman"/>
                <w:color w:val="auto"/>
                <w:sz w:val="22"/>
                <w:szCs w:val="22"/>
              </w:rPr>
              <w:t>m³</w:t>
            </w:r>
          </w:p>
        </w:tc>
      </w:tr>
      <w:tr w:rsidR="007B454E" w:rsidRPr="00C01B31" w14:paraId="36AB6806" w14:textId="77777777" w:rsidTr="00A529ED">
        <w:trPr>
          <w:jc w:val="center"/>
        </w:trPr>
        <w:tc>
          <w:tcPr>
            <w:tcW w:w="3294" w:type="dxa"/>
            <w:tcBorders>
              <w:top w:val="nil"/>
              <w:left w:val="nil"/>
              <w:bottom w:val="nil"/>
              <w:right w:val="nil"/>
            </w:tcBorders>
          </w:tcPr>
          <w:p w14:paraId="71FF173D" w14:textId="77777777" w:rsidR="005F0FDE" w:rsidRPr="00C01B31" w:rsidRDefault="005F0FDE" w:rsidP="006A4A48">
            <w:pPr>
              <w:rPr>
                <w:rFonts w:ascii="Times New Roman" w:hAnsi="Times New Roman" w:cs="Times New Roman"/>
                <w:color w:val="auto"/>
                <w:sz w:val="22"/>
                <w:szCs w:val="22"/>
              </w:rPr>
            </w:pPr>
            <w:r w:rsidRPr="00C01B31">
              <w:rPr>
                <w:rFonts w:ascii="Times New Roman" w:hAnsi="Times New Roman" w:cs="Times New Roman"/>
                <w:color w:val="auto"/>
                <w:sz w:val="22"/>
                <w:szCs w:val="22"/>
              </w:rPr>
              <w:lastRenderedPageBreak/>
              <w:t>Debitas</w:t>
            </w:r>
          </w:p>
        </w:tc>
        <w:tc>
          <w:tcPr>
            <w:tcW w:w="1985" w:type="dxa"/>
            <w:tcBorders>
              <w:top w:val="nil"/>
              <w:left w:val="nil"/>
              <w:bottom w:val="nil"/>
              <w:right w:val="nil"/>
            </w:tcBorders>
          </w:tcPr>
          <w:p w14:paraId="622B6AC1" w14:textId="77777777" w:rsidR="005F0FDE" w:rsidRPr="00C01B31" w:rsidRDefault="005F0FDE" w:rsidP="006A4A48">
            <w:pPr>
              <w:rPr>
                <w:rFonts w:ascii="Times New Roman" w:hAnsi="Times New Roman" w:cs="Times New Roman"/>
                <w:color w:val="auto"/>
                <w:sz w:val="22"/>
                <w:szCs w:val="22"/>
              </w:rPr>
            </w:pPr>
            <w:r w:rsidRPr="00C01B31">
              <w:rPr>
                <w:rFonts w:ascii="Times New Roman" w:hAnsi="Times New Roman" w:cs="Times New Roman"/>
                <w:color w:val="auto"/>
                <w:sz w:val="22"/>
                <w:szCs w:val="22"/>
              </w:rPr>
              <w:t>l/s, m³/h, m³/d</w:t>
            </w:r>
          </w:p>
        </w:tc>
      </w:tr>
      <w:tr w:rsidR="007B454E" w:rsidRPr="00C01B31" w14:paraId="796E5A26" w14:textId="77777777" w:rsidTr="00A529ED">
        <w:trPr>
          <w:jc w:val="center"/>
        </w:trPr>
        <w:tc>
          <w:tcPr>
            <w:tcW w:w="3294" w:type="dxa"/>
            <w:tcBorders>
              <w:top w:val="nil"/>
              <w:left w:val="nil"/>
              <w:bottom w:val="nil"/>
              <w:right w:val="nil"/>
            </w:tcBorders>
          </w:tcPr>
          <w:p w14:paraId="68C275F5" w14:textId="77777777" w:rsidR="005F0FDE" w:rsidRPr="00C01B31" w:rsidRDefault="005F0FDE" w:rsidP="006A4A48">
            <w:pPr>
              <w:rPr>
                <w:rFonts w:ascii="Times New Roman" w:hAnsi="Times New Roman" w:cs="Times New Roman"/>
                <w:color w:val="auto"/>
                <w:sz w:val="22"/>
                <w:szCs w:val="22"/>
              </w:rPr>
            </w:pPr>
            <w:r w:rsidRPr="00C01B31">
              <w:rPr>
                <w:rFonts w:ascii="Times New Roman" w:hAnsi="Times New Roman" w:cs="Times New Roman"/>
                <w:color w:val="auto"/>
                <w:sz w:val="22"/>
                <w:szCs w:val="22"/>
              </w:rPr>
              <w:t>Greitis, paviršiaus apkrova</w:t>
            </w:r>
          </w:p>
        </w:tc>
        <w:tc>
          <w:tcPr>
            <w:tcW w:w="1985" w:type="dxa"/>
            <w:tcBorders>
              <w:top w:val="nil"/>
              <w:left w:val="nil"/>
              <w:bottom w:val="nil"/>
              <w:right w:val="nil"/>
            </w:tcBorders>
          </w:tcPr>
          <w:p w14:paraId="073438A9" w14:textId="77777777" w:rsidR="005F0FDE" w:rsidRPr="00C01B31" w:rsidRDefault="005F0FDE" w:rsidP="006A4A48">
            <w:pPr>
              <w:rPr>
                <w:rFonts w:ascii="Times New Roman" w:hAnsi="Times New Roman" w:cs="Times New Roman"/>
                <w:color w:val="auto"/>
                <w:sz w:val="22"/>
                <w:szCs w:val="22"/>
              </w:rPr>
            </w:pPr>
            <w:r w:rsidRPr="00C01B31">
              <w:rPr>
                <w:rFonts w:ascii="Times New Roman" w:hAnsi="Times New Roman" w:cs="Times New Roman"/>
                <w:color w:val="auto"/>
                <w:sz w:val="22"/>
                <w:szCs w:val="22"/>
              </w:rPr>
              <w:t>m/s, m³/ m²∙h</w:t>
            </w:r>
          </w:p>
        </w:tc>
      </w:tr>
      <w:tr w:rsidR="007B454E" w:rsidRPr="00C01B31" w14:paraId="457B710D" w14:textId="77777777" w:rsidTr="00A529ED">
        <w:trPr>
          <w:jc w:val="center"/>
        </w:trPr>
        <w:tc>
          <w:tcPr>
            <w:tcW w:w="3294" w:type="dxa"/>
            <w:tcBorders>
              <w:top w:val="nil"/>
              <w:left w:val="nil"/>
              <w:bottom w:val="nil"/>
              <w:right w:val="nil"/>
            </w:tcBorders>
          </w:tcPr>
          <w:p w14:paraId="19854AD5" w14:textId="77777777" w:rsidR="005F0FDE" w:rsidRPr="00C01B31" w:rsidRDefault="005F0FDE" w:rsidP="006A4A48">
            <w:pPr>
              <w:rPr>
                <w:rFonts w:ascii="Times New Roman" w:hAnsi="Times New Roman" w:cs="Times New Roman"/>
                <w:color w:val="auto"/>
                <w:sz w:val="22"/>
                <w:szCs w:val="22"/>
              </w:rPr>
            </w:pPr>
            <w:r w:rsidRPr="00C01B31">
              <w:rPr>
                <w:rFonts w:ascii="Times New Roman" w:hAnsi="Times New Roman" w:cs="Times New Roman"/>
                <w:color w:val="auto"/>
                <w:sz w:val="22"/>
                <w:szCs w:val="22"/>
              </w:rPr>
              <w:t>Temperatūra</w:t>
            </w:r>
          </w:p>
        </w:tc>
        <w:tc>
          <w:tcPr>
            <w:tcW w:w="1985" w:type="dxa"/>
            <w:tcBorders>
              <w:top w:val="nil"/>
              <w:left w:val="nil"/>
              <w:bottom w:val="nil"/>
              <w:right w:val="nil"/>
            </w:tcBorders>
          </w:tcPr>
          <w:p w14:paraId="29949DEE" w14:textId="77777777" w:rsidR="005F0FDE" w:rsidRPr="00C01B31" w:rsidRDefault="005F0FDE" w:rsidP="006A4A48">
            <w:pPr>
              <w:rPr>
                <w:rFonts w:ascii="Times New Roman" w:hAnsi="Times New Roman" w:cs="Times New Roman"/>
                <w:color w:val="auto"/>
                <w:sz w:val="22"/>
                <w:szCs w:val="22"/>
              </w:rPr>
            </w:pPr>
            <w:r w:rsidRPr="00C01B31">
              <w:rPr>
                <w:rFonts w:ascii="Times New Roman" w:hAnsi="Times New Roman" w:cs="Times New Roman"/>
                <w:color w:val="auto"/>
                <w:sz w:val="22"/>
                <w:szCs w:val="22"/>
              </w:rPr>
              <w:t>°C</w:t>
            </w:r>
          </w:p>
        </w:tc>
      </w:tr>
      <w:tr w:rsidR="007B454E" w:rsidRPr="00C01B31" w14:paraId="6F1009A9" w14:textId="77777777" w:rsidTr="00A529ED">
        <w:trPr>
          <w:jc w:val="center"/>
        </w:trPr>
        <w:tc>
          <w:tcPr>
            <w:tcW w:w="3294" w:type="dxa"/>
            <w:tcBorders>
              <w:top w:val="nil"/>
              <w:left w:val="nil"/>
              <w:bottom w:val="nil"/>
              <w:right w:val="nil"/>
            </w:tcBorders>
          </w:tcPr>
          <w:p w14:paraId="2BACE567" w14:textId="77777777" w:rsidR="005F0FDE" w:rsidRPr="00C01B31" w:rsidRDefault="005F0FDE" w:rsidP="006A4A48">
            <w:pPr>
              <w:rPr>
                <w:rFonts w:ascii="Times New Roman" w:hAnsi="Times New Roman" w:cs="Times New Roman"/>
                <w:color w:val="auto"/>
                <w:sz w:val="22"/>
                <w:szCs w:val="22"/>
              </w:rPr>
            </w:pPr>
            <w:r w:rsidRPr="00C01B31">
              <w:rPr>
                <w:rFonts w:ascii="Times New Roman" w:hAnsi="Times New Roman" w:cs="Times New Roman"/>
                <w:color w:val="auto"/>
                <w:sz w:val="22"/>
                <w:szCs w:val="22"/>
              </w:rPr>
              <w:t>Slėgis</w:t>
            </w:r>
          </w:p>
        </w:tc>
        <w:tc>
          <w:tcPr>
            <w:tcW w:w="1985" w:type="dxa"/>
            <w:tcBorders>
              <w:top w:val="nil"/>
              <w:left w:val="nil"/>
              <w:bottom w:val="nil"/>
              <w:right w:val="nil"/>
            </w:tcBorders>
          </w:tcPr>
          <w:p w14:paraId="22E9668E" w14:textId="77777777" w:rsidR="005F0FDE" w:rsidRPr="00C01B31" w:rsidRDefault="005F0FDE" w:rsidP="006A4A48">
            <w:pPr>
              <w:rPr>
                <w:rFonts w:ascii="Times New Roman" w:hAnsi="Times New Roman" w:cs="Times New Roman"/>
                <w:color w:val="auto"/>
                <w:sz w:val="22"/>
                <w:szCs w:val="22"/>
              </w:rPr>
            </w:pPr>
            <w:r w:rsidRPr="00C01B31">
              <w:rPr>
                <w:rFonts w:ascii="Times New Roman" w:hAnsi="Times New Roman" w:cs="Times New Roman"/>
                <w:color w:val="auto"/>
                <w:sz w:val="22"/>
                <w:szCs w:val="22"/>
              </w:rPr>
              <w:t>bar, m v. st.</w:t>
            </w:r>
          </w:p>
        </w:tc>
      </w:tr>
      <w:tr w:rsidR="007B454E" w:rsidRPr="00C01B31" w14:paraId="5B2A2A46" w14:textId="77777777" w:rsidTr="00A529ED">
        <w:trPr>
          <w:jc w:val="center"/>
        </w:trPr>
        <w:tc>
          <w:tcPr>
            <w:tcW w:w="3294" w:type="dxa"/>
            <w:tcBorders>
              <w:top w:val="nil"/>
              <w:left w:val="nil"/>
              <w:bottom w:val="nil"/>
              <w:right w:val="nil"/>
            </w:tcBorders>
          </w:tcPr>
          <w:p w14:paraId="554F7B73" w14:textId="77777777" w:rsidR="005F0FDE" w:rsidRPr="00C01B31" w:rsidRDefault="005F0FDE" w:rsidP="006A4A48">
            <w:pPr>
              <w:rPr>
                <w:rFonts w:ascii="Times New Roman" w:hAnsi="Times New Roman" w:cs="Times New Roman"/>
                <w:color w:val="auto"/>
                <w:sz w:val="22"/>
                <w:szCs w:val="22"/>
              </w:rPr>
            </w:pPr>
            <w:r w:rsidRPr="00C01B31">
              <w:rPr>
                <w:rFonts w:ascii="Times New Roman" w:hAnsi="Times New Roman" w:cs="Times New Roman"/>
                <w:color w:val="auto"/>
                <w:sz w:val="22"/>
                <w:szCs w:val="22"/>
              </w:rPr>
              <w:t>Svoris</w:t>
            </w:r>
          </w:p>
        </w:tc>
        <w:tc>
          <w:tcPr>
            <w:tcW w:w="1985" w:type="dxa"/>
            <w:tcBorders>
              <w:top w:val="nil"/>
              <w:left w:val="nil"/>
              <w:bottom w:val="nil"/>
              <w:right w:val="nil"/>
            </w:tcBorders>
          </w:tcPr>
          <w:p w14:paraId="653FC9B6" w14:textId="77777777" w:rsidR="005F0FDE" w:rsidRPr="00C01B31" w:rsidRDefault="005F0FDE" w:rsidP="006A4A48">
            <w:pPr>
              <w:rPr>
                <w:rFonts w:ascii="Times New Roman" w:hAnsi="Times New Roman" w:cs="Times New Roman"/>
                <w:color w:val="auto"/>
                <w:sz w:val="22"/>
                <w:szCs w:val="22"/>
              </w:rPr>
            </w:pPr>
            <w:r w:rsidRPr="00C01B31">
              <w:rPr>
                <w:rFonts w:ascii="Times New Roman" w:hAnsi="Times New Roman" w:cs="Times New Roman"/>
                <w:color w:val="auto"/>
                <w:sz w:val="22"/>
                <w:szCs w:val="22"/>
              </w:rPr>
              <w:t>kg</w:t>
            </w:r>
          </w:p>
        </w:tc>
      </w:tr>
      <w:tr w:rsidR="007B454E" w:rsidRPr="00C01B31" w14:paraId="66F89AC8" w14:textId="77777777" w:rsidTr="00A529ED">
        <w:trPr>
          <w:jc w:val="center"/>
        </w:trPr>
        <w:tc>
          <w:tcPr>
            <w:tcW w:w="3294" w:type="dxa"/>
            <w:tcBorders>
              <w:top w:val="nil"/>
              <w:left w:val="nil"/>
              <w:bottom w:val="nil"/>
              <w:right w:val="nil"/>
            </w:tcBorders>
          </w:tcPr>
          <w:p w14:paraId="7BA4B37E" w14:textId="77777777" w:rsidR="005F0FDE" w:rsidRPr="00C01B31" w:rsidRDefault="005F0FDE" w:rsidP="006A4A48">
            <w:pPr>
              <w:rPr>
                <w:rFonts w:ascii="Times New Roman" w:hAnsi="Times New Roman" w:cs="Times New Roman"/>
                <w:color w:val="auto"/>
                <w:sz w:val="22"/>
                <w:szCs w:val="22"/>
              </w:rPr>
            </w:pPr>
            <w:r w:rsidRPr="00C01B31">
              <w:rPr>
                <w:rFonts w:ascii="Times New Roman" w:hAnsi="Times New Roman" w:cs="Times New Roman"/>
                <w:color w:val="auto"/>
                <w:sz w:val="22"/>
                <w:szCs w:val="22"/>
              </w:rPr>
              <w:t>Energija</w:t>
            </w:r>
          </w:p>
        </w:tc>
        <w:tc>
          <w:tcPr>
            <w:tcW w:w="1985" w:type="dxa"/>
            <w:tcBorders>
              <w:top w:val="nil"/>
              <w:left w:val="nil"/>
              <w:bottom w:val="nil"/>
              <w:right w:val="nil"/>
            </w:tcBorders>
          </w:tcPr>
          <w:p w14:paraId="7886D079" w14:textId="77777777" w:rsidR="005F0FDE" w:rsidRPr="00C01B31" w:rsidRDefault="005F0FDE" w:rsidP="006A4A48">
            <w:pPr>
              <w:rPr>
                <w:rFonts w:ascii="Times New Roman" w:hAnsi="Times New Roman" w:cs="Times New Roman"/>
                <w:color w:val="auto"/>
                <w:sz w:val="22"/>
                <w:szCs w:val="22"/>
              </w:rPr>
            </w:pPr>
            <w:r w:rsidRPr="00C01B31">
              <w:rPr>
                <w:rFonts w:ascii="Times New Roman" w:hAnsi="Times New Roman" w:cs="Times New Roman"/>
                <w:color w:val="auto"/>
                <w:sz w:val="22"/>
                <w:szCs w:val="22"/>
              </w:rPr>
              <w:t>kWh</w:t>
            </w:r>
          </w:p>
        </w:tc>
      </w:tr>
      <w:tr w:rsidR="007B454E" w:rsidRPr="00C01B31" w14:paraId="51486907" w14:textId="77777777" w:rsidTr="00A529ED">
        <w:trPr>
          <w:jc w:val="center"/>
        </w:trPr>
        <w:tc>
          <w:tcPr>
            <w:tcW w:w="3294" w:type="dxa"/>
            <w:tcBorders>
              <w:top w:val="nil"/>
              <w:left w:val="nil"/>
              <w:right w:val="nil"/>
            </w:tcBorders>
          </w:tcPr>
          <w:p w14:paraId="6A56C8FD" w14:textId="77777777" w:rsidR="005F0FDE" w:rsidRPr="00C01B31" w:rsidRDefault="005F0FDE" w:rsidP="006A4A48">
            <w:pPr>
              <w:rPr>
                <w:rFonts w:ascii="Times New Roman" w:hAnsi="Times New Roman" w:cs="Times New Roman"/>
                <w:color w:val="auto"/>
                <w:sz w:val="22"/>
                <w:szCs w:val="22"/>
              </w:rPr>
            </w:pPr>
            <w:r w:rsidRPr="00C01B31">
              <w:rPr>
                <w:rFonts w:ascii="Times New Roman" w:hAnsi="Times New Roman" w:cs="Times New Roman"/>
                <w:color w:val="auto"/>
                <w:sz w:val="22"/>
                <w:szCs w:val="22"/>
              </w:rPr>
              <w:t>Galia</w:t>
            </w:r>
          </w:p>
        </w:tc>
        <w:tc>
          <w:tcPr>
            <w:tcW w:w="1985" w:type="dxa"/>
            <w:tcBorders>
              <w:top w:val="nil"/>
              <w:left w:val="nil"/>
              <w:right w:val="nil"/>
            </w:tcBorders>
          </w:tcPr>
          <w:p w14:paraId="1E69860D" w14:textId="77777777" w:rsidR="005F0FDE" w:rsidRPr="00C01B31" w:rsidRDefault="005F0FDE" w:rsidP="006A4A48">
            <w:pPr>
              <w:rPr>
                <w:rFonts w:ascii="Times New Roman" w:hAnsi="Times New Roman" w:cs="Times New Roman"/>
                <w:color w:val="auto"/>
                <w:sz w:val="22"/>
                <w:szCs w:val="22"/>
              </w:rPr>
            </w:pPr>
            <w:r w:rsidRPr="00C01B31">
              <w:rPr>
                <w:rFonts w:ascii="Times New Roman" w:hAnsi="Times New Roman" w:cs="Times New Roman"/>
                <w:color w:val="auto"/>
                <w:sz w:val="22"/>
                <w:szCs w:val="22"/>
              </w:rPr>
              <w:t>kW</w:t>
            </w:r>
          </w:p>
        </w:tc>
      </w:tr>
    </w:tbl>
    <w:p w14:paraId="61F2163F" w14:textId="77777777" w:rsidR="009A7867" w:rsidRPr="00C01B31" w:rsidRDefault="00B27307" w:rsidP="001458C6">
      <w:pPr>
        <w:pStyle w:val="Antrat2"/>
        <w:numPr>
          <w:ilvl w:val="1"/>
          <w:numId w:val="20"/>
        </w:numPr>
        <w:ind w:hanging="540"/>
        <w:rPr>
          <w:lang w:val="lt-LT"/>
        </w:rPr>
      </w:pPr>
      <w:bookmarkStart w:id="47" w:name="_Toc180443813"/>
      <w:bookmarkStart w:id="48" w:name="_Hlk62392785"/>
      <w:r w:rsidRPr="00C01B31">
        <w:rPr>
          <w:lang w:val="lt-LT"/>
        </w:rPr>
        <w:t xml:space="preserve"> </w:t>
      </w:r>
      <w:r w:rsidR="009A7867" w:rsidRPr="00C01B31">
        <w:rPr>
          <w:lang w:val="lt-LT"/>
        </w:rPr>
        <w:t xml:space="preserve">Pagrindiniai </w:t>
      </w:r>
      <w:bookmarkEnd w:id="47"/>
      <w:r w:rsidR="00306427" w:rsidRPr="00C01B31">
        <w:rPr>
          <w:lang w:val="lt-LT"/>
        </w:rPr>
        <w:t>reikalavimai darbams</w:t>
      </w:r>
      <w:r w:rsidR="00B01C07" w:rsidRPr="00C01B31">
        <w:rPr>
          <w:lang w:val="lt-LT"/>
        </w:rPr>
        <w:t xml:space="preserve"> ir jų apimtys</w:t>
      </w:r>
    </w:p>
    <w:bookmarkEnd w:id="48"/>
    <w:p w14:paraId="1F4C4D86" w14:textId="5E427254" w:rsidR="009A7867" w:rsidRPr="00C01B31" w:rsidRDefault="009A7867" w:rsidP="00C3234A">
      <w:pPr>
        <w:tabs>
          <w:tab w:val="left" w:pos="1260"/>
        </w:tabs>
        <w:ind w:firstLine="720"/>
        <w:jc w:val="both"/>
        <w:rPr>
          <w:rFonts w:ascii="Times New Roman" w:hAnsi="Times New Roman" w:cs="Times New Roman"/>
          <w:color w:val="auto"/>
          <w:spacing w:val="-2"/>
        </w:rPr>
      </w:pPr>
      <w:r w:rsidRPr="00C01B31">
        <w:rPr>
          <w:rFonts w:ascii="Times New Roman" w:hAnsi="Times New Roman" w:cs="Times New Roman"/>
          <w:color w:val="auto"/>
          <w:spacing w:val="-2"/>
        </w:rPr>
        <w:t xml:space="preserve">Į darbų apimtis turi būti įtraukta visa įranga ir darbai, reikalingi </w:t>
      </w:r>
      <w:r w:rsidR="00452A6C" w:rsidRPr="00C01B31">
        <w:rPr>
          <w:rFonts w:ascii="Times New Roman" w:hAnsi="Times New Roman" w:cs="Times New Roman"/>
          <w:color w:val="auto"/>
          <w:spacing w:val="-2"/>
        </w:rPr>
        <w:t xml:space="preserve">įvykdyti </w:t>
      </w:r>
      <w:r w:rsidR="00306427" w:rsidRPr="00C01B31">
        <w:rPr>
          <w:rFonts w:ascii="Times New Roman" w:hAnsi="Times New Roman" w:cs="Times New Roman"/>
          <w:color w:val="auto"/>
          <w:spacing w:val="-2"/>
        </w:rPr>
        <w:t xml:space="preserve">Pirkimo </w:t>
      </w:r>
      <w:r w:rsidR="00452A6C" w:rsidRPr="00C01B31">
        <w:rPr>
          <w:rFonts w:ascii="Times New Roman" w:hAnsi="Times New Roman" w:cs="Times New Roman"/>
          <w:color w:val="auto"/>
          <w:spacing w:val="-2"/>
        </w:rPr>
        <w:t>dokument</w:t>
      </w:r>
      <w:r w:rsidR="00306427" w:rsidRPr="00C01B31">
        <w:rPr>
          <w:rFonts w:ascii="Times New Roman" w:hAnsi="Times New Roman" w:cs="Times New Roman"/>
          <w:color w:val="auto"/>
          <w:spacing w:val="-2"/>
        </w:rPr>
        <w:t>ų</w:t>
      </w:r>
      <w:r w:rsidR="00EC66B7" w:rsidRPr="00C01B31">
        <w:rPr>
          <w:rFonts w:ascii="Times New Roman" w:hAnsi="Times New Roman" w:cs="Times New Roman"/>
          <w:color w:val="auto"/>
          <w:spacing w:val="-2"/>
        </w:rPr>
        <w:t>, šių Užsakovo reikalavimų</w:t>
      </w:r>
      <w:r w:rsidR="00306427" w:rsidRPr="00C01B31">
        <w:rPr>
          <w:rFonts w:ascii="Times New Roman" w:hAnsi="Times New Roman" w:cs="Times New Roman"/>
          <w:color w:val="auto"/>
          <w:spacing w:val="-2"/>
        </w:rPr>
        <w:t xml:space="preserve">, teisės aktų </w:t>
      </w:r>
      <w:r w:rsidR="00452A6C" w:rsidRPr="00C01B31">
        <w:rPr>
          <w:rFonts w:ascii="Times New Roman" w:hAnsi="Times New Roman" w:cs="Times New Roman"/>
          <w:color w:val="auto"/>
          <w:spacing w:val="-2"/>
        </w:rPr>
        <w:t xml:space="preserve">reikalavimus </w:t>
      </w:r>
      <w:r w:rsidR="00306427" w:rsidRPr="00C01B31">
        <w:rPr>
          <w:rFonts w:ascii="Times New Roman" w:hAnsi="Times New Roman" w:cs="Times New Roman"/>
          <w:color w:val="auto"/>
          <w:spacing w:val="-2"/>
        </w:rPr>
        <w:t>ir pasiekti objektui keliamus rezultatus, įskaitant bet neapsiribojant</w:t>
      </w:r>
      <w:r w:rsidR="00452A6C" w:rsidRPr="00C01B31">
        <w:rPr>
          <w:rFonts w:ascii="Times New Roman" w:hAnsi="Times New Roman" w:cs="Times New Roman"/>
          <w:color w:val="auto"/>
          <w:spacing w:val="-2"/>
        </w:rPr>
        <w:t>:</w:t>
      </w:r>
      <w:r w:rsidRPr="00C01B31">
        <w:rPr>
          <w:rFonts w:ascii="Times New Roman" w:hAnsi="Times New Roman" w:cs="Times New Roman"/>
          <w:color w:val="auto"/>
          <w:spacing w:val="-2"/>
        </w:rPr>
        <w:t xml:space="preserve"> </w:t>
      </w:r>
    </w:p>
    <w:p w14:paraId="30CB71EB" w14:textId="3E88EA70" w:rsidR="0004252F" w:rsidRPr="00C01B31" w:rsidRDefault="00DA0B92" w:rsidP="00C3234A">
      <w:pPr>
        <w:pStyle w:val="Pagrindinistekstas"/>
        <w:numPr>
          <w:ilvl w:val="0"/>
          <w:numId w:val="18"/>
        </w:numPr>
        <w:tabs>
          <w:tab w:val="left" w:pos="1260"/>
        </w:tabs>
        <w:spacing w:after="120"/>
        <w:ind w:left="0" w:firstLine="720"/>
        <w:jc w:val="both"/>
        <w:rPr>
          <w:sz w:val="24"/>
          <w:szCs w:val="24"/>
          <w:lang w:val="lt-LT"/>
        </w:rPr>
      </w:pPr>
      <w:bookmarkStart w:id="49" w:name="_Hlk214840019"/>
      <w:r w:rsidRPr="00C01B31">
        <w:rPr>
          <w:sz w:val="24"/>
          <w:szCs w:val="24"/>
          <w:lang w:val="lt-LT"/>
        </w:rPr>
        <w:t>Naujai pastatytame technologiniame pastate turi</w:t>
      </w:r>
      <w:r w:rsidR="005D10A2" w:rsidRPr="00C01B31">
        <w:rPr>
          <w:sz w:val="24"/>
          <w:szCs w:val="24"/>
          <w:lang w:val="lt-LT"/>
        </w:rPr>
        <w:t xml:space="preserve"> būt</w:t>
      </w:r>
      <w:r w:rsidRPr="00C01B31">
        <w:rPr>
          <w:sz w:val="24"/>
          <w:szCs w:val="24"/>
          <w:lang w:val="lt-LT"/>
        </w:rPr>
        <w:t>i</w:t>
      </w:r>
      <w:r w:rsidR="005D10A2" w:rsidRPr="00C01B31">
        <w:rPr>
          <w:sz w:val="24"/>
          <w:szCs w:val="24"/>
          <w:lang w:val="lt-LT"/>
        </w:rPr>
        <w:t xml:space="preserve"> s</w:t>
      </w:r>
      <w:r w:rsidR="008274D1" w:rsidRPr="00C01B31">
        <w:rPr>
          <w:sz w:val="24"/>
          <w:szCs w:val="24"/>
          <w:lang w:val="lt-LT"/>
        </w:rPr>
        <w:t>umontuot</w:t>
      </w:r>
      <w:r w:rsidR="005D10A2" w:rsidRPr="00C01B31">
        <w:rPr>
          <w:sz w:val="24"/>
          <w:szCs w:val="24"/>
          <w:lang w:val="lt-LT"/>
        </w:rPr>
        <w:t xml:space="preserve">a </w:t>
      </w:r>
      <w:r w:rsidR="008274D1" w:rsidRPr="00C01B31">
        <w:rPr>
          <w:sz w:val="24"/>
          <w:szCs w:val="24"/>
          <w:lang w:val="lt-LT"/>
        </w:rPr>
        <w:t>nuotekų srauto slėgio gesinimo</w:t>
      </w:r>
      <w:r w:rsidR="005D10A2" w:rsidRPr="00C01B31">
        <w:rPr>
          <w:sz w:val="24"/>
          <w:szCs w:val="24"/>
          <w:lang w:val="lt-LT"/>
        </w:rPr>
        <w:t xml:space="preserve"> </w:t>
      </w:r>
      <w:r w:rsidR="008274D1" w:rsidRPr="00C01B31">
        <w:rPr>
          <w:sz w:val="24"/>
          <w:szCs w:val="24"/>
          <w:lang w:val="lt-LT"/>
        </w:rPr>
        <w:t>kamerą</w:t>
      </w:r>
      <w:r w:rsidR="005D10A2" w:rsidRPr="00C01B31">
        <w:rPr>
          <w:sz w:val="24"/>
          <w:szCs w:val="24"/>
          <w:lang w:val="lt-LT"/>
        </w:rPr>
        <w:t>.</w:t>
      </w:r>
      <w:r w:rsidR="008274D1" w:rsidRPr="00C01B31">
        <w:rPr>
          <w:sz w:val="24"/>
          <w:szCs w:val="24"/>
          <w:lang w:val="lt-LT"/>
        </w:rPr>
        <w:t xml:space="preserve"> Kameroje turės būti imami atitekančių nuotekų mėginiai;</w:t>
      </w:r>
    </w:p>
    <w:bookmarkEnd w:id="49"/>
    <w:p w14:paraId="3989686B" w14:textId="7FD7C8ED" w:rsidR="00DE3D5E" w:rsidRPr="00A4181F" w:rsidRDefault="00EE35F5" w:rsidP="00DE3D5E">
      <w:pPr>
        <w:pStyle w:val="Pagrindinistekstas"/>
        <w:numPr>
          <w:ilvl w:val="0"/>
          <w:numId w:val="18"/>
        </w:numPr>
        <w:tabs>
          <w:tab w:val="left" w:pos="1260"/>
        </w:tabs>
        <w:spacing w:after="120"/>
        <w:ind w:left="0" w:firstLine="720"/>
        <w:jc w:val="both"/>
        <w:rPr>
          <w:sz w:val="24"/>
          <w:szCs w:val="24"/>
          <w:lang w:val="lt-LT"/>
        </w:rPr>
      </w:pPr>
      <w:r w:rsidRPr="0074756D">
        <w:rPr>
          <w:sz w:val="24"/>
          <w:szCs w:val="24"/>
          <w:lang w:val="lt-LT"/>
        </w:rPr>
        <w:t xml:space="preserve">Už srauto gesinimo kameros sumontuoti automatines </w:t>
      </w:r>
      <w:r>
        <w:rPr>
          <w:sz w:val="24"/>
          <w:szCs w:val="24"/>
          <w:lang w:val="lt-LT"/>
        </w:rPr>
        <w:t>(</w:t>
      </w:r>
      <w:r w:rsidRPr="0074756D">
        <w:rPr>
          <w:sz w:val="24"/>
          <w:szCs w:val="24"/>
          <w:lang w:val="lt-LT"/>
        </w:rPr>
        <w:t>ir rankines grotas</w:t>
      </w:r>
      <w:r>
        <w:rPr>
          <w:sz w:val="24"/>
          <w:szCs w:val="24"/>
          <w:lang w:val="lt-LT"/>
        </w:rPr>
        <w:t xml:space="preserve"> automatinių grotų apvedimo linijoje)</w:t>
      </w:r>
      <w:r w:rsidRPr="0074756D">
        <w:rPr>
          <w:sz w:val="24"/>
          <w:szCs w:val="24"/>
          <w:lang w:val="lt-LT"/>
        </w:rPr>
        <w:t xml:space="preserve"> nešmenų nuotekose sulaikymui. </w:t>
      </w:r>
      <w:r>
        <w:rPr>
          <w:sz w:val="24"/>
          <w:szCs w:val="24"/>
          <w:lang w:val="lt-LT"/>
        </w:rPr>
        <w:t>Ra</w:t>
      </w:r>
      <w:r w:rsidR="00571C1F">
        <w:rPr>
          <w:sz w:val="24"/>
          <w:szCs w:val="24"/>
          <w:lang w:val="lt-LT"/>
        </w:rPr>
        <w:t>nkinės ir automatinės grotos tur</w:t>
      </w:r>
      <w:r>
        <w:rPr>
          <w:sz w:val="24"/>
          <w:szCs w:val="24"/>
          <w:lang w:val="lt-LT"/>
        </w:rPr>
        <w:t xml:space="preserve">i būti iš nerūdijančio plieno ne žemesnės kaip AISI 316 klasės. </w:t>
      </w:r>
      <w:r w:rsidRPr="0074756D">
        <w:rPr>
          <w:sz w:val="24"/>
          <w:szCs w:val="24"/>
          <w:lang w:val="lt-LT"/>
        </w:rPr>
        <w:t xml:space="preserve">Automatinių grotų akučių skersmuo </w:t>
      </w:r>
      <w:r>
        <w:rPr>
          <w:sz w:val="24"/>
          <w:szCs w:val="24"/>
          <w:lang w:val="lt-LT"/>
        </w:rPr>
        <w:t xml:space="preserve">ne daugiau kaip </w:t>
      </w:r>
      <w:r w:rsidRPr="0074756D">
        <w:rPr>
          <w:sz w:val="24"/>
          <w:szCs w:val="24"/>
          <w:lang w:val="lt-LT"/>
        </w:rPr>
        <w:t xml:space="preserve">8 mm, rankinių grotų tarpai tarp strypų ne didesni kaip 20,0 mm. Nešmenys nuo, </w:t>
      </w:r>
      <w:proofErr w:type="spellStart"/>
      <w:r w:rsidRPr="0074756D">
        <w:rPr>
          <w:sz w:val="24"/>
          <w:szCs w:val="24"/>
          <w:lang w:val="lt-LT"/>
        </w:rPr>
        <w:t>rankinų</w:t>
      </w:r>
      <w:proofErr w:type="spellEnd"/>
      <w:r w:rsidRPr="0074756D">
        <w:rPr>
          <w:sz w:val="24"/>
          <w:szCs w:val="24"/>
          <w:lang w:val="lt-LT"/>
        </w:rPr>
        <w:t xml:space="preserve"> grotų, nerūdijančio plieno </w:t>
      </w:r>
      <w:r>
        <w:rPr>
          <w:sz w:val="24"/>
          <w:szCs w:val="24"/>
          <w:lang w:val="lt-LT"/>
        </w:rPr>
        <w:t>ne žemesnės kaip AISI 316 klasės</w:t>
      </w:r>
      <w:r w:rsidRPr="0074756D">
        <w:rPr>
          <w:sz w:val="24"/>
          <w:szCs w:val="24"/>
          <w:lang w:val="lt-LT"/>
        </w:rPr>
        <w:t xml:space="preserve"> grėblio pagalba nugriebiami į nešmenų krepšį ir toliau talpinami į konteinerį. Po automatin</w:t>
      </w:r>
      <w:r w:rsidR="00571C1F">
        <w:rPr>
          <w:sz w:val="24"/>
          <w:szCs w:val="24"/>
          <w:lang w:val="lt-LT"/>
        </w:rPr>
        <w:t>ėmis grotomis numatyti ne mažesnės kaip</w:t>
      </w:r>
      <w:r w:rsidRPr="0074756D">
        <w:rPr>
          <w:sz w:val="24"/>
          <w:szCs w:val="24"/>
          <w:lang w:val="lt-LT"/>
        </w:rPr>
        <w:t xml:space="preserve"> 120 litrų talpos plastikinį konteinerį su ratukais. Automatinių grotų gedimo metu turi būti numatyta apvedimo linija per rankines grotas.</w:t>
      </w:r>
      <w:r w:rsidR="00E62F06" w:rsidRPr="00C01B31">
        <w:rPr>
          <w:sz w:val="24"/>
          <w:szCs w:val="24"/>
          <w:lang w:val="lt-LT"/>
        </w:rPr>
        <w:t xml:space="preserve"> Automatinių grotų plovimui įrengti plovimo vandens talpą (ne mažiau kaip </w:t>
      </w:r>
      <w:r w:rsidR="00E62F06" w:rsidRPr="00A4181F">
        <w:rPr>
          <w:sz w:val="24"/>
          <w:szCs w:val="24"/>
          <w:lang w:val="lt-LT"/>
        </w:rPr>
        <w:t>savaitės vandens poreikio) su siurbliu</w:t>
      </w:r>
      <w:r w:rsidR="00DE3D5E" w:rsidRPr="00A4181F">
        <w:rPr>
          <w:sz w:val="24"/>
          <w:szCs w:val="24"/>
          <w:lang w:val="lt-LT"/>
        </w:rPr>
        <w:t xml:space="preserve">. Talpa būtų papildoma vandenį atvežant. Toks sprendimas </w:t>
      </w:r>
      <w:r w:rsidR="00E124CF" w:rsidRPr="00A4181F">
        <w:rPr>
          <w:sz w:val="24"/>
          <w:szCs w:val="24"/>
          <w:lang w:val="lt-LT"/>
        </w:rPr>
        <w:t>numatomas</w:t>
      </w:r>
      <w:r w:rsidR="00DE3D5E" w:rsidRPr="00A4181F">
        <w:rPr>
          <w:sz w:val="24"/>
          <w:szCs w:val="24"/>
          <w:lang w:val="lt-LT"/>
        </w:rPr>
        <w:t>, nes nuo Šėtos Amatų g. iki NVĮ reikėtų pakloti apie 1,45 km vandentiekio.</w:t>
      </w:r>
    </w:p>
    <w:p w14:paraId="6B545C2A" w14:textId="0687E521" w:rsidR="004C1342" w:rsidRPr="00A4181F" w:rsidRDefault="00305FBB" w:rsidP="00DE3D5E">
      <w:pPr>
        <w:pStyle w:val="Pagrindinistekstas"/>
        <w:numPr>
          <w:ilvl w:val="0"/>
          <w:numId w:val="18"/>
        </w:numPr>
        <w:tabs>
          <w:tab w:val="left" w:pos="1260"/>
        </w:tabs>
        <w:spacing w:after="120"/>
        <w:ind w:left="0" w:firstLine="720"/>
        <w:jc w:val="both"/>
        <w:rPr>
          <w:sz w:val="24"/>
          <w:szCs w:val="24"/>
          <w:lang w:val="lt-LT"/>
        </w:rPr>
      </w:pPr>
      <w:r w:rsidRPr="00A4181F">
        <w:rPr>
          <w:sz w:val="24"/>
          <w:szCs w:val="24"/>
          <w:lang w:val="lt-LT"/>
        </w:rPr>
        <w:t>Už rankini</w:t>
      </w:r>
      <w:r w:rsidR="00F266BC" w:rsidRPr="00A4181F">
        <w:rPr>
          <w:sz w:val="24"/>
          <w:szCs w:val="24"/>
          <w:lang w:val="lt-LT"/>
        </w:rPr>
        <w:t>ų</w:t>
      </w:r>
      <w:r w:rsidRPr="00A4181F">
        <w:rPr>
          <w:sz w:val="24"/>
          <w:szCs w:val="24"/>
          <w:lang w:val="lt-LT"/>
        </w:rPr>
        <w:t xml:space="preserve"> grotų sumontuoti aeruojamą </w:t>
      </w:r>
      <w:proofErr w:type="spellStart"/>
      <w:r w:rsidRPr="00A4181F">
        <w:rPr>
          <w:sz w:val="24"/>
          <w:szCs w:val="24"/>
          <w:lang w:val="lt-LT"/>
        </w:rPr>
        <w:t>smėliagaudę</w:t>
      </w:r>
      <w:proofErr w:type="spellEnd"/>
      <w:r w:rsidR="00F266BC" w:rsidRPr="00A4181F">
        <w:rPr>
          <w:sz w:val="24"/>
          <w:szCs w:val="24"/>
          <w:lang w:val="lt-LT"/>
        </w:rPr>
        <w:t xml:space="preserve"> su smėlio k</w:t>
      </w:r>
      <w:r w:rsidR="00DC55EC" w:rsidRPr="00A4181F">
        <w:rPr>
          <w:sz w:val="24"/>
          <w:szCs w:val="24"/>
          <w:lang w:val="lt-LT"/>
        </w:rPr>
        <w:t>ė</w:t>
      </w:r>
      <w:r w:rsidR="00F266BC" w:rsidRPr="00A4181F">
        <w:rPr>
          <w:sz w:val="24"/>
          <w:szCs w:val="24"/>
          <w:lang w:val="lt-LT"/>
        </w:rPr>
        <w:t xml:space="preserve">limo </w:t>
      </w:r>
      <w:proofErr w:type="spellStart"/>
      <w:r w:rsidR="00F266BC" w:rsidRPr="00A4181F">
        <w:rPr>
          <w:sz w:val="24"/>
          <w:szCs w:val="24"/>
          <w:lang w:val="lt-LT"/>
        </w:rPr>
        <w:t>erliftu</w:t>
      </w:r>
      <w:proofErr w:type="spellEnd"/>
      <w:r w:rsidR="00F266BC" w:rsidRPr="00A4181F">
        <w:rPr>
          <w:sz w:val="24"/>
          <w:szCs w:val="24"/>
          <w:lang w:val="lt-LT"/>
        </w:rPr>
        <w:t xml:space="preserve">. Smėlis </w:t>
      </w:r>
      <w:proofErr w:type="spellStart"/>
      <w:r w:rsidR="00F266BC" w:rsidRPr="00A4181F">
        <w:rPr>
          <w:sz w:val="24"/>
          <w:szCs w:val="24"/>
          <w:lang w:val="lt-LT"/>
        </w:rPr>
        <w:t>erlifto</w:t>
      </w:r>
      <w:proofErr w:type="spellEnd"/>
      <w:r w:rsidR="00F266BC" w:rsidRPr="00A4181F">
        <w:rPr>
          <w:sz w:val="24"/>
          <w:szCs w:val="24"/>
          <w:lang w:val="lt-LT"/>
        </w:rPr>
        <w:t xml:space="preserve"> pagalba šalinamas </w:t>
      </w:r>
      <w:r w:rsidR="006C5D53" w:rsidRPr="00A4181F">
        <w:rPr>
          <w:sz w:val="24"/>
          <w:szCs w:val="24"/>
          <w:lang w:val="lt-LT"/>
        </w:rPr>
        <w:t xml:space="preserve">iš </w:t>
      </w:r>
      <w:proofErr w:type="spellStart"/>
      <w:r w:rsidR="006C5D53" w:rsidRPr="00A4181F">
        <w:rPr>
          <w:sz w:val="24"/>
          <w:szCs w:val="24"/>
          <w:lang w:val="lt-LT"/>
        </w:rPr>
        <w:t>smėliagaudės</w:t>
      </w:r>
      <w:proofErr w:type="spellEnd"/>
      <w:r w:rsidR="006C5D53" w:rsidRPr="00A4181F">
        <w:rPr>
          <w:sz w:val="24"/>
          <w:szCs w:val="24"/>
          <w:lang w:val="lt-LT"/>
        </w:rPr>
        <w:t xml:space="preserve"> šalinamas </w:t>
      </w:r>
      <w:r w:rsidR="00F266BC" w:rsidRPr="00A4181F">
        <w:rPr>
          <w:sz w:val="24"/>
          <w:szCs w:val="24"/>
          <w:lang w:val="lt-LT"/>
        </w:rPr>
        <w:t>į integruotą smėlio dėž</w:t>
      </w:r>
      <w:r w:rsidR="006C5D53" w:rsidRPr="00A4181F">
        <w:rPr>
          <w:sz w:val="24"/>
          <w:szCs w:val="24"/>
          <w:lang w:val="lt-LT"/>
        </w:rPr>
        <w:t>ę</w:t>
      </w:r>
      <w:r w:rsidR="00571C1F" w:rsidRPr="00A4181F">
        <w:rPr>
          <w:sz w:val="24"/>
          <w:szCs w:val="24"/>
          <w:lang w:val="lt-LT"/>
        </w:rPr>
        <w:t>, o po to į  nemažesnės kaip 120 litrų talpos plastikinį konteinerį su ratukais ir dangčiu</w:t>
      </w:r>
      <w:r w:rsidR="006C5D53" w:rsidRPr="00A4181F">
        <w:rPr>
          <w:sz w:val="24"/>
          <w:szCs w:val="24"/>
          <w:lang w:val="lt-LT"/>
        </w:rPr>
        <w:t xml:space="preserve">. </w:t>
      </w:r>
      <w:r w:rsidR="00F266BC" w:rsidRPr="00A4181F">
        <w:rPr>
          <w:sz w:val="24"/>
          <w:szCs w:val="24"/>
          <w:lang w:val="lt-LT"/>
        </w:rPr>
        <w:t xml:space="preserve"> </w:t>
      </w:r>
      <w:r w:rsidR="00DE3D5E" w:rsidRPr="00A4181F">
        <w:rPr>
          <w:sz w:val="24"/>
          <w:szCs w:val="24"/>
          <w:lang w:val="lt-LT"/>
        </w:rPr>
        <w:t xml:space="preserve">Skystis iš smėlio dėžės grąžinamas į </w:t>
      </w:r>
      <w:proofErr w:type="spellStart"/>
      <w:r w:rsidR="00DE3D5E" w:rsidRPr="00A4181F">
        <w:rPr>
          <w:sz w:val="24"/>
          <w:szCs w:val="24"/>
          <w:lang w:val="lt-LT"/>
        </w:rPr>
        <w:t>smėliagaudę</w:t>
      </w:r>
      <w:proofErr w:type="spellEnd"/>
      <w:r w:rsidR="00F266BC" w:rsidRPr="00A4181F">
        <w:rPr>
          <w:sz w:val="24"/>
          <w:szCs w:val="24"/>
          <w:lang w:val="lt-LT"/>
        </w:rPr>
        <w:t>;</w:t>
      </w:r>
    </w:p>
    <w:p w14:paraId="1E609B37" w14:textId="7D32801A" w:rsidR="00F266BC" w:rsidRPr="00A4181F" w:rsidRDefault="00F266BC" w:rsidP="006C5D53">
      <w:pPr>
        <w:pStyle w:val="Pagrindinistekstas"/>
        <w:numPr>
          <w:ilvl w:val="0"/>
          <w:numId w:val="18"/>
        </w:numPr>
        <w:tabs>
          <w:tab w:val="left" w:pos="1260"/>
        </w:tabs>
        <w:spacing w:after="120"/>
        <w:ind w:left="0" w:firstLine="720"/>
        <w:jc w:val="both"/>
        <w:rPr>
          <w:sz w:val="24"/>
          <w:szCs w:val="24"/>
          <w:lang w:val="lt-LT"/>
        </w:rPr>
      </w:pPr>
      <w:r w:rsidRPr="00A4181F">
        <w:rPr>
          <w:sz w:val="24"/>
          <w:szCs w:val="24"/>
          <w:lang w:val="lt-LT"/>
        </w:rPr>
        <w:t xml:space="preserve">Už </w:t>
      </w:r>
      <w:proofErr w:type="spellStart"/>
      <w:r w:rsidRPr="00A4181F">
        <w:rPr>
          <w:sz w:val="24"/>
          <w:szCs w:val="24"/>
          <w:lang w:val="lt-LT"/>
        </w:rPr>
        <w:t>smėliagaudės</w:t>
      </w:r>
      <w:proofErr w:type="spellEnd"/>
      <w:r w:rsidRPr="00A4181F">
        <w:rPr>
          <w:sz w:val="24"/>
          <w:szCs w:val="24"/>
          <w:lang w:val="lt-LT"/>
        </w:rPr>
        <w:t xml:space="preserve"> nuotekos tolygiai paskirstomos į dvi biologinio nuotekų valymo linijas. Atskira avarinio apvedimo linija (su plo</w:t>
      </w:r>
      <w:r w:rsidR="00DC55EC" w:rsidRPr="00A4181F">
        <w:rPr>
          <w:sz w:val="24"/>
          <w:szCs w:val="24"/>
          <w:lang w:val="lt-LT"/>
        </w:rPr>
        <w:t>m</w:t>
      </w:r>
      <w:r w:rsidRPr="00A4181F">
        <w:rPr>
          <w:sz w:val="24"/>
          <w:szCs w:val="24"/>
          <w:lang w:val="lt-LT"/>
        </w:rPr>
        <w:t xml:space="preserve">buojama sklende) numatoma iš srauto paskirstymo kameros į valytų nuotekų debito matavimo kamerą. Srauto paskirstymo kameroje turi būti numatyti pH ir temperatūros matuokliai. Į srauto </w:t>
      </w:r>
      <w:r w:rsidR="00AB452E" w:rsidRPr="00A4181F">
        <w:rPr>
          <w:sz w:val="24"/>
          <w:szCs w:val="24"/>
          <w:lang w:val="lt-LT"/>
        </w:rPr>
        <w:t xml:space="preserve">pasiskirstymo </w:t>
      </w:r>
      <w:r w:rsidRPr="00A4181F">
        <w:rPr>
          <w:sz w:val="24"/>
          <w:szCs w:val="24"/>
          <w:lang w:val="lt-LT"/>
        </w:rPr>
        <w:t>kamerą</w:t>
      </w:r>
      <w:r w:rsidR="00176B10" w:rsidRPr="00A4181F">
        <w:rPr>
          <w:sz w:val="24"/>
          <w:szCs w:val="24"/>
          <w:lang w:val="lt-LT"/>
        </w:rPr>
        <w:t xml:space="preserve"> </w:t>
      </w:r>
      <w:r w:rsidR="0005256F" w:rsidRPr="00A4181F">
        <w:rPr>
          <w:sz w:val="24"/>
          <w:szCs w:val="24"/>
          <w:lang w:val="lt-LT"/>
        </w:rPr>
        <w:t xml:space="preserve">gali būti </w:t>
      </w:r>
      <w:r w:rsidR="00176B10" w:rsidRPr="00A4181F">
        <w:rPr>
          <w:sz w:val="24"/>
          <w:szCs w:val="24"/>
          <w:lang w:val="lt-LT"/>
        </w:rPr>
        <w:t>grąžinamas dumblo vanduo iš perteklinio dumblo talpos-</w:t>
      </w:r>
      <w:proofErr w:type="spellStart"/>
      <w:r w:rsidR="00176B10" w:rsidRPr="00A4181F">
        <w:rPr>
          <w:sz w:val="24"/>
          <w:szCs w:val="24"/>
          <w:lang w:val="lt-LT"/>
        </w:rPr>
        <w:t>tankintuvo</w:t>
      </w:r>
      <w:proofErr w:type="spellEnd"/>
      <w:r w:rsidR="00176B10" w:rsidRPr="00A4181F">
        <w:rPr>
          <w:sz w:val="24"/>
          <w:szCs w:val="24"/>
          <w:lang w:val="lt-LT"/>
        </w:rPr>
        <w:t>;</w:t>
      </w:r>
    </w:p>
    <w:p w14:paraId="7B2F4C71" w14:textId="4E2D581B" w:rsidR="001724D1" w:rsidRPr="00C01B31" w:rsidRDefault="001724D1" w:rsidP="006C5D53">
      <w:pPr>
        <w:pStyle w:val="Pagrindinistekstas"/>
        <w:numPr>
          <w:ilvl w:val="0"/>
          <w:numId w:val="18"/>
        </w:numPr>
        <w:tabs>
          <w:tab w:val="left" w:pos="1260"/>
        </w:tabs>
        <w:spacing w:after="120"/>
        <w:ind w:left="0" w:firstLine="720"/>
        <w:jc w:val="both"/>
        <w:rPr>
          <w:sz w:val="24"/>
          <w:szCs w:val="24"/>
          <w:lang w:val="lt-LT"/>
        </w:rPr>
      </w:pPr>
      <w:r w:rsidRPr="00C01B31">
        <w:rPr>
          <w:sz w:val="24"/>
          <w:szCs w:val="24"/>
          <w:lang w:val="lt-LT"/>
        </w:rPr>
        <w:t>Pateikti</w:t>
      </w:r>
      <w:r w:rsidR="00EC66B7" w:rsidRPr="00C01B31">
        <w:rPr>
          <w:sz w:val="24"/>
          <w:szCs w:val="24"/>
          <w:lang w:val="lt-LT"/>
        </w:rPr>
        <w:t xml:space="preserve"> plastikinius</w:t>
      </w:r>
      <w:r w:rsidRPr="00C01B31">
        <w:rPr>
          <w:sz w:val="24"/>
          <w:szCs w:val="24"/>
          <w:lang w:val="lt-LT"/>
        </w:rPr>
        <w:t xml:space="preserve"> nešmenų ir smėlio kaupimo konteinerius </w:t>
      </w:r>
      <w:r w:rsidR="00EC66B7" w:rsidRPr="00C01B31">
        <w:rPr>
          <w:sz w:val="24"/>
          <w:szCs w:val="24"/>
          <w:lang w:val="lt-LT"/>
        </w:rPr>
        <w:t xml:space="preserve">su ratukais </w:t>
      </w:r>
      <w:r w:rsidRPr="00C01B31">
        <w:rPr>
          <w:sz w:val="24"/>
          <w:szCs w:val="24"/>
          <w:lang w:val="lt-LT"/>
        </w:rPr>
        <w:t>(</w:t>
      </w:r>
      <w:r w:rsidR="00DC55EC" w:rsidRPr="00C01B31">
        <w:rPr>
          <w:sz w:val="24"/>
          <w:szCs w:val="24"/>
          <w:lang w:val="lt-LT"/>
        </w:rPr>
        <w:t>2</w:t>
      </w:r>
      <w:r w:rsidRPr="00C01B31">
        <w:rPr>
          <w:sz w:val="24"/>
          <w:szCs w:val="24"/>
          <w:lang w:val="lt-LT"/>
        </w:rPr>
        <w:t xml:space="preserve"> vnt.</w:t>
      </w:r>
      <w:r w:rsidR="00D55740" w:rsidRPr="00C01B31">
        <w:rPr>
          <w:sz w:val="24"/>
          <w:szCs w:val="24"/>
          <w:lang w:val="lt-LT"/>
        </w:rPr>
        <w:t xml:space="preserve">, </w:t>
      </w:r>
      <w:r w:rsidR="00E36938" w:rsidRPr="00C01B31">
        <w:rPr>
          <w:sz w:val="24"/>
          <w:szCs w:val="24"/>
          <w:lang w:val="lt-LT"/>
        </w:rPr>
        <w:t xml:space="preserve">ne mažesnės, kaip </w:t>
      </w:r>
      <w:r w:rsidR="002B5CC3" w:rsidRPr="00C01B31">
        <w:rPr>
          <w:sz w:val="24"/>
          <w:szCs w:val="24"/>
          <w:lang w:val="lt-LT"/>
        </w:rPr>
        <w:t>0,</w:t>
      </w:r>
      <w:r w:rsidR="0098345B" w:rsidRPr="00C01B31">
        <w:rPr>
          <w:sz w:val="24"/>
          <w:szCs w:val="24"/>
          <w:lang w:val="lt-LT"/>
        </w:rPr>
        <w:t>12</w:t>
      </w:r>
      <w:r w:rsidR="00AA673C" w:rsidRPr="00C01B31">
        <w:rPr>
          <w:sz w:val="24"/>
          <w:szCs w:val="24"/>
          <w:lang w:val="lt-LT"/>
        </w:rPr>
        <w:t xml:space="preserve"> </w:t>
      </w:r>
      <w:r w:rsidR="00D55740" w:rsidRPr="00C01B31">
        <w:rPr>
          <w:sz w:val="24"/>
          <w:szCs w:val="24"/>
          <w:lang w:val="lt-LT"/>
        </w:rPr>
        <w:t>m</w:t>
      </w:r>
      <w:r w:rsidR="00D55740" w:rsidRPr="00C01B31">
        <w:rPr>
          <w:sz w:val="24"/>
          <w:szCs w:val="24"/>
          <w:vertAlign w:val="superscript"/>
          <w:lang w:val="lt-LT"/>
        </w:rPr>
        <w:t>3</w:t>
      </w:r>
      <w:r w:rsidR="00D55740" w:rsidRPr="00C01B31">
        <w:rPr>
          <w:sz w:val="24"/>
          <w:szCs w:val="24"/>
          <w:lang w:val="lt-LT"/>
        </w:rPr>
        <w:t xml:space="preserve"> talpos</w:t>
      </w:r>
      <w:r w:rsidRPr="00C01B31">
        <w:rPr>
          <w:sz w:val="24"/>
          <w:szCs w:val="24"/>
          <w:lang w:val="lt-LT"/>
        </w:rPr>
        <w:t>)</w:t>
      </w:r>
      <w:r w:rsidR="0004252F" w:rsidRPr="00C01B31">
        <w:rPr>
          <w:sz w:val="24"/>
          <w:szCs w:val="24"/>
          <w:lang w:val="lt-LT"/>
        </w:rPr>
        <w:t xml:space="preserve">. </w:t>
      </w:r>
    </w:p>
    <w:p w14:paraId="6094857B" w14:textId="77777777" w:rsidR="006F53F3" w:rsidRPr="00C01B31" w:rsidRDefault="00465A0E" w:rsidP="006C5D53">
      <w:pPr>
        <w:pStyle w:val="Pagrindinistekstas"/>
        <w:numPr>
          <w:ilvl w:val="0"/>
          <w:numId w:val="18"/>
        </w:numPr>
        <w:tabs>
          <w:tab w:val="left" w:pos="1260"/>
        </w:tabs>
        <w:spacing w:after="120"/>
        <w:ind w:left="0" w:firstLine="720"/>
        <w:jc w:val="both"/>
        <w:rPr>
          <w:sz w:val="24"/>
          <w:szCs w:val="24"/>
          <w:lang w:val="lt-LT"/>
        </w:rPr>
      </w:pPr>
      <w:r w:rsidRPr="00C01B31">
        <w:rPr>
          <w:sz w:val="24"/>
          <w:szCs w:val="24"/>
          <w:lang w:val="lt-LT"/>
        </w:rPr>
        <w:t>Įrengti ne mažiau kaip dvi</w:t>
      </w:r>
      <w:r w:rsidR="00A95407" w:rsidRPr="00C01B31">
        <w:rPr>
          <w:sz w:val="24"/>
          <w:szCs w:val="24"/>
          <w:lang w:val="lt-LT"/>
        </w:rPr>
        <w:t xml:space="preserve"> </w:t>
      </w:r>
      <w:r w:rsidRPr="00C01B31">
        <w:rPr>
          <w:sz w:val="24"/>
          <w:szCs w:val="24"/>
          <w:lang w:val="lt-LT"/>
        </w:rPr>
        <w:t xml:space="preserve">lygiagrečias biologinio valymo technologines linijas. </w:t>
      </w:r>
      <w:r w:rsidR="00B652B3" w:rsidRPr="00C01B31">
        <w:rPr>
          <w:sz w:val="24"/>
          <w:szCs w:val="24"/>
          <w:lang w:val="lt-LT"/>
        </w:rPr>
        <w:t xml:space="preserve">Suminis biologinių reaktorių našumas turi būti parinktas toks, kad leistų priimti ir išvalyti </w:t>
      </w:r>
      <w:r w:rsidR="00551EFB" w:rsidRPr="00C01B31">
        <w:rPr>
          <w:sz w:val="24"/>
          <w:szCs w:val="24"/>
          <w:lang w:val="lt-LT"/>
        </w:rPr>
        <w:t>projektinį</w:t>
      </w:r>
      <w:r w:rsidR="00B652B3" w:rsidRPr="00C01B31">
        <w:rPr>
          <w:sz w:val="24"/>
          <w:szCs w:val="24"/>
          <w:lang w:val="lt-LT"/>
        </w:rPr>
        <w:t xml:space="preserve"> nuotekų debitą, o </w:t>
      </w:r>
      <w:proofErr w:type="spellStart"/>
      <w:r w:rsidR="00B652B3" w:rsidRPr="00C01B31">
        <w:rPr>
          <w:sz w:val="24"/>
          <w:szCs w:val="24"/>
          <w:lang w:val="lt-LT"/>
        </w:rPr>
        <w:t>hidrauliškai</w:t>
      </w:r>
      <w:proofErr w:type="spellEnd"/>
      <w:r w:rsidR="00B652B3" w:rsidRPr="00C01B31">
        <w:rPr>
          <w:sz w:val="24"/>
          <w:szCs w:val="24"/>
          <w:lang w:val="lt-LT"/>
        </w:rPr>
        <w:t xml:space="preserve"> nuotekos galėtų nekliudomai </w:t>
      </w:r>
      <w:r w:rsidR="00347420" w:rsidRPr="00C01B31">
        <w:rPr>
          <w:sz w:val="24"/>
          <w:szCs w:val="24"/>
          <w:lang w:val="lt-LT"/>
        </w:rPr>
        <w:t>pratekėti</w:t>
      </w:r>
      <w:r w:rsidR="00B652B3" w:rsidRPr="00C01B31">
        <w:rPr>
          <w:sz w:val="24"/>
          <w:szCs w:val="24"/>
          <w:lang w:val="lt-LT"/>
        </w:rPr>
        <w:t xml:space="preserve"> per vieną biologinio nuotekų valymo liniją</w:t>
      </w:r>
      <w:r w:rsidR="00A23583" w:rsidRPr="00C01B31">
        <w:rPr>
          <w:sz w:val="24"/>
          <w:szCs w:val="24"/>
          <w:lang w:val="lt-LT"/>
        </w:rPr>
        <w:t xml:space="preserve">. </w:t>
      </w:r>
    </w:p>
    <w:p w14:paraId="3CD1B865" w14:textId="77777777" w:rsidR="00977ED9" w:rsidRPr="00C01B31" w:rsidRDefault="00C32A38" w:rsidP="006C5D53">
      <w:pPr>
        <w:pStyle w:val="Pagrindinistekstas"/>
        <w:numPr>
          <w:ilvl w:val="0"/>
          <w:numId w:val="18"/>
        </w:numPr>
        <w:tabs>
          <w:tab w:val="left" w:pos="1260"/>
        </w:tabs>
        <w:spacing w:after="120"/>
        <w:ind w:left="0" w:firstLine="720"/>
        <w:jc w:val="both"/>
        <w:rPr>
          <w:sz w:val="24"/>
          <w:szCs w:val="24"/>
          <w:lang w:val="lt-LT"/>
        </w:rPr>
      </w:pPr>
      <w:bookmarkStart w:id="50" w:name="_Hlk62385448"/>
      <w:r w:rsidRPr="00C01B31">
        <w:rPr>
          <w:sz w:val="24"/>
          <w:szCs w:val="24"/>
          <w:lang w:val="lt-LT"/>
        </w:rPr>
        <w:t xml:space="preserve">Kiekvienai biologinio nuotekų valymo linijai įrengti </w:t>
      </w:r>
      <w:r w:rsidR="00AC5C98" w:rsidRPr="00C01B31">
        <w:rPr>
          <w:sz w:val="24"/>
          <w:szCs w:val="24"/>
          <w:lang w:val="lt-LT"/>
        </w:rPr>
        <w:t>po vieną</w:t>
      </w:r>
      <w:r w:rsidRPr="00C01B31">
        <w:rPr>
          <w:sz w:val="24"/>
          <w:szCs w:val="24"/>
          <w:lang w:val="lt-LT"/>
        </w:rPr>
        <w:t xml:space="preserve"> antrin</w:t>
      </w:r>
      <w:r w:rsidR="00B6774D" w:rsidRPr="00C01B31">
        <w:rPr>
          <w:sz w:val="24"/>
          <w:szCs w:val="24"/>
          <w:lang w:val="lt-LT"/>
        </w:rPr>
        <w:t>į</w:t>
      </w:r>
      <w:r w:rsidRPr="00C01B31">
        <w:rPr>
          <w:sz w:val="24"/>
          <w:szCs w:val="24"/>
          <w:lang w:val="lt-LT"/>
        </w:rPr>
        <w:t xml:space="preserve"> </w:t>
      </w:r>
      <w:proofErr w:type="spellStart"/>
      <w:r w:rsidRPr="00C01B31">
        <w:rPr>
          <w:sz w:val="24"/>
          <w:szCs w:val="24"/>
          <w:lang w:val="lt-LT"/>
        </w:rPr>
        <w:t>nusodintuv</w:t>
      </w:r>
      <w:r w:rsidR="00B6774D" w:rsidRPr="00C01B31">
        <w:rPr>
          <w:sz w:val="24"/>
          <w:szCs w:val="24"/>
          <w:lang w:val="lt-LT"/>
        </w:rPr>
        <w:t>ą</w:t>
      </w:r>
      <w:proofErr w:type="spellEnd"/>
      <w:r w:rsidR="005E4C2A" w:rsidRPr="00C01B31">
        <w:rPr>
          <w:sz w:val="24"/>
          <w:szCs w:val="24"/>
          <w:lang w:val="lt-LT"/>
        </w:rPr>
        <w:t>;</w:t>
      </w:r>
      <w:r w:rsidR="00551EFB" w:rsidRPr="00C01B31">
        <w:rPr>
          <w:sz w:val="24"/>
          <w:szCs w:val="24"/>
          <w:lang w:val="lt-LT"/>
        </w:rPr>
        <w:t xml:space="preserve"> </w:t>
      </w:r>
      <w:bookmarkEnd w:id="50"/>
    </w:p>
    <w:p w14:paraId="549BC611" w14:textId="079AD4A1" w:rsidR="001724D1" w:rsidRPr="00C01B31" w:rsidRDefault="00EE35F5" w:rsidP="006C5D53">
      <w:pPr>
        <w:pStyle w:val="Pagrindinistekstas"/>
        <w:numPr>
          <w:ilvl w:val="0"/>
          <w:numId w:val="18"/>
        </w:numPr>
        <w:tabs>
          <w:tab w:val="left" w:pos="1260"/>
        </w:tabs>
        <w:spacing w:after="120"/>
        <w:ind w:left="0" w:firstLine="720"/>
        <w:jc w:val="both"/>
        <w:rPr>
          <w:sz w:val="24"/>
          <w:szCs w:val="24"/>
          <w:lang w:val="lt-LT"/>
        </w:rPr>
      </w:pPr>
      <w:r w:rsidRPr="00220757">
        <w:rPr>
          <w:sz w:val="24"/>
          <w:szCs w:val="24"/>
          <w:lang w:val="lt-LT"/>
        </w:rPr>
        <w:t>Technologiniame pastate įrengti gerai ventiliuojamą orapūčių patalpą, kurioje būtų sumontuotos</w:t>
      </w:r>
      <w:r>
        <w:rPr>
          <w:sz w:val="24"/>
          <w:szCs w:val="24"/>
          <w:lang w:val="lt-LT"/>
        </w:rPr>
        <w:t xml:space="preserve"> bent</w:t>
      </w:r>
      <w:r w:rsidRPr="00220757">
        <w:rPr>
          <w:sz w:val="24"/>
          <w:szCs w:val="24"/>
          <w:lang w:val="lt-LT"/>
        </w:rPr>
        <w:t xml:space="preserve"> trys bioreaktorių orapūtės (</w:t>
      </w:r>
      <w:r>
        <w:rPr>
          <w:sz w:val="24"/>
          <w:szCs w:val="24"/>
          <w:lang w:val="lt-LT"/>
        </w:rPr>
        <w:t xml:space="preserve">2 </w:t>
      </w:r>
      <w:r w:rsidRPr="00220757">
        <w:rPr>
          <w:sz w:val="24"/>
          <w:szCs w:val="24"/>
          <w:lang w:val="lt-LT"/>
        </w:rPr>
        <w:t>darbinės</w:t>
      </w:r>
      <w:r>
        <w:rPr>
          <w:sz w:val="24"/>
          <w:szCs w:val="24"/>
          <w:lang w:val="lt-LT"/>
        </w:rPr>
        <w:t xml:space="preserve"> (kiekvienai linijai, jei linijų tik 2, jei technologinių linijų daugiau – atitinkamai daugiau)</w:t>
      </w:r>
      <w:r w:rsidRPr="00220757">
        <w:rPr>
          <w:sz w:val="24"/>
          <w:szCs w:val="24"/>
          <w:lang w:val="lt-LT"/>
        </w:rPr>
        <w:t xml:space="preserve"> ir atsarginė) su dažnių keitikliais ir viena atskira orapūtė perteklinio dumblo stabilizavimui ir </w:t>
      </w:r>
      <w:proofErr w:type="spellStart"/>
      <w:r w:rsidRPr="00220757">
        <w:rPr>
          <w:sz w:val="24"/>
          <w:szCs w:val="24"/>
          <w:lang w:val="lt-LT"/>
        </w:rPr>
        <w:t>smėliagaudės</w:t>
      </w:r>
      <w:proofErr w:type="spellEnd"/>
      <w:r w:rsidRPr="00220757">
        <w:rPr>
          <w:sz w:val="24"/>
          <w:szCs w:val="24"/>
          <w:lang w:val="lt-LT"/>
        </w:rPr>
        <w:t xml:space="preserve"> orapūtė</w:t>
      </w:r>
      <w:r w:rsidR="00AC5C98" w:rsidRPr="00C01B31">
        <w:rPr>
          <w:sz w:val="24"/>
          <w:szCs w:val="24"/>
          <w:lang w:val="lt-LT"/>
        </w:rPr>
        <w:t>;</w:t>
      </w:r>
    </w:p>
    <w:p w14:paraId="770A7009" w14:textId="77777777" w:rsidR="001724D1" w:rsidRPr="00C01B31" w:rsidRDefault="001724D1" w:rsidP="006C5D53">
      <w:pPr>
        <w:pStyle w:val="Pagrindinistekstas"/>
        <w:numPr>
          <w:ilvl w:val="0"/>
          <w:numId w:val="18"/>
        </w:numPr>
        <w:tabs>
          <w:tab w:val="left" w:pos="1260"/>
        </w:tabs>
        <w:spacing w:after="120"/>
        <w:ind w:left="0" w:firstLine="720"/>
        <w:jc w:val="both"/>
        <w:rPr>
          <w:sz w:val="24"/>
          <w:szCs w:val="24"/>
          <w:lang w:val="lt-LT"/>
        </w:rPr>
      </w:pPr>
      <w:r w:rsidRPr="00C01B31">
        <w:rPr>
          <w:sz w:val="24"/>
          <w:szCs w:val="24"/>
          <w:lang w:val="lt-LT"/>
        </w:rPr>
        <w:t xml:space="preserve">Įrengti </w:t>
      </w:r>
      <w:r w:rsidR="006F53F3" w:rsidRPr="00C01B31">
        <w:rPr>
          <w:sz w:val="24"/>
          <w:szCs w:val="24"/>
          <w:lang w:val="lt-LT"/>
        </w:rPr>
        <w:t xml:space="preserve">išleidžiamų į aplinką </w:t>
      </w:r>
      <w:r w:rsidR="002721C2" w:rsidRPr="00C01B31">
        <w:rPr>
          <w:sz w:val="24"/>
          <w:szCs w:val="24"/>
          <w:lang w:val="lt-LT"/>
        </w:rPr>
        <w:t xml:space="preserve">valytų nuotekų </w:t>
      </w:r>
      <w:proofErr w:type="spellStart"/>
      <w:r w:rsidR="006F53F3" w:rsidRPr="00C01B31">
        <w:rPr>
          <w:sz w:val="24"/>
          <w:szCs w:val="24"/>
          <w:lang w:val="lt-LT"/>
        </w:rPr>
        <w:t>debitomatį</w:t>
      </w:r>
      <w:proofErr w:type="spellEnd"/>
      <w:r w:rsidR="002721C2" w:rsidRPr="00C01B31">
        <w:rPr>
          <w:sz w:val="24"/>
          <w:szCs w:val="24"/>
          <w:lang w:val="lt-LT"/>
        </w:rPr>
        <w:t>;</w:t>
      </w:r>
    </w:p>
    <w:p w14:paraId="6678FEC1" w14:textId="77777777" w:rsidR="00465A0E" w:rsidRPr="00C01B31" w:rsidRDefault="001724D1" w:rsidP="006C5D53">
      <w:pPr>
        <w:pStyle w:val="Pagrindinistekstas"/>
        <w:numPr>
          <w:ilvl w:val="0"/>
          <w:numId w:val="18"/>
        </w:numPr>
        <w:tabs>
          <w:tab w:val="left" w:pos="1260"/>
        </w:tabs>
        <w:spacing w:after="120"/>
        <w:ind w:left="0" w:firstLine="720"/>
        <w:jc w:val="both"/>
        <w:rPr>
          <w:sz w:val="24"/>
          <w:szCs w:val="24"/>
          <w:lang w:val="lt-LT"/>
        </w:rPr>
      </w:pPr>
      <w:r w:rsidRPr="00C01B31">
        <w:rPr>
          <w:sz w:val="24"/>
          <w:szCs w:val="24"/>
          <w:lang w:val="lt-LT"/>
        </w:rPr>
        <w:t xml:space="preserve">Įrengti išvalytų ir nevalytų nuotekų </w:t>
      </w:r>
      <w:r w:rsidR="00C32947" w:rsidRPr="00C01B31">
        <w:rPr>
          <w:sz w:val="24"/>
          <w:szCs w:val="24"/>
          <w:lang w:val="lt-LT"/>
        </w:rPr>
        <w:t>mėginių paėmimo vietas;</w:t>
      </w:r>
    </w:p>
    <w:p w14:paraId="4AD22B1F" w14:textId="3089D9BA" w:rsidR="00A23583" w:rsidRPr="00C01B31" w:rsidRDefault="004E6B33" w:rsidP="006C5D53">
      <w:pPr>
        <w:pStyle w:val="Pagrindinistekstas"/>
        <w:numPr>
          <w:ilvl w:val="0"/>
          <w:numId w:val="18"/>
        </w:numPr>
        <w:tabs>
          <w:tab w:val="left" w:pos="1260"/>
        </w:tabs>
        <w:spacing w:after="120"/>
        <w:ind w:left="0" w:firstLine="720"/>
        <w:jc w:val="both"/>
        <w:rPr>
          <w:sz w:val="24"/>
          <w:szCs w:val="24"/>
          <w:lang w:val="lt-LT"/>
        </w:rPr>
      </w:pPr>
      <w:r w:rsidRPr="00C01B31">
        <w:rPr>
          <w:sz w:val="24"/>
          <w:szCs w:val="24"/>
          <w:lang w:val="lt-LT"/>
        </w:rPr>
        <w:lastRenderedPageBreak/>
        <w:t>Įrengti</w:t>
      </w:r>
      <w:r w:rsidR="00A23583" w:rsidRPr="00C01B31">
        <w:rPr>
          <w:sz w:val="24"/>
          <w:szCs w:val="24"/>
          <w:lang w:val="lt-LT"/>
        </w:rPr>
        <w:t xml:space="preserve"> požemin</w:t>
      </w:r>
      <w:r w:rsidRPr="00C01B31">
        <w:rPr>
          <w:sz w:val="24"/>
          <w:szCs w:val="24"/>
          <w:lang w:val="lt-LT"/>
        </w:rPr>
        <w:t>ę</w:t>
      </w:r>
      <w:r w:rsidR="00A23583" w:rsidRPr="00C01B31">
        <w:rPr>
          <w:sz w:val="24"/>
          <w:szCs w:val="24"/>
          <w:lang w:val="lt-LT"/>
        </w:rPr>
        <w:t xml:space="preserve"> perteklinio dumblo kaupimo ir stabilizavimo </w:t>
      </w:r>
      <w:r w:rsidRPr="00C01B31">
        <w:rPr>
          <w:sz w:val="24"/>
          <w:szCs w:val="24"/>
          <w:lang w:val="lt-LT"/>
        </w:rPr>
        <w:t>talpą</w:t>
      </w:r>
      <w:r w:rsidR="00AC5C98" w:rsidRPr="00C01B31">
        <w:rPr>
          <w:sz w:val="24"/>
          <w:szCs w:val="24"/>
          <w:lang w:val="lt-LT"/>
        </w:rPr>
        <w:t>-</w:t>
      </w:r>
      <w:proofErr w:type="spellStart"/>
      <w:r w:rsidR="00AC5C98" w:rsidRPr="00C01B31">
        <w:rPr>
          <w:sz w:val="24"/>
          <w:szCs w:val="24"/>
          <w:lang w:val="lt-LT"/>
        </w:rPr>
        <w:t>tankintuvą</w:t>
      </w:r>
      <w:proofErr w:type="spellEnd"/>
      <w:r w:rsidR="00A23583" w:rsidRPr="00C01B31">
        <w:rPr>
          <w:sz w:val="24"/>
          <w:szCs w:val="24"/>
          <w:lang w:val="lt-LT"/>
        </w:rPr>
        <w:t xml:space="preserve"> su dumblo vandens šalinim</w:t>
      </w:r>
      <w:r w:rsidR="0005256F" w:rsidRPr="00C01B31">
        <w:rPr>
          <w:sz w:val="24"/>
          <w:szCs w:val="24"/>
          <w:lang w:val="lt-LT"/>
        </w:rPr>
        <w:t xml:space="preserve">o </w:t>
      </w:r>
      <w:r w:rsidR="00A23583" w:rsidRPr="00C01B31">
        <w:rPr>
          <w:sz w:val="24"/>
          <w:szCs w:val="24"/>
          <w:lang w:val="lt-LT"/>
        </w:rPr>
        <w:t>sistema</w:t>
      </w:r>
      <w:r w:rsidR="00AC5C98" w:rsidRPr="00C01B31">
        <w:rPr>
          <w:sz w:val="24"/>
          <w:szCs w:val="24"/>
          <w:lang w:val="lt-LT"/>
        </w:rPr>
        <w:t xml:space="preserve">. Numatoma dumblą </w:t>
      </w:r>
      <w:proofErr w:type="spellStart"/>
      <w:r w:rsidR="00AC5C98" w:rsidRPr="00C01B31">
        <w:rPr>
          <w:sz w:val="24"/>
          <w:szCs w:val="24"/>
          <w:lang w:val="lt-LT"/>
        </w:rPr>
        <w:t>tankintuve</w:t>
      </w:r>
      <w:proofErr w:type="spellEnd"/>
      <w:r w:rsidR="00AC5C98" w:rsidRPr="00C01B31">
        <w:rPr>
          <w:sz w:val="24"/>
          <w:szCs w:val="24"/>
          <w:lang w:val="lt-LT"/>
        </w:rPr>
        <w:t xml:space="preserve"> stabilizuoti iki </w:t>
      </w:r>
      <w:r w:rsidR="001F06ED" w:rsidRPr="00C01B31">
        <w:rPr>
          <w:sz w:val="24"/>
          <w:szCs w:val="24"/>
          <w:lang w:val="lt-LT"/>
        </w:rPr>
        <w:t>15</w:t>
      </w:r>
      <w:r w:rsidR="00AC5C98" w:rsidRPr="00C01B31">
        <w:rPr>
          <w:sz w:val="24"/>
          <w:szCs w:val="24"/>
          <w:lang w:val="lt-LT"/>
        </w:rPr>
        <w:t xml:space="preserve"> dienų;</w:t>
      </w:r>
    </w:p>
    <w:p w14:paraId="7BCD2B82" w14:textId="5ACC6BBF" w:rsidR="00C32947" w:rsidRPr="00C01B31" w:rsidRDefault="00F721F3" w:rsidP="006C5D53">
      <w:pPr>
        <w:pStyle w:val="Pagrindinistekstas"/>
        <w:numPr>
          <w:ilvl w:val="0"/>
          <w:numId w:val="18"/>
        </w:numPr>
        <w:tabs>
          <w:tab w:val="left" w:pos="1260"/>
        </w:tabs>
        <w:spacing w:after="120"/>
        <w:ind w:left="0" w:firstLine="720"/>
        <w:jc w:val="both"/>
        <w:rPr>
          <w:sz w:val="24"/>
          <w:szCs w:val="24"/>
          <w:lang w:val="lt-LT"/>
        </w:rPr>
      </w:pPr>
      <w:r w:rsidRPr="00C01B31">
        <w:rPr>
          <w:sz w:val="24"/>
          <w:szCs w:val="24"/>
          <w:lang w:val="lt-LT"/>
        </w:rPr>
        <w:t>NVĮ</w:t>
      </w:r>
      <w:r w:rsidR="00C26DCD" w:rsidRPr="00C01B31">
        <w:rPr>
          <w:sz w:val="24"/>
          <w:szCs w:val="24"/>
          <w:lang w:val="lt-LT"/>
        </w:rPr>
        <w:t xml:space="preserve"> sklype </w:t>
      </w:r>
      <w:r w:rsidR="0046680D" w:rsidRPr="00C01B31">
        <w:rPr>
          <w:sz w:val="24"/>
          <w:szCs w:val="24"/>
          <w:lang w:val="lt-LT"/>
        </w:rPr>
        <w:t xml:space="preserve">naujų valymo įrenginių poreikiams </w:t>
      </w:r>
      <w:r w:rsidR="00C26DCD" w:rsidRPr="00C01B31">
        <w:rPr>
          <w:sz w:val="24"/>
          <w:szCs w:val="24"/>
          <w:lang w:val="lt-LT"/>
        </w:rPr>
        <w:t>pakloti technologinius vamzdynus ir elektros kabelius</w:t>
      </w:r>
      <w:r w:rsidR="00C32947" w:rsidRPr="00C01B31">
        <w:rPr>
          <w:sz w:val="24"/>
          <w:szCs w:val="24"/>
          <w:lang w:val="lt-LT"/>
        </w:rPr>
        <w:t>;</w:t>
      </w:r>
      <w:r w:rsidR="00C26DCD" w:rsidRPr="00C01B31">
        <w:rPr>
          <w:sz w:val="24"/>
          <w:szCs w:val="24"/>
          <w:lang w:val="lt-LT"/>
        </w:rPr>
        <w:t xml:space="preserve"> </w:t>
      </w:r>
    </w:p>
    <w:p w14:paraId="090B25F9" w14:textId="436984D4" w:rsidR="00C26DCD" w:rsidRPr="00C01B31" w:rsidRDefault="00C26DCD" w:rsidP="006C5D53">
      <w:pPr>
        <w:pStyle w:val="Pagrindinistekstas"/>
        <w:numPr>
          <w:ilvl w:val="0"/>
          <w:numId w:val="18"/>
        </w:numPr>
        <w:tabs>
          <w:tab w:val="left" w:pos="1260"/>
        </w:tabs>
        <w:spacing w:after="120"/>
        <w:ind w:left="0" w:firstLine="720"/>
        <w:jc w:val="both"/>
        <w:rPr>
          <w:sz w:val="24"/>
          <w:szCs w:val="24"/>
          <w:lang w:val="lt-LT"/>
        </w:rPr>
      </w:pPr>
      <w:bookmarkStart w:id="51" w:name="_Hlk54944376"/>
      <w:r w:rsidRPr="00C01B31">
        <w:rPr>
          <w:sz w:val="24"/>
          <w:szCs w:val="24"/>
          <w:lang w:val="lt-LT"/>
        </w:rPr>
        <w:t xml:space="preserve">Įrengti </w:t>
      </w:r>
      <w:r w:rsidR="00C32947" w:rsidRPr="00C01B31">
        <w:rPr>
          <w:sz w:val="24"/>
          <w:szCs w:val="24"/>
          <w:lang w:val="lt-LT"/>
        </w:rPr>
        <w:t>technologinių procesų valdymo</w:t>
      </w:r>
      <w:r w:rsidR="00F06DE6" w:rsidRPr="00C01B31">
        <w:rPr>
          <w:sz w:val="24"/>
          <w:szCs w:val="24"/>
          <w:lang w:val="lt-LT"/>
        </w:rPr>
        <w:t xml:space="preserve"> ir kontrolės sistemą nuotekų valykloje</w:t>
      </w:r>
      <w:r w:rsidR="00C32947" w:rsidRPr="00C01B31">
        <w:rPr>
          <w:sz w:val="24"/>
          <w:szCs w:val="24"/>
          <w:lang w:val="lt-LT"/>
        </w:rPr>
        <w:t xml:space="preserve"> ir </w:t>
      </w:r>
      <w:r w:rsidRPr="00C01B31">
        <w:rPr>
          <w:sz w:val="24"/>
          <w:szCs w:val="24"/>
          <w:lang w:val="lt-LT"/>
        </w:rPr>
        <w:t xml:space="preserve">SCADA </w:t>
      </w:r>
      <w:r w:rsidR="00F06DE6" w:rsidRPr="00C01B31">
        <w:rPr>
          <w:sz w:val="24"/>
          <w:szCs w:val="24"/>
          <w:lang w:val="lt-LT"/>
        </w:rPr>
        <w:t xml:space="preserve">vizualizacijos </w:t>
      </w:r>
      <w:r w:rsidR="00F3363A" w:rsidRPr="00C01B31">
        <w:rPr>
          <w:sz w:val="24"/>
          <w:szCs w:val="24"/>
          <w:lang w:val="lt-LT"/>
        </w:rPr>
        <w:t>sistemoje</w:t>
      </w:r>
      <w:r w:rsidR="00C32947" w:rsidRPr="00C01B31">
        <w:rPr>
          <w:sz w:val="24"/>
          <w:szCs w:val="24"/>
          <w:lang w:val="lt-LT"/>
        </w:rPr>
        <w:t xml:space="preserve"> UAB „</w:t>
      </w:r>
      <w:r w:rsidR="00AA2060" w:rsidRPr="00C01B31">
        <w:rPr>
          <w:sz w:val="24"/>
          <w:szCs w:val="24"/>
          <w:lang w:val="lt-LT"/>
        </w:rPr>
        <w:t>Kėdainių</w:t>
      </w:r>
      <w:r w:rsidR="00AC5C98" w:rsidRPr="00C01B31">
        <w:rPr>
          <w:sz w:val="24"/>
          <w:szCs w:val="24"/>
          <w:lang w:val="lt-LT"/>
        </w:rPr>
        <w:t xml:space="preserve"> vande</w:t>
      </w:r>
      <w:r w:rsidR="0081155E" w:rsidRPr="00C01B31">
        <w:rPr>
          <w:sz w:val="24"/>
          <w:szCs w:val="24"/>
          <w:lang w:val="lt-LT"/>
        </w:rPr>
        <w:t>n</w:t>
      </w:r>
      <w:r w:rsidR="00AC5C98" w:rsidRPr="00C01B31">
        <w:rPr>
          <w:sz w:val="24"/>
          <w:szCs w:val="24"/>
          <w:lang w:val="lt-LT"/>
        </w:rPr>
        <w:t>ys</w:t>
      </w:r>
      <w:r w:rsidR="00C32947" w:rsidRPr="00C01B31">
        <w:rPr>
          <w:sz w:val="24"/>
          <w:szCs w:val="24"/>
          <w:lang w:val="lt-LT"/>
        </w:rPr>
        <w:t>“ dispečerinėje</w:t>
      </w:r>
      <w:r w:rsidR="0081155E" w:rsidRPr="00C01B31">
        <w:rPr>
          <w:sz w:val="24"/>
          <w:szCs w:val="24"/>
          <w:lang w:val="lt-LT"/>
        </w:rPr>
        <w:t>.</w:t>
      </w:r>
      <w:r w:rsidRPr="00C01B31">
        <w:rPr>
          <w:sz w:val="24"/>
          <w:szCs w:val="24"/>
          <w:lang w:val="lt-LT"/>
        </w:rPr>
        <w:t xml:space="preserve"> Nuotekų valykloje turi būti numatyta galimybė operatoriui įjungti/išjungti atskirus įrengimus tiek naudojantis automatine valdymo sistema, tiek „rankiniu“ režimu </w:t>
      </w:r>
      <w:bookmarkEnd w:id="51"/>
      <w:r w:rsidR="00A23583" w:rsidRPr="00C01B31">
        <w:rPr>
          <w:sz w:val="24"/>
          <w:szCs w:val="24"/>
          <w:lang w:val="lt-LT"/>
        </w:rPr>
        <w:t>rankenėlėmis ant procesų valdymo el.</w:t>
      </w:r>
      <w:r w:rsidR="00D65A54" w:rsidRPr="00C01B31">
        <w:rPr>
          <w:sz w:val="24"/>
          <w:szCs w:val="24"/>
          <w:lang w:val="lt-LT"/>
        </w:rPr>
        <w:t xml:space="preserve"> </w:t>
      </w:r>
      <w:r w:rsidR="00A23583" w:rsidRPr="00C01B31">
        <w:rPr>
          <w:sz w:val="24"/>
          <w:szCs w:val="24"/>
          <w:lang w:val="lt-LT"/>
        </w:rPr>
        <w:t>skydo</w:t>
      </w:r>
      <w:r w:rsidR="006B4253" w:rsidRPr="00C01B31">
        <w:rPr>
          <w:sz w:val="24"/>
          <w:szCs w:val="24"/>
          <w:lang w:val="lt-LT"/>
        </w:rPr>
        <w:t>;</w:t>
      </w:r>
    </w:p>
    <w:p w14:paraId="0BBC6BCC" w14:textId="77777777" w:rsidR="00C26DCD" w:rsidRPr="00C01B31" w:rsidRDefault="00C26DCD" w:rsidP="006C5D53">
      <w:pPr>
        <w:pStyle w:val="Pagrindinistekstas"/>
        <w:numPr>
          <w:ilvl w:val="0"/>
          <w:numId w:val="18"/>
        </w:numPr>
        <w:tabs>
          <w:tab w:val="left" w:pos="1260"/>
        </w:tabs>
        <w:spacing w:after="120"/>
        <w:ind w:left="0" w:firstLine="720"/>
        <w:jc w:val="both"/>
        <w:rPr>
          <w:sz w:val="24"/>
          <w:szCs w:val="24"/>
          <w:lang w:val="lt-LT"/>
        </w:rPr>
      </w:pPr>
      <w:r w:rsidRPr="00C01B31">
        <w:rPr>
          <w:sz w:val="24"/>
          <w:szCs w:val="24"/>
          <w:lang w:val="lt-LT"/>
        </w:rPr>
        <w:t>Sumontuoti, išbandyti, suderinti visą nuotekų valymo te</w:t>
      </w:r>
      <w:r w:rsidR="006B4253" w:rsidRPr="00C01B31">
        <w:rPr>
          <w:sz w:val="24"/>
          <w:szCs w:val="24"/>
          <w:lang w:val="lt-LT"/>
        </w:rPr>
        <w:t>chnologinę ir automatinę įrangą;</w:t>
      </w:r>
    </w:p>
    <w:p w14:paraId="2ACC2F87" w14:textId="69305810" w:rsidR="00F721F3" w:rsidRPr="00C01B31" w:rsidRDefault="00C26DCD" w:rsidP="006C5D53">
      <w:pPr>
        <w:pStyle w:val="Pagrindinistekstas"/>
        <w:numPr>
          <w:ilvl w:val="0"/>
          <w:numId w:val="18"/>
        </w:numPr>
        <w:tabs>
          <w:tab w:val="left" w:pos="1260"/>
        </w:tabs>
        <w:spacing w:after="120"/>
        <w:ind w:left="0" w:firstLine="720"/>
        <w:jc w:val="both"/>
        <w:rPr>
          <w:sz w:val="24"/>
          <w:szCs w:val="24"/>
          <w:lang w:val="lt-LT"/>
        </w:rPr>
      </w:pPr>
      <w:r w:rsidRPr="00C01B31">
        <w:rPr>
          <w:sz w:val="24"/>
          <w:szCs w:val="24"/>
          <w:lang w:val="lt-LT"/>
        </w:rPr>
        <w:t xml:space="preserve">Atlikti automatikos valdymo ir technologinio proceso paleidimo </w:t>
      </w:r>
      <w:r w:rsidR="000B5DC1" w:rsidRPr="00C01B31">
        <w:rPr>
          <w:sz w:val="24"/>
          <w:szCs w:val="24"/>
          <w:lang w:val="lt-LT"/>
        </w:rPr>
        <w:t>–</w:t>
      </w:r>
      <w:r w:rsidRPr="00C01B31">
        <w:rPr>
          <w:sz w:val="24"/>
          <w:szCs w:val="24"/>
          <w:lang w:val="lt-LT"/>
        </w:rPr>
        <w:t xml:space="preserve"> derinimo darbus</w:t>
      </w:r>
      <w:r w:rsidR="0046680D" w:rsidRPr="00C01B31">
        <w:rPr>
          <w:sz w:val="24"/>
          <w:szCs w:val="24"/>
          <w:lang w:val="lt-LT"/>
        </w:rPr>
        <w:t xml:space="preserve"> bei</w:t>
      </w:r>
      <w:r w:rsidRPr="00C01B31">
        <w:rPr>
          <w:sz w:val="24"/>
          <w:szCs w:val="24"/>
          <w:lang w:val="lt-LT"/>
        </w:rPr>
        <w:t xml:space="preserve"> </w:t>
      </w:r>
      <w:r w:rsidR="006B4253" w:rsidRPr="00C01B31">
        <w:rPr>
          <w:sz w:val="24"/>
          <w:szCs w:val="24"/>
          <w:lang w:val="lt-LT"/>
        </w:rPr>
        <w:t xml:space="preserve">baigiamuosius bandymus, </w:t>
      </w:r>
    </w:p>
    <w:p w14:paraId="56801646" w14:textId="7FDF7B61" w:rsidR="00C26DCD" w:rsidRPr="00C01B31" w:rsidRDefault="00F721F3" w:rsidP="006C5D53">
      <w:pPr>
        <w:pStyle w:val="Pagrindinistekstas"/>
        <w:numPr>
          <w:ilvl w:val="0"/>
          <w:numId w:val="18"/>
        </w:numPr>
        <w:tabs>
          <w:tab w:val="left" w:pos="1260"/>
        </w:tabs>
        <w:spacing w:after="120"/>
        <w:ind w:left="0" w:firstLine="720"/>
        <w:jc w:val="both"/>
        <w:rPr>
          <w:sz w:val="24"/>
          <w:szCs w:val="24"/>
          <w:lang w:val="lt-LT"/>
        </w:rPr>
      </w:pPr>
      <w:r w:rsidRPr="00C01B31">
        <w:rPr>
          <w:sz w:val="24"/>
          <w:szCs w:val="24"/>
          <w:lang w:val="lt-LT"/>
        </w:rPr>
        <w:t>P</w:t>
      </w:r>
      <w:r w:rsidR="00C26DCD" w:rsidRPr="00C01B31">
        <w:rPr>
          <w:sz w:val="24"/>
          <w:szCs w:val="24"/>
          <w:lang w:val="lt-LT"/>
        </w:rPr>
        <w:t>arengti tolimesnės eksploatacijos instrukcijas, a</w:t>
      </w:r>
      <w:r w:rsidR="006B4253" w:rsidRPr="00C01B31">
        <w:rPr>
          <w:sz w:val="24"/>
          <w:szCs w:val="24"/>
          <w:lang w:val="lt-LT"/>
        </w:rPr>
        <w:t>pmokyti aptarnaujantį personalą;</w:t>
      </w:r>
    </w:p>
    <w:p w14:paraId="0AE358DE" w14:textId="4E07BD59" w:rsidR="001724D1" w:rsidRPr="00C01B31" w:rsidRDefault="001724D1" w:rsidP="006C5D53">
      <w:pPr>
        <w:pStyle w:val="Pagrindinistekstas"/>
        <w:numPr>
          <w:ilvl w:val="0"/>
          <w:numId w:val="18"/>
        </w:numPr>
        <w:tabs>
          <w:tab w:val="left" w:pos="1260"/>
        </w:tabs>
        <w:spacing w:after="120"/>
        <w:ind w:left="0" w:firstLine="720"/>
        <w:jc w:val="both"/>
        <w:rPr>
          <w:sz w:val="24"/>
          <w:szCs w:val="24"/>
          <w:lang w:val="lt-LT"/>
        </w:rPr>
      </w:pPr>
      <w:r w:rsidRPr="00C01B31">
        <w:rPr>
          <w:sz w:val="24"/>
          <w:szCs w:val="24"/>
          <w:lang w:val="lt-LT"/>
        </w:rPr>
        <w:t xml:space="preserve">Įrengti nuotekų </w:t>
      </w:r>
      <w:r w:rsidR="006B4253" w:rsidRPr="00C01B31">
        <w:rPr>
          <w:sz w:val="24"/>
          <w:szCs w:val="24"/>
          <w:lang w:val="lt-LT"/>
        </w:rPr>
        <w:t xml:space="preserve">valyklos teritorijos </w:t>
      </w:r>
      <w:r w:rsidR="0081155E" w:rsidRPr="00C01B31">
        <w:rPr>
          <w:sz w:val="24"/>
          <w:szCs w:val="24"/>
          <w:lang w:val="lt-LT"/>
        </w:rPr>
        <w:t xml:space="preserve">LED </w:t>
      </w:r>
      <w:r w:rsidR="006B4253" w:rsidRPr="00C01B31">
        <w:rPr>
          <w:sz w:val="24"/>
          <w:szCs w:val="24"/>
          <w:lang w:val="lt-LT"/>
        </w:rPr>
        <w:t>apšvietimą</w:t>
      </w:r>
      <w:r w:rsidR="00CD700A" w:rsidRPr="00C01B31">
        <w:rPr>
          <w:sz w:val="24"/>
          <w:szCs w:val="24"/>
          <w:lang w:val="lt-LT"/>
        </w:rPr>
        <w:t xml:space="preserve"> </w:t>
      </w:r>
      <w:r w:rsidRPr="00C01B31">
        <w:rPr>
          <w:sz w:val="24"/>
          <w:szCs w:val="24"/>
          <w:lang w:val="lt-LT"/>
        </w:rPr>
        <w:t>-</w:t>
      </w:r>
      <w:r w:rsidR="006B4253" w:rsidRPr="00C01B31">
        <w:rPr>
          <w:sz w:val="24"/>
          <w:szCs w:val="24"/>
          <w:lang w:val="lt-LT"/>
        </w:rPr>
        <w:t xml:space="preserve"> įžeminimo priemones;</w:t>
      </w:r>
    </w:p>
    <w:p w14:paraId="4ED50388" w14:textId="73EEB2EF" w:rsidR="00B72018" w:rsidRPr="00C01B31" w:rsidRDefault="006B4253" w:rsidP="006C5D53">
      <w:pPr>
        <w:pStyle w:val="Pagrindinistekstas"/>
        <w:numPr>
          <w:ilvl w:val="0"/>
          <w:numId w:val="18"/>
        </w:numPr>
        <w:tabs>
          <w:tab w:val="left" w:pos="1260"/>
        </w:tabs>
        <w:spacing w:after="120"/>
        <w:ind w:left="0" w:firstLine="720"/>
        <w:jc w:val="both"/>
        <w:rPr>
          <w:sz w:val="24"/>
          <w:szCs w:val="24"/>
          <w:lang w:val="lt-LT"/>
        </w:rPr>
      </w:pPr>
      <w:r w:rsidRPr="00C01B31">
        <w:rPr>
          <w:sz w:val="24"/>
          <w:szCs w:val="24"/>
          <w:lang w:val="lt-LT"/>
        </w:rPr>
        <w:t xml:space="preserve">Aptverti </w:t>
      </w:r>
      <w:r w:rsidR="00B72018" w:rsidRPr="00C01B31">
        <w:rPr>
          <w:sz w:val="24"/>
          <w:szCs w:val="24"/>
          <w:lang w:val="lt-LT"/>
        </w:rPr>
        <w:t xml:space="preserve">nuotekų valymo įrenginių teritoriją </w:t>
      </w:r>
      <w:r w:rsidR="00D82400" w:rsidRPr="00C01B31">
        <w:rPr>
          <w:sz w:val="24"/>
          <w:szCs w:val="24"/>
          <w:lang w:val="lt-LT"/>
        </w:rPr>
        <w:t>cinkuota vielinio tinklo</w:t>
      </w:r>
      <w:r w:rsidR="006F35DF" w:rsidRPr="00C01B31">
        <w:rPr>
          <w:sz w:val="24"/>
          <w:szCs w:val="24"/>
          <w:lang w:val="lt-LT"/>
        </w:rPr>
        <w:t xml:space="preserve"> </w:t>
      </w:r>
      <w:r w:rsidR="00B72018" w:rsidRPr="00C01B31">
        <w:rPr>
          <w:sz w:val="24"/>
          <w:szCs w:val="24"/>
          <w:lang w:val="lt-LT"/>
        </w:rPr>
        <w:t>tvora</w:t>
      </w:r>
      <w:r w:rsidR="00F244E4" w:rsidRPr="00C01B31">
        <w:rPr>
          <w:sz w:val="24"/>
          <w:szCs w:val="24"/>
          <w:lang w:val="lt-LT"/>
        </w:rPr>
        <w:t xml:space="preserve"> (ne žemesn</w:t>
      </w:r>
      <w:r w:rsidR="00D72CA1" w:rsidRPr="00C01B31">
        <w:rPr>
          <w:sz w:val="24"/>
          <w:szCs w:val="24"/>
          <w:lang w:val="lt-LT"/>
        </w:rPr>
        <w:t>e</w:t>
      </w:r>
      <w:r w:rsidR="00F244E4" w:rsidRPr="00C01B31">
        <w:rPr>
          <w:sz w:val="24"/>
          <w:szCs w:val="24"/>
          <w:lang w:val="lt-LT"/>
        </w:rPr>
        <w:t xml:space="preserve"> kaip 1,7 m.)</w:t>
      </w:r>
      <w:r w:rsidR="00B72018" w:rsidRPr="00C01B31">
        <w:rPr>
          <w:sz w:val="24"/>
          <w:szCs w:val="24"/>
          <w:lang w:val="lt-LT"/>
        </w:rPr>
        <w:t xml:space="preserve"> su </w:t>
      </w:r>
      <w:r w:rsidRPr="00C01B31">
        <w:rPr>
          <w:sz w:val="24"/>
          <w:szCs w:val="24"/>
          <w:lang w:val="lt-LT"/>
        </w:rPr>
        <w:t>dvivėriais</w:t>
      </w:r>
      <w:r w:rsidR="00B72018" w:rsidRPr="00C01B31">
        <w:rPr>
          <w:sz w:val="24"/>
          <w:szCs w:val="24"/>
          <w:lang w:val="lt-LT"/>
        </w:rPr>
        <w:t xml:space="preserve"> </w:t>
      </w:r>
      <w:r w:rsidRPr="00C01B31">
        <w:rPr>
          <w:sz w:val="24"/>
          <w:szCs w:val="24"/>
          <w:lang w:val="lt-LT"/>
        </w:rPr>
        <w:t>rakinamais vartais</w:t>
      </w:r>
      <w:r w:rsidR="00B72018" w:rsidRPr="00C01B31">
        <w:rPr>
          <w:sz w:val="24"/>
          <w:szCs w:val="24"/>
          <w:lang w:val="lt-LT"/>
        </w:rPr>
        <w:t>.</w:t>
      </w:r>
      <w:r w:rsidRPr="00C01B31">
        <w:rPr>
          <w:sz w:val="24"/>
          <w:szCs w:val="24"/>
          <w:lang w:val="lt-LT"/>
        </w:rPr>
        <w:t xml:space="preserve"> </w:t>
      </w:r>
    </w:p>
    <w:p w14:paraId="5CF54BCD" w14:textId="188D945E" w:rsidR="009A7867" w:rsidRPr="00C01B31" w:rsidRDefault="000F4017" w:rsidP="006C5D53">
      <w:pPr>
        <w:pStyle w:val="Pagrindinistekstas"/>
        <w:numPr>
          <w:ilvl w:val="0"/>
          <w:numId w:val="18"/>
        </w:numPr>
        <w:tabs>
          <w:tab w:val="left" w:pos="1260"/>
        </w:tabs>
        <w:spacing w:after="120"/>
        <w:ind w:left="0" w:firstLine="720"/>
        <w:jc w:val="both"/>
        <w:rPr>
          <w:sz w:val="24"/>
          <w:szCs w:val="24"/>
          <w:lang w:val="lt-LT"/>
        </w:rPr>
      </w:pPr>
      <w:r w:rsidRPr="00C01B31">
        <w:rPr>
          <w:sz w:val="24"/>
          <w:szCs w:val="24"/>
          <w:lang w:val="lt-LT"/>
        </w:rPr>
        <w:t>Nuo vietinio</w:t>
      </w:r>
      <w:r w:rsidR="009B51F5" w:rsidRPr="00C01B31">
        <w:rPr>
          <w:sz w:val="24"/>
          <w:szCs w:val="24"/>
          <w:lang w:val="lt-LT"/>
        </w:rPr>
        <w:t xml:space="preserve"> žvyruoto privažiavimo</w:t>
      </w:r>
      <w:r w:rsidRPr="00C01B31">
        <w:rPr>
          <w:sz w:val="24"/>
          <w:szCs w:val="24"/>
          <w:lang w:val="lt-LT"/>
        </w:rPr>
        <w:t xml:space="preserve"> kelio </w:t>
      </w:r>
      <w:r w:rsidR="009B51F5" w:rsidRPr="00C01B31">
        <w:rPr>
          <w:sz w:val="24"/>
          <w:szCs w:val="24"/>
          <w:lang w:val="lt-LT"/>
        </w:rPr>
        <w:t>per nuotekų valyklos vartus</w:t>
      </w:r>
      <w:r w:rsidRPr="00C01B31">
        <w:rPr>
          <w:sz w:val="24"/>
          <w:szCs w:val="24"/>
          <w:lang w:val="lt-LT"/>
        </w:rPr>
        <w:t xml:space="preserve"> </w:t>
      </w:r>
      <w:r w:rsidR="00F721F3" w:rsidRPr="00C01B31">
        <w:rPr>
          <w:sz w:val="24"/>
          <w:szCs w:val="24"/>
          <w:lang w:val="lt-LT"/>
        </w:rPr>
        <w:t>įrengti</w:t>
      </w:r>
      <w:r w:rsidRPr="00C01B31">
        <w:rPr>
          <w:sz w:val="24"/>
          <w:szCs w:val="24"/>
          <w:lang w:val="lt-LT"/>
        </w:rPr>
        <w:t xml:space="preserve"> žvyro-skaldos </w:t>
      </w:r>
      <w:r w:rsidR="009B51F5" w:rsidRPr="00C01B31">
        <w:rPr>
          <w:sz w:val="24"/>
          <w:szCs w:val="24"/>
          <w:lang w:val="lt-LT"/>
        </w:rPr>
        <w:t>į</w:t>
      </w:r>
      <w:r w:rsidRPr="00C01B31">
        <w:rPr>
          <w:sz w:val="24"/>
          <w:szCs w:val="24"/>
          <w:lang w:val="lt-LT"/>
        </w:rPr>
        <w:t xml:space="preserve">važiavimo </w:t>
      </w:r>
      <w:r w:rsidR="00F721F3" w:rsidRPr="00C01B31">
        <w:rPr>
          <w:sz w:val="24"/>
          <w:szCs w:val="24"/>
          <w:lang w:val="lt-LT"/>
        </w:rPr>
        <w:t xml:space="preserve">kelią </w:t>
      </w:r>
      <w:r w:rsidRPr="00C01B31">
        <w:rPr>
          <w:sz w:val="24"/>
          <w:szCs w:val="24"/>
          <w:lang w:val="lt-LT"/>
        </w:rPr>
        <w:t>bei transporto apsisukimo aikštel</w:t>
      </w:r>
      <w:r w:rsidR="00F721F3" w:rsidRPr="00C01B31">
        <w:rPr>
          <w:sz w:val="24"/>
          <w:szCs w:val="24"/>
          <w:lang w:val="lt-LT"/>
        </w:rPr>
        <w:t>ę</w:t>
      </w:r>
      <w:r w:rsidRPr="00C01B31">
        <w:rPr>
          <w:sz w:val="24"/>
          <w:szCs w:val="24"/>
          <w:lang w:val="lt-LT"/>
        </w:rPr>
        <w:t xml:space="preserve"> nuotekų valyklos teritorijoje;</w:t>
      </w:r>
    </w:p>
    <w:p w14:paraId="4969D7AE" w14:textId="7A4AF628" w:rsidR="009B51F5" w:rsidRDefault="009B51F5" w:rsidP="006C5D53">
      <w:pPr>
        <w:pStyle w:val="Pagrindinistekstas"/>
        <w:numPr>
          <w:ilvl w:val="0"/>
          <w:numId w:val="18"/>
        </w:numPr>
        <w:tabs>
          <w:tab w:val="left" w:pos="1260"/>
        </w:tabs>
        <w:spacing w:after="120"/>
        <w:ind w:left="0" w:firstLine="720"/>
        <w:jc w:val="both"/>
        <w:rPr>
          <w:sz w:val="24"/>
          <w:szCs w:val="24"/>
          <w:lang w:val="lt-LT"/>
        </w:rPr>
      </w:pPr>
      <w:r w:rsidRPr="00C01B31">
        <w:rPr>
          <w:sz w:val="24"/>
          <w:szCs w:val="24"/>
          <w:lang w:val="lt-LT"/>
        </w:rPr>
        <w:t>Įrengti takus iki naujų nuotekų valyklos statinių, talpų, rezervuarų;</w:t>
      </w:r>
    </w:p>
    <w:p w14:paraId="5F69F1F3" w14:textId="77777777" w:rsidR="00EE35F5" w:rsidRPr="006B44C7" w:rsidRDefault="00EE35F5" w:rsidP="00EE35F5">
      <w:pPr>
        <w:pStyle w:val="Pagrindinistekstas"/>
        <w:numPr>
          <w:ilvl w:val="0"/>
          <w:numId w:val="18"/>
        </w:numPr>
        <w:tabs>
          <w:tab w:val="left" w:pos="1260"/>
        </w:tabs>
        <w:spacing w:after="120"/>
        <w:ind w:left="0" w:firstLine="720"/>
        <w:jc w:val="both"/>
        <w:rPr>
          <w:sz w:val="24"/>
          <w:szCs w:val="24"/>
          <w:lang w:val="lt-LT"/>
        </w:rPr>
      </w:pPr>
      <w:r w:rsidRPr="008916EF">
        <w:rPr>
          <w:sz w:val="24"/>
          <w:szCs w:val="24"/>
          <w:lang w:val="lt-LT"/>
        </w:rPr>
        <w:t>NVĮ teritorijos stebėjimui turi būti įrengta vaizdo stebėjimo sistema.</w:t>
      </w:r>
    </w:p>
    <w:p w14:paraId="7C8410BD" w14:textId="77777777" w:rsidR="00C32A38" w:rsidRPr="00C01B31" w:rsidRDefault="0022466A" w:rsidP="006C5D53">
      <w:pPr>
        <w:pStyle w:val="Pagrindinistekstas"/>
        <w:numPr>
          <w:ilvl w:val="0"/>
          <w:numId w:val="18"/>
        </w:numPr>
        <w:tabs>
          <w:tab w:val="left" w:pos="1260"/>
        </w:tabs>
        <w:ind w:left="0" w:firstLine="720"/>
        <w:jc w:val="both"/>
        <w:rPr>
          <w:sz w:val="24"/>
          <w:szCs w:val="24"/>
          <w:lang w:val="lt-LT"/>
        </w:rPr>
      </w:pPr>
      <w:r w:rsidRPr="00C01B31">
        <w:rPr>
          <w:sz w:val="24"/>
          <w:szCs w:val="24"/>
          <w:lang w:val="lt-LT"/>
        </w:rPr>
        <w:t>Valytos nuotekos po apskaitos išleidžiamos į priimtuvą</w:t>
      </w:r>
      <w:r w:rsidR="004D4EAF" w:rsidRPr="00C01B31">
        <w:rPr>
          <w:sz w:val="24"/>
          <w:szCs w:val="24"/>
          <w:lang w:val="lt-LT"/>
        </w:rPr>
        <w:t xml:space="preserve">. </w:t>
      </w:r>
    </w:p>
    <w:p w14:paraId="1C3DEDA8" w14:textId="54F8418A" w:rsidR="00C71C22" w:rsidRPr="00C01B31" w:rsidRDefault="00C71C22" w:rsidP="00346A11">
      <w:pPr>
        <w:pStyle w:val="Pagrindinistekstas"/>
        <w:tabs>
          <w:tab w:val="left" w:pos="1260"/>
        </w:tabs>
        <w:ind w:firstLine="720"/>
        <w:jc w:val="both"/>
        <w:rPr>
          <w:sz w:val="24"/>
          <w:szCs w:val="24"/>
          <w:lang w:val="lt-LT"/>
        </w:rPr>
      </w:pPr>
      <w:bookmarkStart w:id="52" w:name="_Hlk206578430"/>
      <w:r w:rsidRPr="00C01B31">
        <w:rPr>
          <w:sz w:val="24"/>
          <w:szCs w:val="24"/>
          <w:lang w:val="lt-LT"/>
        </w:rPr>
        <w:t xml:space="preserve">Informaciją apie vykdomus statybos darbus Rangovas turės teikti teisės aktų nustatyta tvarka pildydamas darbų žurnalą </w:t>
      </w:r>
      <w:r w:rsidRPr="00C01B31">
        <w:rPr>
          <w:i/>
          <w:iCs/>
          <w:sz w:val="24"/>
          <w:szCs w:val="24"/>
          <w:lang w:val="lt-LT"/>
        </w:rPr>
        <w:t xml:space="preserve">(statybos darbų žurnalą pateikia ir (ar) užtikrina prieigą prie elektroninio statybos darbų žurnalo ir už tai moka Užsakovas). </w:t>
      </w:r>
      <w:r w:rsidR="00346A11" w:rsidRPr="00C01B31">
        <w:rPr>
          <w:sz w:val="24"/>
          <w:szCs w:val="24"/>
          <w:lang w:val="lt-LT"/>
        </w:rPr>
        <w:t>Inžinieriui pageidaujant Rangovas turės rengti ir teikti Darbų eigos ataskaitas.</w:t>
      </w:r>
      <w:r w:rsidR="00346A11" w:rsidRPr="00C01B31">
        <w:rPr>
          <w:i/>
          <w:iCs/>
          <w:sz w:val="24"/>
          <w:szCs w:val="24"/>
          <w:lang w:val="lt-LT"/>
        </w:rPr>
        <w:t xml:space="preserve"> </w:t>
      </w:r>
    </w:p>
    <w:p w14:paraId="71831D64" w14:textId="77777777" w:rsidR="009006A5" w:rsidRPr="00C01B31" w:rsidRDefault="00B27307" w:rsidP="001458C6">
      <w:pPr>
        <w:pStyle w:val="Antrat2"/>
        <w:numPr>
          <w:ilvl w:val="1"/>
          <w:numId w:val="20"/>
        </w:numPr>
        <w:ind w:hanging="540"/>
        <w:rPr>
          <w:lang w:val="lt-LT"/>
        </w:rPr>
      </w:pPr>
      <w:bookmarkStart w:id="53" w:name="_Hlk45284114"/>
      <w:bookmarkStart w:id="54" w:name="bookmark16"/>
      <w:bookmarkStart w:id="55" w:name="bookmark15"/>
      <w:bookmarkStart w:id="56" w:name="_Toc180443814"/>
      <w:bookmarkStart w:id="57" w:name="_Hlk45284887"/>
      <w:bookmarkEnd w:id="52"/>
      <w:r w:rsidRPr="00C01B31">
        <w:rPr>
          <w:lang w:val="lt-LT"/>
        </w:rPr>
        <w:t xml:space="preserve"> </w:t>
      </w:r>
      <w:r w:rsidR="00B73D5B" w:rsidRPr="00C01B31">
        <w:rPr>
          <w:lang w:val="lt-LT"/>
        </w:rPr>
        <w:t>Nuotekų valymui keliami reikalavima</w:t>
      </w:r>
      <w:bookmarkEnd w:id="53"/>
      <w:r w:rsidR="00B73D5B" w:rsidRPr="00C01B31">
        <w:rPr>
          <w:lang w:val="lt-LT"/>
        </w:rPr>
        <w:t>i</w:t>
      </w:r>
      <w:bookmarkEnd w:id="54"/>
      <w:bookmarkEnd w:id="55"/>
      <w:bookmarkEnd w:id="56"/>
    </w:p>
    <w:bookmarkEnd w:id="57"/>
    <w:p w14:paraId="4E0B738C" w14:textId="020ECAC0" w:rsidR="004D488E" w:rsidRPr="00C01B31" w:rsidRDefault="00EF3228" w:rsidP="00C3234A">
      <w:pPr>
        <w:ind w:firstLine="720"/>
        <w:jc w:val="both"/>
        <w:rPr>
          <w:rFonts w:ascii="Times New Roman" w:hAnsi="Times New Roman" w:cs="Times New Roman"/>
          <w:color w:val="auto"/>
        </w:rPr>
      </w:pPr>
      <w:r w:rsidRPr="00C01B31">
        <w:rPr>
          <w:rFonts w:ascii="Times New Roman" w:hAnsi="Times New Roman" w:cs="Times New Roman"/>
          <w:color w:val="auto"/>
        </w:rPr>
        <w:t>Rangov</w:t>
      </w:r>
      <w:r w:rsidR="00B73D5B" w:rsidRPr="00C01B31">
        <w:rPr>
          <w:rFonts w:ascii="Times New Roman" w:hAnsi="Times New Roman" w:cs="Times New Roman"/>
          <w:color w:val="auto"/>
        </w:rPr>
        <w:t xml:space="preserve">as </w:t>
      </w:r>
      <w:r w:rsidR="00F70765" w:rsidRPr="00C01B31">
        <w:rPr>
          <w:rFonts w:ascii="Times New Roman" w:hAnsi="Times New Roman" w:cs="Times New Roman"/>
          <w:color w:val="auto"/>
        </w:rPr>
        <w:t>naujame</w:t>
      </w:r>
      <w:r w:rsidR="00375F0D" w:rsidRPr="00C01B31">
        <w:rPr>
          <w:rFonts w:ascii="Times New Roman" w:hAnsi="Times New Roman" w:cs="Times New Roman"/>
          <w:color w:val="auto"/>
        </w:rPr>
        <w:t xml:space="preserve"> sklype </w:t>
      </w:r>
      <w:r w:rsidR="00B73D5B" w:rsidRPr="00C01B31">
        <w:rPr>
          <w:rFonts w:ascii="Times New Roman" w:hAnsi="Times New Roman" w:cs="Times New Roman"/>
          <w:color w:val="auto"/>
        </w:rPr>
        <w:t xml:space="preserve">turi suprojektuoti ir pastatyti </w:t>
      </w:r>
      <w:r w:rsidR="00044178" w:rsidRPr="00C01B31">
        <w:rPr>
          <w:rFonts w:ascii="Times New Roman" w:hAnsi="Times New Roman" w:cs="Times New Roman"/>
          <w:color w:val="auto"/>
        </w:rPr>
        <w:t xml:space="preserve">naujus </w:t>
      </w:r>
      <w:r w:rsidR="003B5FC9" w:rsidRPr="00C01B31">
        <w:rPr>
          <w:rFonts w:ascii="Times New Roman" w:hAnsi="Times New Roman" w:cs="Times New Roman"/>
          <w:color w:val="auto"/>
        </w:rPr>
        <w:t xml:space="preserve">komunalinių </w:t>
      </w:r>
      <w:r w:rsidR="00044178" w:rsidRPr="00C01B31">
        <w:rPr>
          <w:rFonts w:ascii="Times New Roman" w:hAnsi="Times New Roman" w:cs="Times New Roman"/>
          <w:color w:val="auto"/>
        </w:rPr>
        <w:t>nuotekų valymo įrenginius</w:t>
      </w:r>
      <w:r w:rsidR="00B73D5B" w:rsidRPr="00C01B31">
        <w:rPr>
          <w:rFonts w:ascii="Times New Roman" w:hAnsi="Times New Roman" w:cs="Times New Roman"/>
          <w:color w:val="auto"/>
        </w:rPr>
        <w:t>, kuriuose nuotekos būtų išvalomos</w:t>
      </w:r>
      <w:r w:rsidR="00427D42" w:rsidRPr="00C01B31">
        <w:rPr>
          <w:rFonts w:ascii="Times New Roman" w:hAnsi="Times New Roman" w:cs="Times New Roman"/>
          <w:color w:val="auto"/>
        </w:rPr>
        <w:t>,</w:t>
      </w:r>
      <w:r w:rsidR="00B73D5B" w:rsidRPr="00C01B31">
        <w:rPr>
          <w:rFonts w:ascii="Times New Roman" w:hAnsi="Times New Roman" w:cs="Times New Roman"/>
          <w:color w:val="auto"/>
        </w:rPr>
        <w:t xml:space="preserve"> atsižvelgiant į visus </w:t>
      </w:r>
      <w:r w:rsidR="00A57902" w:rsidRPr="00C01B31">
        <w:rPr>
          <w:rFonts w:ascii="Times New Roman" w:hAnsi="Times New Roman" w:cs="Times New Roman"/>
          <w:color w:val="auto"/>
        </w:rPr>
        <w:t>P</w:t>
      </w:r>
      <w:r w:rsidR="00B73D5B" w:rsidRPr="00C01B31">
        <w:rPr>
          <w:rFonts w:ascii="Times New Roman" w:hAnsi="Times New Roman" w:cs="Times New Roman"/>
          <w:color w:val="auto"/>
        </w:rPr>
        <w:t>irkimo dokumentuose išvardintus reikalavimus bei galiojančius teisės aktus</w:t>
      </w:r>
      <w:r w:rsidR="004D4EAF" w:rsidRPr="00C01B31">
        <w:rPr>
          <w:rFonts w:ascii="Times New Roman" w:hAnsi="Times New Roman" w:cs="Times New Roman"/>
          <w:color w:val="auto"/>
        </w:rPr>
        <w:t xml:space="preserve"> bei veiktų efektyviai (siekiant, kad sąnaudos ir eksploatacijos kaštai būtų kuo mažesni). </w:t>
      </w:r>
    </w:p>
    <w:p w14:paraId="285CA331" w14:textId="77777777" w:rsidR="00470B7A" w:rsidRPr="00C01B31" w:rsidRDefault="00427D42" w:rsidP="00C3234A">
      <w:pPr>
        <w:pStyle w:val="Pagrindiniotekstotrauka2"/>
        <w:spacing w:after="0" w:line="240" w:lineRule="auto"/>
        <w:ind w:left="0" w:firstLine="720"/>
        <w:jc w:val="both"/>
        <w:rPr>
          <w:sz w:val="24"/>
          <w:szCs w:val="24"/>
          <w:lang w:val="lt-LT" w:bidi="lt-LT"/>
        </w:rPr>
      </w:pPr>
      <w:bookmarkStart w:id="58" w:name="_Hlk42165673"/>
      <w:r w:rsidRPr="00C01B31">
        <w:rPr>
          <w:sz w:val="24"/>
          <w:szCs w:val="24"/>
          <w:lang w:val="lt-LT" w:bidi="lt-LT"/>
        </w:rPr>
        <w:t xml:space="preserve">Siekiant užtikrinti tinkamą nuotekų biologinį valymą, būtina, kad anaerobinė, </w:t>
      </w:r>
      <w:proofErr w:type="spellStart"/>
      <w:r w:rsidRPr="00C01B31">
        <w:rPr>
          <w:sz w:val="24"/>
          <w:szCs w:val="24"/>
          <w:lang w:val="lt-LT" w:bidi="lt-LT"/>
        </w:rPr>
        <w:t>denitrifikacinė</w:t>
      </w:r>
      <w:proofErr w:type="spellEnd"/>
      <w:r w:rsidRPr="00C01B31">
        <w:rPr>
          <w:sz w:val="24"/>
          <w:szCs w:val="24"/>
          <w:lang w:val="lt-LT" w:bidi="lt-LT"/>
        </w:rPr>
        <w:t xml:space="preserve">, </w:t>
      </w:r>
      <w:proofErr w:type="spellStart"/>
      <w:r w:rsidRPr="00C01B31">
        <w:rPr>
          <w:sz w:val="24"/>
          <w:szCs w:val="24"/>
          <w:lang w:val="lt-LT" w:bidi="lt-LT"/>
        </w:rPr>
        <w:t>nitrifikacinė</w:t>
      </w:r>
      <w:proofErr w:type="spellEnd"/>
      <w:r w:rsidRPr="00C01B31">
        <w:rPr>
          <w:sz w:val="24"/>
          <w:szCs w:val="24"/>
          <w:lang w:val="lt-LT" w:bidi="lt-LT"/>
        </w:rPr>
        <w:t xml:space="preserve"> zonos būtų tinkamų tūrių, antriniai </w:t>
      </w:r>
      <w:proofErr w:type="spellStart"/>
      <w:r w:rsidRPr="00C01B31">
        <w:rPr>
          <w:sz w:val="24"/>
          <w:szCs w:val="24"/>
          <w:lang w:val="lt-LT" w:bidi="lt-LT"/>
        </w:rPr>
        <w:t>nusodintuvai</w:t>
      </w:r>
      <w:proofErr w:type="spellEnd"/>
      <w:r w:rsidRPr="00C01B31">
        <w:rPr>
          <w:sz w:val="24"/>
          <w:szCs w:val="24"/>
          <w:lang w:val="lt-LT" w:bidi="lt-LT"/>
        </w:rPr>
        <w:t xml:space="preserve"> pakankamo </w:t>
      </w:r>
      <w:r w:rsidR="002F2105" w:rsidRPr="00C01B31">
        <w:rPr>
          <w:sz w:val="24"/>
          <w:szCs w:val="24"/>
          <w:lang w:val="lt-LT" w:bidi="lt-LT"/>
        </w:rPr>
        <w:t xml:space="preserve">paviršiaus </w:t>
      </w:r>
      <w:r w:rsidRPr="00C01B31">
        <w:rPr>
          <w:sz w:val="24"/>
          <w:szCs w:val="24"/>
          <w:lang w:val="lt-LT" w:bidi="lt-LT"/>
        </w:rPr>
        <w:t xml:space="preserve">ploto. </w:t>
      </w:r>
    </w:p>
    <w:p w14:paraId="228C507C" w14:textId="18A82F75" w:rsidR="008E67EE" w:rsidRPr="00C01B31" w:rsidRDefault="001D7961" w:rsidP="00C3234A">
      <w:pPr>
        <w:pStyle w:val="Pagrindiniotekstotrauka2"/>
        <w:spacing w:after="0" w:line="276" w:lineRule="auto"/>
        <w:ind w:left="0" w:firstLine="720"/>
        <w:jc w:val="both"/>
        <w:rPr>
          <w:sz w:val="24"/>
          <w:szCs w:val="24"/>
          <w:lang w:val="lt-LT"/>
        </w:rPr>
      </w:pPr>
      <w:r w:rsidRPr="00C01B31">
        <w:rPr>
          <w:sz w:val="24"/>
          <w:szCs w:val="24"/>
          <w:lang w:val="lt-LT"/>
        </w:rPr>
        <w:t xml:space="preserve">Numatomi projektiniai valyklos parametrai pateikiami </w:t>
      </w:r>
      <w:r w:rsidR="00F5594D" w:rsidRPr="00C01B31">
        <w:rPr>
          <w:sz w:val="24"/>
          <w:szCs w:val="24"/>
          <w:lang w:val="lt-LT"/>
        </w:rPr>
        <w:t xml:space="preserve">1 </w:t>
      </w:r>
      <w:r w:rsidRPr="00C01B31">
        <w:rPr>
          <w:sz w:val="24"/>
          <w:szCs w:val="24"/>
          <w:lang w:val="lt-LT"/>
        </w:rPr>
        <w:t xml:space="preserve">ir </w:t>
      </w:r>
      <w:r w:rsidR="00F5594D" w:rsidRPr="00C01B31">
        <w:rPr>
          <w:sz w:val="24"/>
          <w:szCs w:val="24"/>
          <w:lang w:val="lt-LT"/>
        </w:rPr>
        <w:t>2</w:t>
      </w:r>
      <w:r w:rsidRPr="00C01B31">
        <w:rPr>
          <w:sz w:val="24"/>
          <w:szCs w:val="24"/>
          <w:lang w:val="lt-LT"/>
        </w:rPr>
        <w:t xml:space="preserve"> lentelėse.</w:t>
      </w:r>
    </w:p>
    <w:p w14:paraId="7D99D565" w14:textId="77777777" w:rsidR="00482DFA" w:rsidRPr="00C01B31" w:rsidRDefault="00482DFA" w:rsidP="00044178">
      <w:pPr>
        <w:pStyle w:val="Pagrindiniotekstotrauka2"/>
        <w:spacing w:after="0" w:line="276" w:lineRule="auto"/>
        <w:ind w:left="0" w:firstLine="540"/>
        <w:jc w:val="both"/>
        <w:rPr>
          <w:sz w:val="24"/>
          <w:szCs w:val="24"/>
          <w:lang w:val="lt-LT"/>
        </w:rPr>
      </w:pPr>
    </w:p>
    <w:p w14:paraId="7BF8725F" w14:textId="551E9AFC" w:rsidR="001D7961" w:rsidRPr="00C01B31" w:rsidRDefault="00F5594D" w:rsidP="00AC2640">
      <w:pPr>
        <w:spacing w:line="276" w:lineRule="auto"/>
        <w:ind w:firstLine="540"/>
        <w:rPr>
          <w:rFonts w:ascii="Times New Roman" w:hAnsi="Times New Roman" w:cs="Times New Roman"/>
          <w:b/>
          <w:bCs/>
          <w:color w:val="auto"/>
        </w:rPr>
      </w:pPr>
      <w:r w:rsidRPr="00C01B31">
        <w:rPr>
          <w:rFonts w:ascii="Times New Roman" w:hAnsi="Times New Roman" w:cs="Times New Roman"/>
          <w:b/>
          <w:bCs/>
          <w:color w:val="auto"/>
        </w:rPr>
        <w:t>1</w:t>
      </w:r>
      <w:r w:rsidR="001D7961" w:rsidRPr="00C01B31">
        <w:rPr>
          <w:rFonts w:ascii="Times New Roman" w:hAnsi="Times New Roman" w:cs="Times New Roman"/>
          <w:b/>
          <w:bCs/>
          <w:color w:val="auto"/>
        </w:rPr>
        <w:t xml:space="preserve"> lentelė. </w:t>
      </w:r>
      <w:r w:rsidR="008F5E38" w:rsidRPr="00C01B31">
        <w:rPr>
          <w:rFonts w:ascii="Times New Roman" w:hAnsi="Times New Roman" w:cs="Times New Roman"/>
          <w:bCs/>
          <w:color w:val="auto"/>
        </w:rPr>
        <w:t>Šėtos</w:t>
      </w:r>
      <w:r w:rsidR="0044314B" w:rsidRPr="00C01B31">
        <w:rPr>
          <w:rFonts w:ascii="Times New Roman" w:hAnsi="Times New Roman" w:cs="Times New Roman"/>
          <w:bCs/>
          <w:color w:val="auto"/>
        </w:rPr>
        <w:t xml:space="preserve"> </w:t>
      </w:r>
      <w:r w:rsidR="008F5E38" w:rsidRPr="00C01B31">
        <w:rPr>
          <w:rFonts w:ascii="Times New Roman" w:hAnsi="Times New Roman" w:cs="Times New Roman"/>
          <w:bCs/>
          <w:color w:val="auto"/>
        </w:rPr>
        <w:t>mstl.</w:t>
      </w:r>
      <w:r w:rsidR="001D7961" w:rsidRPr="00C01B31">
        <w:rPr>
          <w:rFonts w:ascii="Times New Roman" w:hAnsi="Times New Roman" w:cs="Times New Roman"/>
          <w:bCs/>
          <w:color w:val="auto"/>
        </w:rPr>
        <w:t xml:space="preserve"> </w:t>
      </w:r>
      <w:r w:rsidR="00427D42" w:rsidRPr="00C01B31">
        <w:rPr>
          <w:rFonts w:ascii="Times New Roman" w:hAnsi="Times New Roman" w:cs="Times New Roman"/>
          <w:bCs/>
          <w:color w:val="auto"/>
        </w:rPr>
        <w:t>NVĮ</w:t>
      </w:r>
      <w:r w:rsidR="003B4216" w:rsidRPr="00C01B31">
        <w:rPr>
          <w:rFonts w:ascii="Times New Roman" w:hAnsi="Times New Roman" w:cs="Times New Roman"/>
          <w:bCs/>
          <w:color w:val="auto"/>
        </w:rPr>
        <w:t xml:space="preserve"> </w:t>
      </w:r>
      <w:r w:rsidR="001D7961" w:rsidRPr="00C01B31">
        <w:rPr>
          <w:rFonts w:ascii="Times New Roman" w:hAnsi="Times New Roman" w:cs="Times New Roman"/>
          <w:bCs/>
          <w:color w:val="auto"/>
        </w:rPr>
        <w:t>projektiniai debitai</w:t>
      </w:r>
    </w:p>
    <w:tbl>
      <w:tblPr>
        <w:tblW w:w="9493" w:type="dxa"/>
        <w:jc w:val="center"/>
        <w:tblLayout w:type="fixed"/>
        <w:tblLook w:val="0000" w:firstRow="0" w:lastRow="0" w:firstColumn="0" w:lastColumn="0" w:noHBand="0" w:noVBand="0"/>
      </w:tblPr>
      <w:tblGrid>
        <w:gridCol w:w="846"/>
        <w:gridCol w:w="5954"/>
        <w:gridCol w:w="1276"/>
        <w:gridCol w:w="1417"/>
      </w:tblGrid>
      <w:tr w:rsidR="001D7961" w:rsidRPr="00C01B31" w14:paraId="4978CC0F" w14:textId="77777777" w:rsidTr="00490D4F">
        <w:trPr>
          <w:tblHeader/>
          <w:jc w:val="center"/>
        </w:trPr>
        <w:tc>
          <w:tcPr>
            <w:tcW w:w="846" w:type="dxa"/>
            <w:tcBorders>
              <w:top w:val="single" w:sz="4" w:space="0" w:color="000000"/>
              <w:left w:val="single" w:sz="4" w:space="0" w:color="000000"/>
              <w:bottom w:val="single" w:sz="4" w:space="0" w:color="000000"/>
            </w:tcBorders>
            <w:shd w:val="clear" w:color="auto" w:fill="E7E6E6"/>
          </w:tcPr>
          <w:p w14:paraId="054891BD" w14:textId="77777777" w:rsidR="001D7961" w:rsidRPr="00C01B31" w:rsidRDefault="001D7961" w:rsidP="00D62AC7">
            <w:pPr>
              <w:suppressAutoHyphens/>
              <w:snapToGrid w:val="0"/>
              <w:rPr>
                <w:rFonts w:ascii="Times New Roman" w:hAnsi="Times New Roman" w:cs="Times New Roman"/>
                <w:b/>
                <w:color w:val="auto"/>
                <w:lang w:eastAsia="ar-SA"/>
              </w:rPr>
            </w:pPr>
            <w:r w:rsidRPr="00C01B31">
              <w:rPr>
                <w:rFonts w:ascii="Times New Roman" w:hAnsi="Times New Roman" w:cs="Times New Roman"/>
                <w:b/>
                <w:color w:val="auto"/>
                <w:lang w:eastAsia="ar-SA"/>
              </w:rPr>
              <w:t>Eil. Nr.</w:t>
            </w:r>
          </w:p>
        </w:tc>
        <w:tc>
          <w:tcPr>
            <w:tcW w:w="5954" w:type="dxa"/>
            <w:tcBorders>
              <w:top w:val="single" w:sz="4" w:space="0" w:color="000000"/>
              <w:left w:val="single" w:sz="4" w:space="0" w:color="000000"/>
              <w:bottom w:val="single" w:sz="4" w:space="0" w:color="000000"/>
            </w:tcBorders>
            <w:shd w:val="clear" w:color="auto" w:fill="E7E6E6"/>
          </w:tcPr>
          <w:p w14:paraId="4C0BB070" w14:textId="77777777" w:rsidR="001D7961" w:rsidRPr="00C01B31" w:rsidRDefault="001D7961" w:rsidP="00D62AC7">
            <w:pPr>
              <w:suppressAutoHyphens/>
              <w:snapToGrid w:val="0"/>
              <w:rPr>
                <w:rFonts w:ascii="Times New Roman" w:hAnsi="Times New Roman" w:cs="Times New Roman"/>
                <w:b/>
                <w:color w:val="auto"/>
                <w:lang w:eastAsia="ar-SA"/>
              </w:rPr>
            </w:pPr>
            <w:r w:rsidRPr="00C01B31">
              <w:rPr>
                <w:rFonts w:ascii="Times New Roman" w:hAnsi="Times New Roman" w:cs="Times New Roman"/>
                <w:b/>
                <w:color w:val="auto"/>
                <w:lang w:eastAsia="ar-SA"/>
              </w:rPr>
              <w:t>Pavadinimas</w:t>
            </w:r>
          </w:p>
        </w:tc>
        <w:tc>
          <w:tcPr>
            <w:tcW w:w="1276" w:type="dxa"/>
            <w:tcBorders>
              <w:top w:val="single" w:sz="4" w:space="0" w:color="000000"/>
              <w:left w:val="single" w:sz="4" w:space="0" w:color="000000"/>
              <w:bottom w:val="single" w:sz="4" w:space="0" w:color="000000"/>
            </w:tcBorders>
            <w:shd w:val="clear" w:color="auto" w:fill="E7E6E6"/>
          </w:tcPr>
          <w:p w14:paraId="777C9C0A" w14:textId="77777777" w:rsidR="001D7961" w:rsidRPr="00C01B31" w:rsidRDefault="001D7961" w:rsidP="00D62AC7">
            <w:pPr>
              <w:suppressAutoHyphens/>
              <w:snapToGrid w:val="0"/>
              <w:jc w:val="center"/>
              <w:rPr>
                <w:rFonts w:ascii="Times New Roman" w:hAnsi="Times New Roman" w:cs="Times New Roman"/>
                <w:b/>
                <w:color w:val="auto"/>
                <w:lang w:eastAsia="ar-SA"/>
              </w:rPr>
            </w:pPr>
            <w:r w:rsidRPr="00C01B31">
              <w:rPr>
                <w:rFonts w:ascii="Times New Roman" w:hAnsi="Times New Roman" w:cs="Times New Roman"/>
                <w:b/>
                <w:color w:val="auto"/>
                <w:lang w:eastAsia="ar-SA"/>
              </w:rPr>
              <w:t>Mato vnt.</w:t>
            </w:r>
          </w:p>
        </w:tc>
        <w:tc>
          <w:tcPr>
            <w:tcW w:w="1417" w:type="dxa"/>
            <w:tcBorders>
              <w:top w:val="single" w:sz="4" w:space="0" w:color="000000"/>
              <w:left w:val="single" w:sz="4" w:space="0" w:color="000000"/>
              <w:bottom w:val="single" w:sz="4" w:space="0" w:color="000000"/>
              <w:right w:val="single" w:sz="4" w:space="0" w:color="000000"/>
            </w:tcBorders>
            <w:shd w:val="clear" w:color="auto" w:fill="E7E6E6"/>
          </w:tcPr>
          <w:p w14:paraId="027B264B" w14:textId="77777777" w:rsidR="001D7961" w:rsidRPr="00C01B31" w:rsidRDefault="001D7961" w:rsidP="00D62AC7">
            <w:pPr>
              <w:suppressAutoHyphens/>
              <w:snapToGrid w:val="0"/>
              <w:jc w:val="center"/>
              <w:rPr>
                <w:rFonts w:ascii="Times New Roman" w:hAnsi="Times New Roman" w:cs="Times New Roman"/>
                <w:b/>
                <w:color w:val="auto"/>
                <w:lang w:eastAsia="ar-SA"/>
              </w:rPr>
            </w:pPr>
            <w:r w:rsidRPr="00C01B31">
              <w:rPr>
                <w:rFonts w:ascii="Times New Roman" w:hAnsi="Times New Roman" w:cs="Times New Roman"/>
                <w:b/>
                <w:color w:val="auto"/>
                <w:lang w:eastAsia="ar-SA"/>
              </w:rPr>
              <w:t>Reikšmė</w:t>
            </w:r>
          </w:p>
        </w:tc>
      </w:tr>
      <w:tr w:rsidR="001D7961" w:rsidRPr="00C01B31" w14:paraId="749115DE" w14:textId="77777777" w:rsidTr="00D62AC7">
        <w:trPr>
          <w:jc w:val="center"/>
        </w:trPr>
        <w:tc>
          <w:tcPr>
            <w:tcW w:w="846" w:type="dxa"/>
            <w:tcBorders>
              <w:top w:val="single" w:sz="4" w:space="0" w:color="000000"/>
              <w:left w:val="single" w:sz="4" w:space="0" w:color="000000"/>
              <w:bottom w:val="single" w:sz="4" w:space="0" w:color="000000"/>
            </w:tcBorders>
          </w:tcPr>
          <w:p w14:paraId="3A3939DD" w14:textId="77777777" w:rsidR="001D7961" w:rsidRPr="00C01B31" w:rsidRDefault="001D7961" w:rsidP="00D62AC7">
            <w:pPr>
              <w:suppressAutoHyphens/>
              <w:snapToGrid w:val="0"/>
              <w:rPr>
                <w:rFonts w:ascii="Times New Roman" w:hAnsi="Times New Roman" w:cs="Times New Roman"/>
                <w:b/>
                <w:color w:val="auto"/>
                <w:lang w:eastAsia="ar-SA"/>
              </w:rPr>
            </w:pPr>
          </w:p>
        </w:tc>
        <w:tc>
          <w:tcPr>
            <w:tcW w:w="5954" w:type="dxa"/>
            <w:tcBorders>
              <w:top w:val="single" w:sz="4" w:space="0" w:color="000000"/>
              <w:left w:val="single" w:sz="4" w:space="0" w:color="000000"/>
              <w:bottom w:val="single" w:sz="4" w:space="0" w:color="000000"/>
            </w:tcBorders>
          </w:tcPr>
          <w:p w14:paraId="406D98AB" w14:textId="77777777" w:rsidR="001D7961" w:rsidRPr="00C01B31" w:rsidRDefault="001D7961" w:rsidP="00D62AC7">
            <w:pPr>
              <w:suppressAutoHyphens/>
              <w:snapToGrid w:val="0"/>
              <w:rPr>
                <w:rFonts w:ascii="Times New Roman" w:hAnsi="Times New Roman" w:cs="Times New Roman"/>
                <w:b/>
                <w:color w:val="auto"/>
                <w:lang w:eastAsia="ar-SA"/>
              </w:rPr>
            </w:pPr>
            <w:r w:rsidRPr="00C01B31">
              <w:rPr>
                <w:rFonts w:ascii="Times New Roman" w:hAnsi="Times New Roman" w:cs="Times New Roman"/>
                <w:b/>
                <w:color w:val="auto"/>
                <w:lang w:eastAsia="ar-SA"/>
              </w:rPr>
              <w:t>Debitas</w:t>
            </w:r>
          </w:p>
        </w:tc>
        <w:tc>
          <w:tcPr>
            <w:tcW w:w="1276" w:type="dxa"/>
            <w:tcBorders>
              <w:top w:val="single" w:sz="4" w:space="0" w:color="000000"/>
              <w:left w:val="single" w:sz="4" w:space="0" w:color="000000"/>
              <w:bottom w:val="single" w:sz="4" w:space="0" w:color="000000"/>
            </w:tcBorders>
          </w:tcPr>
          <w:p w14:paraId="4786B99A" w14:textId="77777777" w:rsidR="001D7961" w:rsidRPr="00C01B31" w:rsidRDefault="001D7961" w:rsidP="00D62AC7">
            <w:pPr>
              <w:suppressAutoHyphens/>
              <w:snapToGrid w:val="0"/>
              <w:jc w:val="center"/>
              <w:rPr>
                <w:rFonts w:ascii="Times New Roman" w:hAnsi="Times New Roman" w:cs="Times New Roman"/>
                <w:b/>
                <w:color w:val="auto"/>
                <w:lang w:eastAsia="ar-SA"/>
              </w:rPr>
            </w:pPr>
          </w:p>
        </w:tc>
        <w:tc>
          <w:tcPr>
            <w:tcW w:w="1417" w:type="dxa"/>
            <w:tcBorders>
              <w:top w:val="single" w:sz="4" w:space="0" w:color="000000"/>
              <w:left w:val="single" w:sz="4" w:space="0" w:color="000000"/>
              <w:bottom w:val="single" w:sz="4" w:space="0" w:color="000000"/>
              <w:right w:val="single" w:sz="4" w:space="0" w:color="000000"/>
            </w:tcBorders>
          </w:tcPr>
          <w:p w14:paraId="168B2EDA" w14:textId="77777777" w:rsidR="001D7961" w:rsidRPr="00C01B31" w:rsidRDefault="001D7961" w:rsidP="00D62AC7">
            <w:pPr>
              <w:suppressAutoHyphens/>
              <w:snapToGrid w:val="0"/>
              <w:jc w:val="center"/>
              <w:rPr>
                <w:rFonts w:ascii="Times New Roman" w:hAnsi="Times New Roman" w:cs="Times New Roman"/>
                <w:b/>
                <w:color w:val="auto"/>
                <w:lang w:eastAsia="ar-SA"/>
              </w:rPr>
            </w:pPr>
          </w:p>
        </w:tc>
      </w:tr>
      <w:tr w:rsidR="001D7961" w:rsidRPr="00C01B31" w14:paraId="0705A10B" w14:textId="77777777" w:rsidTr="00D62AC7">
        <w:trPr>
          <w:jc w:val="center"/>
        </w:trPr>
        <w:tc>
          <w:tcPr>
            <w:tcW w:w="846" w:type="dxa"/>
            <w:tcBorders>
              <w:top w:val="single" w:sz="4" w:space="0" w:color="000000"/>
              <w:left w:val="single" w:sz="4" w:space="0" w:color="000000"/>
              <w:bottom w:val="single" w:sz="4" w:space="0" w:color="000000"/>
            </w:tcBorders>
          </w:tcPr>
          <w:p w14:paraId="7D00DA15" w14:textId="77777777" w:rsidR="001D7961" w:rsidRPr="00C01B31" w:rsidRDefault="001D7961" w:rsidP="00D62AC7">
            <w:pPr>
              <w:suppressAutoHyphens/>
              <w:snapToGrid w:val="0"/>
              <w:jc w:val="center"/>
              <w:rPr>
                <w:rFonts w:ascii="Times New Roman" w:hAnsi="Times New Roman" w:cs="Times New Roman"/>
                <w:color w:val="auto"/>
                <w:lang w:eastAsia="ar-SA"/>
              </w:rPr>
            </w:pPr>
            <w:r w:rsidRPr="00C01B31">
              <w:rPr>
                <w:rFonts w:ascii="Times New Roman" w:hAnsi="Times New Roman" w:cs="Times New Roman"/>
                <w:color w:val="auto"/>
                <w:lang w:eastAsia="ar-SA"/>
              </w:rPr>
              <w:t>1.</w:t>
            </w:r>
          </w:p>
        </w:tc>
        <w:tc>
          <w:tcPr>
            <w:tcW w:w="5954" w:type="dxa"/>
            <w:tcBorders>
              <w:top w:val="single" w:sz="4" w:space="0" w:color="000000"/>
              <w:left w:val="single" w:sz="4" w:space="0" w:color="000000"/>
              <w:bottom w:val="single" w:sz="4" w:space="0" w:color="000000"/>
            </w:tcBorders>
          </w:tcPr>
          <w:p w14:paraId="24BB6253" w14:textId="77777777" w:rsidR="001D7961" w:rsidRPr="00C01B31" w:rsidRDefault="001D7961" w:rsidP="00D62AC7">
            <w:pPr>
              <w:suppressAutoHyphens/>
              <w:snapToGrid w:val="0"/>
              <w:rPr>
                <w:rFonts w:ascii="Times New Roman" w:hAnsi="Times New Roman" w:cs="Times New Roman"/>
                <w:color w:val="auto"/>
                <w:lang w:eastAsia="ar-SA"/>
              </w:rPr>
            </w:pPr>
            <w:r w:rsidRPr="00C01B31">
              <w:rPr>
                <w:rFonts w:ascii="Times New Roman" w:hAnsi="Times New Roman" w:cs="Times New Roman"/>
                <w:color w:val="auto"/>
                <w:lang w:eastAsia="ar-SA"/>
              </w:rPr>
              <w:t>Nuotekų vidutinis paros debitas</w:t>
            </w:r>
          </w:p>
        </w:tc>
        <w:tc>
          <w:tcPr>
            <w:tcW w:w="1276" w:type="dxa"/>
            <w:tcBorders>
              <w:top w:val="single" w:sz="4" w:space="0" w:color="000000"/>
              <w:left w:val="single" w:sz="4" w:space="0" w:color="000000"/>
              <w:bottom w:val="single" w:sz="4" w:space="0" w:color="000000"/>
            </w:tcBorders>
          </w:tcPr>
          <w:p w14:paraId="43B7C605" w14:textId="77777777" w:rsidR="001D7961" w:rsidRPr="00C01B31" w:rsidRDefault="001D7961" w:rsidP="00D62AC7">
            <w:pPr>
              <w:suppressAutoHyphens/>
              <w:snapToGrid w:val="0"/>
              <w:jc w:val="center"/>
              <w:rPr>
                <w:rFonts w:ascii="Times New Roman" w:hAnsi="Times New Roman" w:cs="Times New Roman"/>
                <w:color w:val="auto"/>
                <w:lang w:eastAsia="ar-SA"/>
              </w:rPr>
            </w:pPr>
            <w:r w:rsidRPr="00C01B31">
              <w:rPr>
                <w:rFonts w:ascii="Times New Roman" w:hAnsi="Times New Roman" w:cs="Times New Roman"/>
                <w:color w:val="auto"/>
                <w:lang w:eastAsia="ar-SA"/>
              </w:rPr>
              <w:t>m</w:t>
            </w:r>
            <w:r w:rsidRPr="00C01B31">
              <w:rPr>
                <w:rFonts w:ascii="Times New Roman" w:hAnsi="Times New Roman" w:cs="Times New Roman"/>
                <w:color w:val="auto"/>
                <w:vertAlign w:val="superscript"/>
                <w:lang w:eastAsia="ar-SA"/>
              </w:rPr>
              <w:t>3</w:t>
            </w:r>
            <w:r w:rsidRPr="00C01B31">
              <w:rPr>
                <w:rFonts w:ascii="Times New Roman" w:hAnsi="Times New Roman" w:cs="Times New Roman"/>
                <w:color w:val="auto"/>
                <w:lang w:eastAsia="ar-SA"/>
              </w:rPr>
              <w:t>/d</w:t>
            </w:r>
          </w:p>
        </w:tc>
        <w:tc>
          <w:tcPr>
            <w:tcW w:w="1417" w:type="dxa"/>
            <w:tcBorders>
              <w:top w:val="single" w:sz="4" w:space="0" w:color="000000"/>
              <w:left w:val="single" w:sz="4" w:space="0" w:color="000000"/>
              <w:bottom w:val="single" w:sz="4" w:space="0" w:color="000000"/>
              <w:right w:val="single" w:sz="4" w:space="0" w:color="000000"/>
            </w:tcBorders>
          </w:tcPr>
          <w:p w14:paraId="7C348CAC" w14:textId="08461010" w:rsidR="001D7961" w:rsidRPr="00C01B31" w:rsidRDefault="008F5E38" w:rsidP="00D62AC7">
            <w:pPr>
              <w:suppressAutoHyphens/>
              <w:snapToGrid w:val="0"/>
              <w:jc w:val="center"/>
              <w:rPr>
                <w:rFonts w:ascii="Times New Roman" w:hAnsi="Times New Roman" w:cs="Times New Roman"/>
                <w:color w:val="auto"/>
                <w:lang w:eastAsia="ar-SA"/>
              </w:rPr>
            </w:pPr>
            <w:r w:rsidRPr="00C01B31">
              <w:rPr>
                <w:rFonts w:ascii="Times New Roman" w:hAnsi="Times New Roman" w:cs="Times New Roman"/>
                <w:color w:val="auto"/>
                <w:lang w:eastAsia="ar-SA"/>
              </w:rPr>
              <w:t>80</w:t>
            </w:r>
          </w:p>
        </w:tc>
      </w:tr>
      <w:tr w:rsidR="001D7961" w:rsidRPr="00C01B31" w14:paraId="1283E95F" w14:textId="77777777" w:rsidTr="00D62AC7">
        <w:trPr>
          <w:jc w:val="center"/>
        </w:trPr>
        <w:tc>
          <w:tcPr>
            <w:tcW w:w="846" w:type="dxa"/>
            <w:tcBorders>
              <w:top w:val="single" w:sz="4" w:space="0" w:color="000000"/>
              <w:left w:val="single" w:sz="4" w:space="0" w:color="000000"/>
              <w:bottom w:val="single" w:sz="4" w:space="0" w:color="000000"/>
            </w:tcBorders>
          </w:tcPr>
          <w:p w14:paraId="7DFFCE87" w14:textId="77777777" w:rsidR="001D7961" w:rsidRPr="00C01B31" w:rsidRDefault="001D7961" w:rsidP="00D62AC7">
            <w:pPr>
              <w:suppressAutoHyphens/>
              <w:snapToGrid w:val="0"/>
              <w:jc w:val="center"/>
              <w:rPr>
                <w:rFonts w:ascii="Times New Roman" w:hAnsi="Times New Roman" w:cs="Times New Roman"/>
                <w:color w:val="auto"/>
                <w:lang w:eastAsia="ar-SA"/>
              </w:rPr>
            </w:pPr>
            <w:r w:rsidRPr="00C01B31">
              <w:rPr>
                <w:rFonts w:ascii="Times New Roman" w:hAnsi="Times New Roman" w:cs="Times New Roman"/>
                <w:color w:val="auto"/>
                <w:lang w:eastAsia="ar-SA"/>
              </w:rPr>
              <w:t>2.</w:t>
            </w:r>
          </w:p>
        </w:tc>
        <w:tc>
          <w:tcPr>
            <w:tcW w:w="5954" w:type="dxa"/>
            <w:tcBorders>
              <w:top w:val="single" w:sz="4" w:space="0" w:color="000000"/>
              <w:left w:val="single" w:sz="4" w:space="0" w:color="000000"/>
              <w:bottom w:val="single" w:sz="4" w:space="0" w:color="000000"/>
            </w:tcBorders>
          </w:tcPr>
          <w:p w14:paraId="59A2FF56" w14:textId="77777777" w:rsidR="001D7961" w:rsidRPr="00C01B31" w:rsidRDefault="001D7961" w:rsidP="00F72BDC">
            <w:pPr>
              <w:suppressAutoHyphens/>
              <w:snapToGrid w:val="0"/>
              <w:rPr>
                <w:rFonts w:ascii="Times New Roman" w:hAnsi="Times New Roman" w:cs="Times New Roman"/>
                <w:color w:val="auto"/>
                <w:lang w:eastAsia="ar-SA"/>
              </w:rPr>
            </w:pPr>
            <w:r w:rsidRPr="00C01B31">
              <w:rPr>
                <w:rFonts w:ascii="Times New Roman" w:hAnsi="Times New Roman" w:cs="Times New Roman"/>
                <w:color w:val="auto"/>
                <w:lang w:eastAsia="ar-SA"/>
              </w:rPr>
              <w:t xml:space="preserve">Nuotekų </w:t>
            </w:r>
            <w:r w:rsidR="00F72BDC" w:rsidRPr="00C01B31">
              <w:rPr>
                <w:rFonts w:ascii="Times New Roman" w:hAnsi="Times New Roman" w:cs="Times New Roman"/>
                <w:color w:val="auto"/>
                <w:lang w:eastAsia="ar-SA"/>
              </w:rPr>
              <w:t xml:space="preserve">vidutinis </w:t>
            </w:r>
            <w:r w:rsidRPr="00C01B31">
              <w:rPr>
                <w:rFonts w:ascii="Times New Roman" w:hAnsi="Times New Roman" w:cs="Times New Roman"/>
                <w:color w:val="auto"/>
                <w:lang w:eastAsia="ar-SA"/>
              </w:rPr>
              <w:t xml:space="preserve">valandos debitas </w:t>
            </w:r>
          </w:p>
        </w:tc>
        <w:tc>
          <w:tcPr>
            <w:tcW w:w="1276" w:type="dxa"/>
            <w:tcBorders>
              <w:top w:val="single" w:sz="4" w:space="0" w:color="000000"/>
              <w:left w:val="single" w:sz="4" w:space="0" w:color="000000"/>
              <w:bottom w:val="single" w:sz="4" w:space="0" w:color="000000"/>
            </w:tcBorders>
          </w:tcPr>
          <w:p w14:paraId="5D2A6E77" w14:textId="77777777" w:rsidR="001D7961" w:rsidRPr="00C01B31" w:rsidRDefault="001D7961" w:rsidP="00D62AC7">
            <w:pPr>
              <w:suppressAutoHyphens/>
              <w:snapToGrid w:val="0"/>
              <w:jc w:val="center"/>
              <w:rPr>
                <w:rFonts w:ascii="Times New Roman" w:hAnsi="Times New Roman" w:cs="Times New Roman"/>
                <w:color w:val="auto"/>
                <w:lang w:eastAsia="ar-SA"/>
              </w:rPr>
            </w:pPr>
            <w:r w:rsidRPr="00C01B31">
              <w:rPr>
                <w:rFonts w:ascii="Times New Roman" w:hAnsi="Times New Roman" w:cs="Times New Roman"/>
                <w:color w:val="auto"/>
                <w:lang w:eastAsia="ar-SA"/>
              </w:rPr>
              <w:t>m</w:t>
            </w:r>
            <w:r w:rsidRPr="00C01B31">
              <w:rPr>
                <w:rFonts w:ascii="Times New Roman" w:hAnsi="Times New Roman" w:cs="Times New Roman"/>
                <w:color w:val="auto"/>
                <w:vertAlign w:val="superscript"/>
                <w:lang w:eastAsia="ar-SA"/>
              </w:rPr>
              <w:t>3</w:t>
            </w:r>
            <w:r w:rsidRPr="00C01B31">
              <w:rPr>
                <w:rFonts w:ascii="Times New Roman" w:hAnsi="Times New Roman" w:cs="Times New Roman"/>
                <w:color w:val="auto"/>
                <w:lang w:eastAsia="ar-SA"/>
              </w:rPr>
              <w:t>/h</w:t>
            </w:r>
          </w:p>
        </w:tc>
        <w:tc>
          <w:tcPr>
            <w:tcW w:w="1417" w:type="dxa"/>
            <w:tcBorders>
              <w:top w:val="single" w:sz="4" w:space="0" w:color="000000"/>
              <w:left w:val="single" w:sz="4" w:space="0" w:color="000000"/>
              <w:bottom w:val="single" w:sz="4" w:space="0" w:color="000000"/>
              <w:right w:val="single" w:sz="4" w:space="0" w:color="000000"/>
            </w:tcBorders>
          </w:tcPr>
          <w:p w14:paraId="3FDCBE78" w14:textId="3369DE04" w:rsidR="001D7961" w:rsidRPr="00C01B31" w:rsidRDefault="008F5E38" w:rsidP="00D62AC7">
            <w:pPr>
              <w:suppressAutoHyphens/>
              <w:snapToGrid w:val="0"/>
              <w:jc w:val="center"/>
              <w:rPr>
                <w:rFonts w:ascii="Times New Roman" w:hAnsi="Times New Roman" w:cs="Times New Roman"/>
                <w:color w:val="auto"/>
                <w:lang w:eastAsia="ar-SA"/>
              </w:rPr>
            </w:pPr>
            <w:r w:rsidRPr="00C01B31">
              <w:rPr>
                <w:rFonts w:ascii="Times New Roman" w:hAnsi="Times New Roman" w:cs="Times New Roman"/>
                <w:color w:val="auto"/>
                <w:lang w:eastAsia="ar-SA"/>
              </w:rPr>
              <w:t>3,33</w:t>
            </w:r>
          </w:p>
        </w:tc>
      </w:tr>
      <w:tr w:rsidR="00F72BDC" w:rsidRPr="00C01B31" w14:paraId="45523B5D" w14:textId="77777777" w:rsidTr="00D62AC7">
        <w:trPr>
          <w:jc w:val="center"/>
        </w:trPr>
        <w:tc>
          <w:tcPr>
            <w:tcW w:w="846" w:type="dxa"/>
            <w:tcBorders>
              <w:top w:val="single" w:sz="4" w:space="0" w:color="000000"/>
              <w:left w:val="single" w:sz="4" w:space="0" w:color="000000"/>
              <w:bottom w:val="single" w:sz="4" w:space="0" w:color="000000"/>
            </w:tcBorders>
          </w:tcPr>
          <w:p w14:paraId="699CAAF0" w14:textId="77777777" w:rsidR="00F72BDC" w:rsidRPr="00C01B31" w:rsidRDefault="00F72BDC" w:rsidP="00D62AC7">
            <w:pPr>
              <w:suppressAutoHyphens/>
              <w:snapToGrid w:val="0"/>
              <w:jc w:val="center"/>
              <w:rPr>
                <w:rFonts w:ascii="Times New Roman" w:hAnsi="Times New Roman" w:cs="Times New Roman"/>
                <w:color w:val="auto"/>
                <w:lang w:eastAsia="ar-SA"/>
              </w:rPr>
            </w:pPr>
            <w:r w:rsidRPr="00C01B31">
              <w:rPr>
                <w:rFonts w:ascii="Times New Roman" w:hAnsi="Times New Roman" w:cs="Times New Roman"/>
                <w:color w:val="auto"/>
                <w:lang w:eastAsia="ar-SA"/>
              </w:rPr>
              <w:t>3.</w:t>
            </w:r>
          </w:p>
        </w:tc>
        <w:tc>
          <w:tcPr>
            <w:tcW w:w="5954" w:type="dxa"/>
            <w:tcBorders>
              <w:top w:val="single" w:sz="4" w:space="0" w:color="000000"/>
              <w:left w:val="single" w:sz="4" w:space="0" w:color="000000"/>
              <w:bottom w:val="single" w:sz="4" w:space="0" w:color="000000"/>
            </w:tcBorders>
          </w:tcPr>
          <w:p w14:paraId="3A56B9B1" w14:textId="77777777" w:rsidR="00F72BDC" w:rsidRPr="00C01B31" w:rsidRDefault="00F72BDC" w:rsidP="00D62AC7">
            <w:pPr>
              <w:suppressAutoHyphens/>
              <w:snapToGrid w:val="0"/>
              <w:rPr>
                <w:rFonts w:ascii="Times New Roman" w:hAnsi="Times New Roman" w:cs="Times New Roman"/>
                <w:color w:val="auto"/>
                <w:lang w:eastAsia="ar-SA"/>
              </w:rPr>
            </w:pPr>
            <w:r w:rsidRPr="00C01B31">
              <w:rPr>
                <w:rFonts w:ascii="Times New Roman" w:hAnsi="Times New Roman" w:cs="Times New Roman"/>
                <w:color w:val="auto"/>
                <w:lang w:eastAsia="ar-SA"/>
              </w:rPr>
              <w:t>Nuotekų didžiausias valandos debitas (sausu metu)</w:t>
            </w:r>
          </w:p>
        </w:tc>
        <w:tc>
          <w:tcPr>
            <w:tcW w:w="1276" w:type="dxa"/>
            <w:tcBorders>
              <w:top w:val="single" w:sz="4" w:space="0" w:color="000000"/>
              <w:left w:val="single" w:sz="4" w:space="0" w:color="000000"/>
              <w:bottom w:val="single" w:sz="4" w:space="0" w:color="000000"/>
            </w:tcBorders>
          </w:tcPr>
          <w:p w14:paraId="2C1E827C" w14:textId="77777777" w:rsidR="00F72BDC" w:rsidRPr="00C01B31" w:rsidRDefault="00F72BDC" w:rsidP="00D62AC7">
            <w:pPr>
              <w:suppressAutoHyphens/>
              <w:snapToGrid w:val="0"/>
              <w:jc w:val="center"/>
              <w:rPr>
                <w:rFonts w:ascii="Times New Roman" w:hAnsi="Times New Roman" w:cs="Times New Roman"/>
                <w:color w:val="auto"/>
                <w:lang w:eastAsia="ar-SA"/>
              </w:rPr>
            </w:pPr>
            <w:r w:rsidRPr="00C01B31">
              <w:rPr>
                <w:rFonts w:ascii="Times New Roman" w:hAnsi="Times New Roman" w:cs="Times New Roman"/>
                <w:color w:val="auto"/>
                <w:lang w:eastAsia="ar-SA"/>
              </w:rPr>
              <w:t>m</w:t>
            </w:r>
            <w:r w:rsidRPr="00C01B31">
              <w:rPr>
                <w:rFonts w:ascii="Times New Roman" w:hAnsi="Times New Roman" w:cs="Times New Roman"/>
                <w:color w:val="auto"/>
                <w:vertAlign w:val="superscript"/>
                <w:lang w:eastAsia="ar-SA"/>
              </w:rPr>
              <w:t>3</w:t>
            </w:r>
            <w:r w:rsidRPr="00C01B31">
              <w:rPr>
                <w:rFonts w:ascii="Times New Roman" w:hAnsi="Times New Roman" w:cs="Times New Roman"/>
                <w:color w:val="auto"/>
                <w:lang w:eastAsia="ar-SA"/>
              </w:rPr>
              <w:t>/h</w:t>
            </w:r>
          </w:p>
        </w:tc>
        <w:tc>
          <w:tcPr>
            <w:tcW w:w="1417" w:type="dxa"/>
            <w:tcBorders>
              <w:top w:val="single" w:sz="4" w:space="0" w:color="000000"/>
              <w:left w:val="single" w:sz="4" w:space="0" w:color="000000"/>
              <w:bottom w:val="single" w:sz="4" w:space="0" w:color="000000"/>
              <w:right w:val="single" w:sz="4" w:space="0" w:color="000000"/>
            </w:tcBorders>
          </w:tcPr>
          <w:p w14:paraId="298097F4" w14:textId="2383D50E" w:rsidR="00F72BDC" w:rsidRPr="00C01B31" w:rsidRDefault="008F5E38" w:rsidP="00D62AC7">
            <w:pPr>
              <w:suppressAutoHyphens/>
              <w:snapToGrid w:val="0"/>
              <w:jc w:val="center"/>
              <w:rPr>
                <w:rFonts w:ascii="Times New Roman" w:hAnsi="Times New Roman" w:cs="Times New Roman"/>
                <w:color w:val="auto"/>
                <w:lang w:eastAsia="ar-SA"/>
              </w:rPr>
            </w:pPr>
            <w:r w:rsidRPr="00C01B31">
              <w:rPr>
                <w:rFonts w:ascii="Times New Roman" w:hAnsi="Times New Roman" w:cs="Times New Roman"/>
                <w:color w:val="auto"/>
                <w:lang w:eastAsia="ar-SA"/>
              </w:rPr>
              <w:t>14,3</w:t>
            </w:r>
          </w:p>
        </w:tc>
      </w:tr>
      <w:tr w:rsidR="00F72BDC" w:rsidRPr="00C01B31" w14:paraId="18C6274A" w14:textId="77777777" w:rsidTr="00D62AC7">
        <w:trPr>
          <w:jc w:val="center"/>
        </w:trPr>
        <w:tc>
          <w:tcPr>
            <w:tcW w:w="846" w:type="dxa"/>
            <w:tcBorders>
              <w:top w:val="single" w:sz="4" w:space="0" w:color="000000"/>
              <w:left w:val="single" w:sz="4" w:space="0" w:color="000000"/>
              <w:bottom w:val="single" w:sz="4" w:space="0" w:color="000000"/>
            </w:tcBorders>
          </w:tcPr>
          <w:p w14:paraId="7EBC42D0" w14:textId="77777777" w:rsidR="00F72BDC" w:rsidRPr="00C01B31" w:rsidRDefault="00F72BDC" w:rsidP="00D62AC7">
            <w:pPr>
              <w:suppressAutoHyphens/>
              <w:snapToGrid w:val="0"/>
              <w:jc w:val="center"/>
              <w:rPr>
                <w:rFonts w:ascii="Times New Roman" w:hAnsi="Times New Roman" w:cs="Times New Roman"/>
                <w:color w:val="auto"/>
                <w:lang w:eastAsia="ar-SA"/>
              </w:rPr>
            </w:pPr>
            <w:r w:rsidRPr="00C01B31">
              <w:rPr>
                <w:rFonts w:ascii="Times New Roman" w:hAnsi="Times New Roman" w:cs="Times New Roman"/>
                <w:color w:val="auto"/>
                <w:lang w:eastAsia="ar-SA"/>
              </w:rPr>
              <w:t>4.</w:t>
            </w:r>
          </w:p>
        </w:tc>
        <w:tc>
          <w:tcPr>
            <w:tcW w:w="5954" w:type="dxa"/>
            <w:tcBorders>
              <w:top w:val="single" w:sz="4" w:space="0" w:color="000000"/>
              <w:left w:val="single" w:sz="4" w:space="0" w:color="000000"/>
              <w:bottom w:val="single" w:sz="4" w:space="0" w:color="000000"/>
            </w:tcBorders>
          </w:tcPr>
          <w:p w14:paraId="175C1236" w14:textId="77777777" w:rsidR="00F72BDC" w:rsidRPr="00C01B31" w:rsidRDefault="00F72BDC" w:rsidP="00D62AC7">
            <w:pPr>
              <w:suppressAutoHyphens/>
              <w:snapToGrid w:val="0"/>
              <w:rPr>
                <w:rFonts w:ascii="Times New Roman" w:hAnsi="Times New Roman" w:cs="Times New Roman"/>
                <w:color w:val="auto"/>
                <w:lang w:eastAsia="ar-SA"/>
              </w:rPr>
            </w:pPr>
            <w:r w:rsidRPr="00C01B31">
              <w:rPr>
                <w:rFonts w:ascii="Times New Roman" w:hAnsi="Times New Roman" w:cs="Times New Roman"/>
                <w:color w:val="auto"/>
                <w:lang w:eastAsia="ar-SA"/>
              </w:rPr>
              <w:t>Nuotekų didžiausias valandos debitas (lietingu metu)</w:t>
            </w:r>
          </w:p>
        </w:tc>
        <w:tc>
          <w:tcPr>
            <w:tcW w:w="1276" w:type="dxa"/>
            <w:tcBorders>
              <w:top w:val="single" w:sz="4" w:space="0" w:color="000000"/>
              <w:left w:val="single" w:sz="4" w:space="0" w:color="000000"/>
              <w:bottom w:val="single" w:sz="4" w:space="0" w:color="000000"/>
            </w:tcBorders>
          </w:tcPr>
          <w:p w14:paraId="423363C7" w14:textId="77777777" w:rsidR="00F72BDC" w:rsidRPr="00C01B31" w:rsidRDefault="00F72BDC" w:rsidP="00D62AC7">
            <w:pPr>
              <w:suppressAutoHyphens/>
              <w:snapToGrid w:val="0"/>
              <w:jc w:val="center"/>
              <w:rPr>
                <w:rFonts w:ascii="Times New Roman" w:hAnsi="Times New Roman" w:cs="Times New Roman"/>
                <w:color w:val="auto"/>
                <w:lang w:eastAsia="ar-SA"/>
              </w:rPr>
            </w:pPr>
            <w:r w:rsidRPr="00C01B31">
              <w:rPr>
                <w:rFonts w:ascii="Times New Roman" w:hAnsi="Times New Roman" w:cs="Times New Roman"/>
                <w:color w:val="auto"/>
                <w:lang w:eastAsia="ar-SA"/>
              </w:rPr>
              <w:t>m</w:t>
            </w:r>
            <w:r w:rsidRPr="00C01B31">
              <w:rPr>
                <w:rFonts w:ascii="Times New Roman" w:hAnsi="Times New Roman" w:cs="Times New Roman"/>
                <w:color w:val="auto"/>
                <w:vertAlign w:val="superscript"/>
                <w:lang w:eastAsia="ar-SA"/>
              </w:rPr>
              <w:t>3</w:t>
            </w:r>
            <w:r w:rsidRPr="00C01B31">
              <w:rPr>
                <w:rFonts w:ascii="Times New Roman" w:hAnsi="Times New Roman" w:cs="Times New Roman"/>
                <w:color w:val="auto"/>
                <w:lang w:eastAsia="ar-SA"/>
              </w:rPr>
              <w:t>/h</w:t>
            </w:r>
          </w:p>
        </w:tc>
        <w:tc>
          <w:tcPr>
            <w:tcW w:w="1417" w:type="dxa"/>
            <w:tcBorders>
              <w:top w:val="single" w:sz="4" w:space="0" w:color="000000"/>
              <w:left w:val="single" w:sz="4" w:space="0" w:color="000000"/>
              <w:bottom w:val="single" w:sz="4" w:space="0" w:color="000000"/>
              <w:right w:val="single" w:sz="4" w:space="0" w:color="000000"/>
            </w:tcBorders>
          </w:tcPr>
          <w:p w14:paraId="4887B20B" w14:textId="546A5A30" w:rsidR="00F72BDC" w:rsidRPr="00C01B31" w:rsidRDefault="008F5E38" w:rsidP="00BF0E4A">
            <w:pPr>
              <w:suppressAutoHyphens/>
              <w:snapToGrid w:val="0"/>
              <w:jc w:val="center"/>
              <w:rPr>
                <w:rFonts w:ascii="Times New Roman" w:hAnsi="Times New Roman" w:cs="Times New Roman"/>
                <w:color w:val="auto"/>
                <w:lang w:eastAsia="ar-SA"/>
              </w:rPr>
            </w:pPr>
            <w:r w:rsidRPr="00C01B31">
              <w:rPr>
                <w:rFonts w:ascii="Times New Roman" w:hAnsi="Times New Roman" w:cs="Times New Roman"/>
                <w:color w:val="auto"/>
                <w:lang w:eastAsia="ar-SA"/>
              </w:rPr>
              <w:t>15,08</w:t>
            </w:r>
          </w:p>
        </w:tc>
      </w:tr>
      <w:tr w:rsidR="00F72BDC" w:rsidRPr="00C01B31" w14:paraId="7B68F54D" w14:textId="77777777" w:rsidTr="00D62AC7">
        <w:trPr>
          <w:jc w:val="center"/>
        </w:trPr>
        <w:tc>
          <w:tcPr>
            <w:tcW w:w="846" w:type="dxa"/>
            <w:tcBorders>
              <w:top w:val="single" w:sz="4" w:space="0" w:color="000000"/>
              <w:left w:val="single" w:sz="4" w:space="0" w:color="000000"/>
              <w:bottom w:val="single" w:sz="4" w:space="0" w:color="000000"/>
            </w:tcBorders>
          </w:tcPr>
          <w:p w14:paraId="04DE0CD1" w14:textId="77777777" w:rsidR="00F72BDC" w:rsidRPr="00C01B31" w:rsidRDefault="00F72BDC" w:rsidP="00D62AC7">
            <w:pPr>
              <w:suppressAutoHyphens/>
              <w:snapToGrid w:val="0"/>
              <w:jc w:val="center"/>
              <w:rPr>
                <w:rFonts w:ascii="Times New Roman" w:hAnsi="Times New Roman" w:cs="Times New Roman"/>
                <w:b/>
                <w:color w:val="auto"/>
                <w:lang w:eastAsia="ar-SA"/>
              </w:rPr>
            </w:pPr>
          </w:p>
        </w:tc>
        <w:tc>
          <w:tcPr>
            <w:tcW w:w="5954" w:type="dxa"/>
            <w:tcBorders>
              <w:top w:val="single" w:sz="4" w:space="0" w:color="000000"/>
              <w:left w:val="single" w:sz="4" w:space="0" w:color="000000"/>
              <w:bottom w:val="single" w:sz="4" w:space="0" w:color="000000"/>
            </w:tcBorders>
          </w:tcPr>
          <w:p w14:paraId="559E539D" w14:textId="77777777" w:rsidR="00F72BDC" w:rsidRPr="00C01B31" w:rsidRDefault="00F72BDC" w:rsidP="00D62AC7">
            <w:pPr>
              <w:suppressAutoHyphens/>
              <w:snapToGrid w:val="0"/>
              <w:rPr>
                <w:rFonts w:ascii="Times New Roman" w:hAnsi="Times New Roman" w:cs="Times New Roman"/>
                <w:b/>
                <w:color w:val="auto"/>
                <w:lang w:eastAsia="ar-SA"/>
              </w:rPr>
            </w:pPr>
            <w:r w:rsidRPr="00C01B31">
              <w:rPr>
                <w:rFonts w:ascii="Times New Roman" w:hAnsi="Times New Roman" w:cs="Times New Roman"/>
                <w:b/>
                <w:color w:val="auto"/>
                <w:lang w:eastAsia="ar-SA"/>
              </w:rPr>
              <w:t>Nuotekų temperatūra</w:t>
            </w:r>
          </w:p>
        </w:tc>
        <w:tc>
          <w:tcPr>
            <w:tcW w:w="1276" w:type="dxa"/>
            <w:tcBorders>
              <w:top w:val="single" w:sz="4" w:space="0" w:color="000000"/>
              <w:left w:val="single" w:sz="4" w:space="0" w:color="000000"/>
              <w:bottom w:val="single" w:sz="4" w:space="0" w:color="000000"/>
            </w:tcBorders>
          </w:tcPr>
          <w:p w14:paraId="35FA95E3" w14:textId="77777777" w:rsidR="00F72BDC" w:rsidRPr="00C01B31" w:rsidRDefault="00F72BDC" w:rsidP="00D62AC7">
            <w:pPr>
              <w:suppressAutoHyphens/>
              <w:snapToGrid w:val="0"/>
              <w:jc w:val="center"/>
              <w:rPr>
                <w:rFonts w:ascii="Times New Roman" w:hAnsi="Times New Roman" w:cs="Times New Roman"/>
                <w:b/>
                <w:color w:val="auto"/>
                <w:lang w:eastAsia="ar-SA"/>
              </w:rPr>
            </w:pPr>
          </w:p>
        </w:tc>
        <w:tc>
          <w:tcPr>
            <w:tcW w:w="1417" w:type="dxa"/>
            <w:tcBorders>
              <w:top w:val="single" w:sz="4" w:space="0" w:color="000000"/>
              <w:left w:val="single" w:sz="4" w:space="0" w:color="000000"/>
              <w:bottom w:val="single" w:sz="4" w:space="0" w:color="000000"/>
              <w:right w:val="single" w:sz="4" w:space="0" w:color="000000"/>
            </w:tcBorders>
          </w:tcPr>
          <w:p w14:paraId="6954F5DC" w14:textId="77777777" w:rsidR="00F72BDC" w:rsidRPr="00C01B31" w:rsidRDefault="00F72BDC" w:rsidP="00D62AC7">
            <w:pPr>
              <w:suppressAutoHyphens/>
              <w:snapToGrid w:val="0"/>
              <w:jc w:val="center"/>
              <w:rPr>
                <w:rFonts w:ascii="Times New Roman" w:hAnsi="Times New Roman" w:cs="Times New Roman"/>
                <w:b/>
                <w:color w:val="auto"/>
                <w:lang w:eastAsia="ar-SA"/>
              </w:rPr>
            </w:pPr>
          </w:p>
        </w:tc>
      </w:tr>
      <w:tr w:rsidR="00F72BDC" w:rsidRPr="00C01B31" w14:paraId="3F2B13AE" w14:textId="77777777" w:rsidTr="00D62AC7">
        <w:trPr>
          <w:jc w:val="center"/>
        </w:trPr>
        <w:tc>
          <w:tcPr>
            <w:tcW w:w="846" w:type="dxa"/>
            <w:tcBorders>
              <w:top w:val="single" w:sz="4" w:space="0" w:color="000000"/>
              <w:left w:val="single" w:sz="4" w:space="0" w:color="000000"/>
              <w:bottom w:val="single" w:sz="4" w:space="0" w:color="000000"/>
            </w:tcBorders>
          </w:tcPr>
          <w:p w14:paraId="049778E5" w14:textId="77777777" w:rsidR="00F72BDC" w:rsidRPr="00C01B31" w:rsidRDefault="00F72BDC" w:rsidP="00D62AC7">
            <w:pPr>
              <w:suppressAutoHyphens/>
              <w:snapToGrid w:val="0"/>
              <w:jc w:val="center"/>
              <w:rPr>
                <w:rFonts w:ascii="Times New Roman" w:hAnsi="Times New Roman" w:cs="Times New Roman"/>
                <w:color w:val="auto"/>
                <w:lang w:eastAsia="ar-SA"/>
              </w:rPr>
            </w:pPr>
            <w:r w:rsidRPr="00C01B31">
              <w:rPr>
                <w:rFonts w:ascii="Times New Roman" w:hAnsi="Times New Roman" w:cs="Times New Roman"/>
                <w:color w:val="auto"/>
                <w:lang w:eastAsia="ar-SA"/>
              </w:rPr>
              <w:t>5.</w:t>
            </w:r>
          </w:p>
        </w:tc>
        <w:tc>
          <w:tcPr>
            <w:tcW w:w="5954" w:type="dxa"/>
            <w:tcBorders>
              <w:top w:val="single" w:sz="4" w:space="0" w:color="000000"/>
              <w:left w:val="single" w:sz="4" w:space="0" w:color="000000"/>
              <w:bottom w:val="single" w:sz="4" w:space="0" w:color="000000"/>
            </w:tcBorders>
          </w:tcPr>
          <w:p w14:paraId="4205AEA6" w14:textId="77777777" w:rsidR="00F72BDC" w:rsidRPr="00C01B31" w:rsidRDefault="00F72BDC" w:rsidP="00D62AC7">
            <w:pPr>
              <w:suppressAutoHyphens/>
              <w:snapToGrid w:val="0"/>
              <w:rPr>
                <w:rFonts w:ascii="Times New Roman" w:hAnsi="Times New Roman" w:cs="Times New Roman"/>
                <w:color w:val="auto"/>
                <w:lang w:eastAsia="ar-SA"/>
              </w:rPr>
            </w:pPr>
            <w:r w:rsidRPr="00C01B31">
              <w:rPr>
                <w:rFonts w:ascii="Times New Roman" w:hAnsi="Times New Roman" w:cs="Times New Roman"/>
                <w:color w:val="auto"/>
                <w:lang w:eastAsia="ar-SA"/>
              </w:rPr>
              <w:t>Nuotekų vidutinė temperatūra žiemos metu</w:t>
            </w:r>
          </w:p>
        </w:tc>
        <w:tc>
          <w:tcPr>
            <w:tcW w:w="1276" w:type="dxa"/>
            <w:tcBorders>
              <w:top w:val="single" w:sz="4" w:space="0" w:color="000000"/>
              <w:left w:val="single" w:sz="4" w:space="0" w:color="000000"/>
              <w:bottom w:val="single" w:sz="4" w:space="0" w:color="000000"/>
            </w:tcBorders>
          </w:tcPr>
          <w:p w14:paraId="6F09FEC1" w14:textId="77777777" w:rsidR="00F72BDC" w:rsidRPr="00C01B31" w:rsidRDefault="00F72BDC" w:rsidP="00D62AC7">
            <w:pPr>
              <w:suppressAutoHyphens/>
              <w:snapToGrid w:val="0"/>
              <w:jc w:val="center"/>
              <w:rPr>
                <w:rFonts w:ascii="Times New Roman" w:hAnsi="Times New Roman" w:cs="Times New Roman"/>
                <w:color w:val="auto"/>
                <w:lang w:eastAsia="ar-SA"/>
              </w:rPr>
            </w:pPr>
            <w:r w:rsidRPr="00C01B31">
              <w:rPr>
                <w:rFonts w:ascii="Times New Roman" w:hAnsi="Times New Roman" w:cs="Times New Roman"/>
                <w:color w:val="auto"/>
                <w:vertAlign w:val="superscript"/>
                <w:lang w:eastAsia="ar-SA"/>
              </w:rPr>
              <w:t>0</w:t>
            </w:r>
            <w:r w:rsidRPr="00C01B31">
              <w:rPr>
                <w:rFonts w:ascii="Times New Roman" w:hAnsi="Times New Roman" w:cs="Times New Roman"/>
                <w:color w:val="auto"/>
                <w:lang w:eastAsia="ar-SA"/>
              </w:rPr>
              <w:t>C</w:t>
            </w:r>
          </w:p>
        </w:tc>
        <w:tc>
          <w:tcPr>
            <w:tcW w:w="1417" w:type="dxa"/>
            <w:tcBorders>
              <w:top w:val="single" w:sz="4" w:space="0" w:color="000000"/>
              <w:left w:val="single" w:sz="4" w:space="0" w:color="000000"/>
              <w:bottom w:val="single" w:sz="4" w:space="0" w:color="000000"/>
              <w:right w:val="single" w:sz="4" w:space="0" w:color="000000"/>
            </w:tcBorders>
          </w:tcPr>
          <w:p w14:paraId="6D7F13E4" w14:textId="77777777" w:rsidR="00F72BDC" w:rsidRPr="00C01B31" w:rsidRDefault="00F72BDC" w:rsidP="00D62AC7">
            <w:pPr>
              <w:suppressAutoHyphens/>
              <w:snapToGrid w:val="0"/>
              <w:jc w:val="center"/>
              <w:rPr>
                <w:rFonts w:ascii="Times New Roman" w:hAnsi="Times New Roman" w:cs="Times New Roman"/>
                <w:color w:val="auto"/>
                <w:lang w:eastAsia="ar-SA"/>
              </w:rPr>
            </w:pPr>
            <w:r w:rsidRPr="00C01B31">
              <w:rPr>
                <w:rFonts w:ascii="Times New Roman" w:hAnsi="Times New Roman" w:cs="Times New Roman"/>
                <w:color w:val="auto"/>
                <w:lang w:eastAsia="ar-SA"/>
              </w:rPr>
              <w:t>+ 10</w:t>
            </w:r>
          </w:p>
        </w:tc>
      </w:tr>
      <w:tr w:rsidR="00F72BDC" w:rsidRPr="00C01B31" w14:paraId="02541DBA" w14:textId="77777777" w:rsidTr="00D62AC7">
        <w:trPr>
          <w:jc w:val="center"/>
        </w:trPr>
        <w:tc>
          <w:tcPr>
            <w:tcW w:w="846" w:type="dxa"/>
            <w:tcBorders>
              <w:top w:val="single" w:sz="4" w:space="0" w:color="000000"/>
              <w:left w:val="single" w:sz="4" w:space="0" w:color="000000"/>
              <w:bottom w:val="single" w:sz="4" w:space="0" w:color="000000"/>
            </w:tcBorders>
          </w:tcPr>
          <w:p w14:paraId="729ECBCE" w14:textId="77777777" w:rsidR="00F72BDC" w:rsidRPr="00C01B31" w:rsidRDefault="00F72BDC" w:rsidP="00D62AC7">
            <w:pPr>
              <w:suppressAutoHyphens/>
              <w:snapToGrid w:val="0"/>
              <w:jc w:val="center"/>
              <w:rPr>
                <w:rFonts w:ascii="Times New Roman" w:hAnsi="Times New Roman" w:cs="Times New Roman"/>
                <w:color w:val="auto"/>
                <w:lang w:eastAsia="ar-SA"/>
              </w:rPr>
            </w:pPr>
            <w:r w:rsidRPr="00C01B31">
              <w:rPr>
                <w:rFonts w:ascii="Times New Roman" w:hAnsi="Times New Roman" w:cs="Times New Roman"/>
                <w:color w:val="auto"/>
                <w:lang w:eastAsia="ar-SA"/>
              </w:rPr>
              <w:lastRenderedPageBreak/>
              <w:t>6.</w:t>
            </w:r>
          </w:p>
        </w:tc>
        <w:tc>
          <w:tcPr>
            <w:tcW w:w="5954" w:type="dxa"/>
            <w:tcBorders>
              <w:top w:val="single" w:sz="4" w:space="0" w:color="000000"/>
              <w:left w:val="single" w:sz="4" w:space="0" w:color="000000"/>
              <w:bottom w:val="single" w:sz="4" w:space="0" w:color="000000"/>
            </w:tcBorders>
          </w:tcPr>
          <w:p w14:paraId="50FD969F" w14:textId="77777777" w:rsidR="00F72BDC" w:rsidRPr="00C01B31" w:rsidRDefault="00F72BDC" w:rsidP="00D62AC7">
            <w:pPr>
              <w:suppressAutoHyphens/>
              <w:snapToGrid w:val="0"/>
              <w:rPr>
                <w:rFonts w:ascii="Times New Roman" w:hAnsi="Times New Roman" w:cs="Times New Roman"/>
                <w:color w:val="auto"/>
                <w:lang w:eastAsia="ar-SA"/>
              </w:rPr>
            </w:pPr>
            <w:r w:rsidRPr="00C01B31">
              <w:rPr>
                <w:rFonts w:ascii="Times New Roman" w:hAnsi="Times New Roman" w:cs="Times New Roman"/>
                <w:color w:val="auto"/>
                <w:lang w:eastAsia="ar-SA"/>
              </w:rPr>
              <w:t>Nuotekų vidutinė temperatūra vasaros metu</w:t>
            </w:r>
          </w:p>
        </w:tc>
        <w:tc>
          <w:tcPr>
            <w:tcW w:w="1276" w:type="dxa"/>
            <w:tcBorders>
              <w:top w:val="single" w:sz="4" w:space="0" w:color="000000"/>
              <w:left w:val="single" w:sz="4" w:space="0" w:color="000000"/>
              <w:bottom w:val="single" w:sz="4" w:space="0" w:color="000000"/>
            </w:tcBorders>
          </w:tcPr>
          <w:p w14:paraId="2B88241C" w14:textId="77777777" w:rsidR="00F72BDC" w:rsidRPr="00C01B31" w:rsidRDefault="00F72BDC" w:rsidP="00D62AC7">
            <w:pPr>
              <w:suppressAutoHyphens/>
              <w:snapToGrid w:val="0"/>
              <w:jc w:val="center"/>
              <w:rPr>
                <w:rFonts w:ascii="Times New Roman" w:hAnsi="Times New Roman" w:cs="Times New Roman"/>
                <w:color w:val="auto"/>
                <w:lang w:eastAsia="ar-SA"/>
              </w:rPr>
            </w:pPr>
            <w:r w:rsidRPr="00C01B31">
              <w:rPr>
                <w:rFonts w:ascii="Times New Roman" w:hAnsi="Times New Roman" w:cs="Times New Roman"/>
                <w:color w:val="auto"/>
                <w:vertAlign w:val="superscript"/>
                <w:lang w:eastAsia="ar-SA"/>
              </w:rPr>
              <w:t>0</w:t>
            </w:r>
            <w:r w:rsidRPr="00C01B31">
              <w:rPr>
                <w:rFonts w:ascii="Times New Roman" w:hAnsi="Times New Roman" w:cs="Times New Roman"/>
                <w:color w:val="auto"/>
                <w:lang w:eastAsia="ar-SA"/>
              </w:rPr>
              <w:t>C</w:t>
            </w:r>
          </w:p>
        </w:tc>
        <w:tc>
          <w:tcPr>
            <w:tcW w:w="1417" w:type="dxa"/>
            <w:tcBorders>
              <w:top w:val="single" w:sz="4" w:space="0" w:color="000000"/>
              <w:left w:val="single" w:sz="4" w:space="0" w:color="000000"/>
              <w:bottom w:val="single" w:sz="4" w:space="0" w:color="000000"/>
              <w:right w:val="single" w:sz="4" w:space="0" w:color="000000"/>
            </w:tcBorders>
          </w:tcPr>
          <w:p w14:paraId="20DE118D" w14:textId="77777777" w:rsidR="00F72BDC" w:rsidRPr="00C01B31" w:rsidRDefault="00F72BDC" w:rsidP="00D62AC7">
            <w:pPr>
              <w:suppressAutoHyphens/>
              <w:snapToGrid w:val="0"/>
              <w:jc w:val="center"/>
              <w:rPr>
                <w:rFonts w:ascii="Times New Roman" w:hAnsi="Times New Roman" w:cs="Times New Roman"/>
                <w:color w:val="auto"/>
                <w:lang w:eastAsia="ar-SA"/>
              </w:rPr>
            </w:pPr>
            <w:r w:rsidRPr="00C01B31">
              <w:rPr>
                <w:rFonts w:ascii="Times New Roman" w:hAnsi="Times New Roman" w:cs="Times New Roman"/>
                <w:color w:val="auto"/>
                <w:lang w:eastAsia="ar-SA"/>
              </w:rPr>
              <w:t>+ 20</w:t>
            </w:r>
          </w:p>
        </w:tc>
      </w:tr>
    </w:tbl>
    <w:p w14:paraId="70051154" w14:textId="77777777" w:rsidR="003B4216" w:rsidRPr="00C01B31" w:rsidRDefault="003B4216" w:rsidP="008456F2">
      <w:pPr>
        <w:spacing w:line="276" w:lineRule="auto"/>
        <w:jc w:val="both"/>
        <w:rPr>
          <w:rFonts w:ascii="Times New Roman" w:hAnsi="Times New Roman" w:cs="Times New Roman"/>
          <w:color w:val="auto"/>
        </w:rPr>
      </w:pPr>
    </w:p>
    <w:p w14:paraId="0D76BC88" w14:textId="78E8E2C4" w:rsidR="001D7961" w:rsidRPr="00C01B31" w:rsidRDefault="00F5594D" w:rsidP="00885ED4">
      <w:pPr>
        <w:ind w:firstLine="547"/>
        <w:rPr>
          <w:rFonts w:ascii="Times New Roman" w:hAnsi="Times New Roman" w:cs="Times New Roman"/>
          <w:b/>
          <w:bCs/>
          <w:color w:val="auto"/>
        </w:rPr>
      </w:pPr>
      <w:r w:rsidRPr="00C01B31">
        <w:rPr>
          <w:rFonts w:ascii="Times New Roman" w:hAnsi="Times New Roman" w:cs="Times New Roman"/>
          <w:b/>
          <w:bCs/>
          <w:color w:val="auto"/>
        </w:rPr>
        <w:t>2</w:t>
      </w:r>
      <w:r w:rsidR="001D7961" w:rsidRPr="00C01B31">
        <w:rPr>
          <w:rFonts w:ascii="Times New Roman" w:hAnsi="Times New Roman" w:cs="Times New Roman"/>
          <w:b/>
          <w:bCs/>
          <w:color w:val="auto"/>
        </w:rPr>
        <w:t xml:space="preserve"> lentelė. </w:t>
      </w:r>
      <w:r w:rsidR="008F5E38" w:rsidRPr="00C01B31">
        <w:rPr>
          <w:rFonts w:ascii="Times New Roman" w:hAnsi="Times New Roman" w:cs="Times New Roman"/>
          <w:bCs/>
          <w:color w:val="auto"/>
        </w:rPr>
        <w:t>Šėtos</w:t>
      </w:r>
      <w:r w:rsidR="003B4216" w:rsidRPr="00C01B31">
        <w:rPr>
          <w:rFonts w:ascii="Times New Roman" w:hAnsi="Times New Roman" w:cs="Times New Roman"/>
          <w:bCs/>
          <w:color w:val="auto"/>
        </w:rPr>
        <w:t xml:space="preserve"> </w:t>
      </w:r>
      <w:r w:rsidR="008F5E38" w:rsidRPr="00C01B31">
        <w:rPr>
          <w:rFonts w:ascii="Times New Roman" w:hAnsi="Times New Roman" w:cs="Times New Roman"/>
          <w:bCs/>
          <w:color w:val="auto"/>
        </w:rPr>
        <w:t>mstl</w:t>
      </w:r>
      <w:r w:rsidR="003B4216" w:rsidRPr="00C01B31">
        <w:rPr>
          <w:rFonts w:ascii="Times New Roman" w:hAnsi="Times New Roman" w:cs="Times New Roman"/>
          <w:bCs/>
          <w:color w:val="auto"/>
        </w:rPr>
        <w:t>.</w:t>
      </w:r>
      <w:r w:rsidR="001D7961" w:rsidRPr="00C01B31">
        <w:rPr>
          <w:rFonts w:ascii="Times New Roman" w:hAnsi="Times New Roman" w:cs="Times New Roman"/>
          <w:bCs/>
          <w:color w:val="auto"/>
        </w:rPr>
        <w:t xml:space="preserve"> nuotekų valyklos projektinės teršalų apkrovos</w:t>
      </w:r>
    </w:p>
    <w:tbl>
      <w:tblPr>
        <w:tblW w:w="0" w:type="auto"/>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1"/>
        <w:gridCol w:w="5888"/>
        <w:gridCol w:w="1261"/>
        <w:gridCol w:w="1336"/>
      </w:tblGrid>
      <w:tr w:rsidR="001D7961" w:rsidRPr="00C01B31" w14:paraId="17A3759D" w14:textId="77777777" w:rsidTr="00EE35F5">
        <w:tc>
          <w:tcPr>
            <w:tcW w:w="891" w:type="dxa"/>
            <w:shd w:val="clear" w:color="auto" w:fill="E7E6E6"/>
          </w:tcPr>
          <w:p w14:paraId="1F2B5EF0" w14:textId="77777777" w:rsidR="001D7961" w:rsidRPr="00C01B31" w:rsidRDefault="001D7961" w:rsidP="00885ED4">
            <w:pPr>
              <w:rPr>
                <w:rFonts w:ascii="Times New Roman" w:hAnsi="Times New Roman" w:cs="Times New Roman"/>
                <w:b/>
                <w:bCs/>
                <w:color w:val="auto"/>
              </w:rPr>
            </w:pPr>
            <w:bookmarkStart w:id="59" w:name="_Hlk183099204"/>
            <w:r w:rsidRPr="00C01B31">
              <w:rPr>
                <w:rFonts w:ascii="Times New Roman" w:hAnsi="Times New Roman" w:cs="Times New Roman"/>
                <w:b/>
                <w:bCs/>
                <w:color w:val="auto"/>
              </w:rPr>
              <w:t>Eil. Nr.</w:t>
            </w:r>
          </w:p>
        </w:tc>
        <w:tc>
          <w:tcPr>
            <w:tcW w:w="5888" w:type="dxa"/>
            <w:shd w:val="clear" w:color="auto" w:fill="E7E6E6"/>
          </w:tcPr>
          <w:p w14:paraId="5DE5D322" w14:textId="77777777" w:rsidR="001D7961" w:rsidRPr="00C01B31" w:rsidRDefault="001D7961" w:rsidP="00885ED4">
            <w:pPr>
              <w:jc w:val="center"/>
              <w:rPr>
                <w:rFonts w:ascii="Times New Roman" w:hAnsi="Times New Roman" w:cs="Times New Roman"/>
                <w:b/>
                <w:bCs/>
                <w:color w:val="auto"/>
              </w:rPr>
            </w:pPr>
            <w:r w:rsidRPr="00C01B31">
              <w:rPr>
                <w:rFonts w:ascii="Times New Roman" w:hAnsi="Times New Roman" w:cs="Times New Roman"/>
                <w:b/>
                <w:bCs/>
                <w:color w:val="auto"/>
              </w:rPr>
              <w:t>Rodiklis</w:t>
            </w:r>
          </w:p>
        </w:tc>
        <w:tc>
          <w:tcPr>
            <w:tcW w:w="1261" w:type="dxa"/>
            <w:shd w:val="clear" w:color="auto" w:fill="E7E6E6"/>
          </w:tcPr>
          <w:p w14:paraId="54E1B729" w14:textId="77777777" w:rsidR="001D7961" w:rsidRPr="00C01B31" w:rsidRDefault="001D7961" w:rsidP="00885ED4">
            <w:pPr>
              <w:rPr>
                <w:rFonts w:ascii="Times New Roman" w:hAnsi="Times New Roman" w:cs="Times New Roman"/>
                <w:b/>
                <w:bCs/>
                <w:color w:val="auto"/>
              </w:rPr>
            </w:pPr>
            <w:r w:rsidRPr="00C01B31">
              <w:rPr>
                <w:rFonts w:ascii="Times New Roman" w:hAnsi="Times New Roman" w:cs="Times New Roman"/>
                <w:b/>
                <w:bCs/>
                <w:color w:val="auto"/>
              </w:rPr>
              <w:t>Mato vnt.</w:t>
            </w:r>
          </w:p>
        </w:tc>
        <w:tc>
          <w:tcPr>
            <w:tcW w:w="1336" w:type="dxa"/>
            <w:shd w:val="clear" w:color="auto" w:fill="E7E6E6"/>
          </w:tcPr>
          <w:p w14:paraId="723C8ABD" w14:textId="77777777" w:rsidR="001D7961" w:rsidRPr="00C01B31" w:rsidRDefault="001D7961" w:rsidP="00885ED4">
            <w:pPr>
              <w:rPr>
                <w:rFonts w:ascii="Times New Roman" w:hAnsi="Times New Roman" w:cs="Times New Roman"/>
                <w:b/>
                <w:bCs/>
                <w:color w:val="auto"/>
              </w:rPr>
            </w:pPr>
            <w:r w:rsidRPr="00C01B31">
              <w:rPr>
                <w:rFonts w:ascii="Times New Roman" w:hAnsi="Times New Roman" w:cs="Times New Roman"/>
                <w:b/>
                <w:bCs/>
                <w:color w:val="auto"/>
              </w:rPr>
              <w:t xml:space="preserve"> Reikšmė</w:t>
            </w:r>
          </w:p>
        </w:tc>
      </w:tr>
      <w:tr w:rsidR="00F23090" w:rsidRPr="00C01B31" w14:paraId="2F56E609" w14:textId="77777777" w:rsidTr="00EE35F5">
        <w:tc>
          <w:tcPr>
            <w:tcW w:w="891" w:type="dxa"/>
            <w:vMerge w:val="restart"/>
          </w:tcPr>
          <w:p w14:paraId="74E3D2BC" w14:textId="77777777" w:rsidR="00F23090" w:rsidRPr="00C01B31" w:rsidRDefault="00F23090" w:rsidP="00885ED4">
            <w:pPr>
              <w:jc w:val="center"/>
              <w:rPr>
                <w:rFonts w:ascii="Times New Roman" w:hAnsi="Times New Roman" w:cs="Times New Roman"/>
                <w:bCs/>
                <w:color w:val="auto"/>
              </w:rPr>
            </w:pPr>
            <w:r w:rsidRPr="00C01B31">
              <w:rPr>
                <w:rFonts w:ascii="Times New Roman" w:hAnsi="Times New Roman" w:cs="Times New Roman"/>
                <w:bCs/>
                <w:color w:val="auto"/>
              </w:rPr>
              <w:t>1.</w:t>
            </w:r>
          </w:p>
        </w:tc>
        <w:tc>
          <w:tcPr>
            <w:tcW w:w="5888" w:type="dxa"/>
            <w:vMerge w:val="restart"/>
          </w:tcPr>
          <w:p w14:paraId="63187A2B" w14:textId="2E75682C" w:rsidR="00F23090" w:rsidRPr="00C01B31" w:rsidRDefault="00F23090" w:rsidP="00885ED4">
            <w:pPr>
              <w:rPr>
                <w:rFonts w:ascii="Times New Roman" w:hAnsi="Times New Roman" w:cs="Times New Roman"/>
                <w:bCs/>
                <w:color w:val="auto"/>
              </w:rPr>
            </w:pPr>
            <w:r w:rsidRPr="00C01B31">
              <w:rPr>
                <w:rFonts w:ascii="Times New Roman" w:hAnsi="Times New Roman" w:cs="Times New Roman"/>
                <w:bCs/>
                <w:color w:val="auto"/>
              </w:rPr>
              <w:t>Biocheminis deguonies  suvartojimas  (BDS</w:t>
            </w:r>
            <w:r w:rsidR="007B69C7" w:rsidRPr="00C01B31">
              <w:rPr>
                <w:rFonts w:ascii="Times New Roman" w:hAnsi="Times New Roman" w:cs="Times New Roman"/>
                <w:bCs/>
                <w:color w:val="auto"/>
                <w:vertAlign w:val="subscript"/>
              </w:rPr>
              <w:t>5</w:t>
            </w:r>
            <w:r w:rsidRPr="00C01B31">
              <w:rPr>
                <w:rFonts w:ascii="Times New Roman" w:hAnsi="Times New Roman" w:cs="Times New Roman"/>
                <w:bCs/>
                <w:color w:val="auto"/>
              </w:rPr>
              <w:t>/BDS</w:t>
            </w:r>
            <w:r w:rsidR="007B69C7" w:rsidRPr="00C01B31">
              <w:rPr>
                <w:rFonts w:ascii="Times New Roman" w:hAnsi="Times New Roman" w:cs="Times New Roman"/>
                <w:bCs/>
                <w:color w:val="auto"/>
                <w:vertAlign w:val="subscript"/>
              </w:rPr>
              <w:t>7</w:t>
            </w:r>
            <w:r w:rsidRPr="00C01B31">
              <w:rPr>
                <w:rFonts w:ascii="Times New Roman" w:hAnsi="Times New Roman" w:cs="Times New Roman"/>
                <w:bCs/>
                <w:color w:val="auto"/>
              </w:rPr>
              <w:t>)</w:t>
            </w:r>
          </w:p>
        </w:tc>
        <w:tc>
          <w:tcPr>
            <w:tcW w:w="1261" w:type="dxa"/>
          </w:tcPr>
          <w:p w14:paraId="3D13B7D6" w14:textId="77777777" w:rsidR="00F23090" w:rsidRPr="00C01B31" w:rsidRDefault="00F23090" w:rsidP="00885ED4">
            <w:pPr>
              <w:jc w:val="center"/>
              <w:rPr>
                <w:rFonts w:ascii="Times New Roman" w:hAnsi="Times New Roman" w:cs="Times New Roman"/>
                <w:bCs/>
                <w:color w:val="auto"/>
              </w:rPr>
            </w:pPr>
            <w:r w:rsidRPr="00C01B31">
              <w:rPr>
                <w:rFonts w:ascii="Times New Roman" w:hAnsi="Times New Roman" w:cs="Times New Roman"/>
                <w:bCs/>
                <w:color w:val="auto"/>
              </w:rPr>
              <w:t>kg/d</w:t>
            </w:r>
          </w:p>
        </w:tc>
        <w:tc>
          <w:tcPr>
            <w:tcW w:w="1336" w:type="dxa"/>
          </w:tcPr>
          <w:p w14:paraId="38805C04" w14:textId="6362FC44" w:rsidR="00F23090" w:rsidRPr="00C01B31" w:rsidRDefault="008F5E38" w:rsidP="00885ED4">
            <w:pPr>
              <w:jc w:val="center"/>
              <w:rPr>
                <w:rFonts w:ascii="Times New Roman" w:hAnsi="Times New Roman" w:cs="Times New Roman"/>
                <w:bCs/>
                <w:color w:val="auto"/>
              </w:rPr>
            </w:pPr>
            <w:r w:rsidRPr="00C01B31">
              <w:rPr>
                <w:rFonts w:ascii="Times New Roman" w:hAnsi="Times New Roman" w:cs="Times New Roman"/>
                <w:bCs/>
                <w:color w:val="auto"/>
              </w:rPr>
              <w:t>11,1</w:t>
            </w:r>
            <w:r w:rsidR="00154175" w:rsidRPr="00C01B31">
              <w:rPr>
                <w:rFonts w:ascii="Times New Roman" w:hAnsi="Times New Roman" w:cs="Times New Roman"/>
                <w:bCs/>
                <w:color w:val="auto"/>
              </w:rPr>
              <w:t>/</w:t>
            </w:r>
            <w:r w:rsidRPr="00C01B31">
              <w:rPr>
                <w:rFonts w:ascii="Times New Roman" w:hAnsi="Times New Roman" w:cs="Times New Roman"/>
                <w:bCs/>
                <w:color w:val="auto"/>
              </w:rPr>
              <w:t>12,8</w:t>
            </w:r>
          </w:p>
        </w:tc>
      </w:tr>
      <w:tr w:rsidR="00F23090" w:rsidRPr="00C01B31" w14:paraId="40B706C2" w14:textId="77777777" w:rsidTr="00EE35F5">
        <w:tc>
          <w:tcPr>
            <w:tcW w:w="891" w:type="dxa"/>
            <w:vMerge/>
          </w:tcPr>
          <w:p w14:paraId="33C3C648" w14:textId="77777777" w:rsidR="00F23090" w:rsidRPr="00C01B31" w:rsidRDefault="00F23090" w:rsidP="004C1C2E">
            <w:pPr>
              <w:jc w:val="center"/>
              <w:rPr>
                <w:rFonts w:ascii="Times New Roman" w:hAnsi="Times New Roman" w:cs="Times New Roman"/>
                <w:bCs/>
                <w:color w:val="auto"/>
              </w:rPr>
            </w:pPr>
          </w:p>
        </w:tc>
        <w:tc>
          <w:tcPr>
            <w:tcW w:w="5888" w:type="dxa"/>
            <w:vMerge/>
          </w:tcPr>
          <w:p w14:paraId="789A77EB" w14:textId="77777777" w:rsidR="00F23090" w:rsidRPr="00C01B31" w:rsidRDefault="00F23090" w:rsidP="004C1C2E">
            <w:pPr>
              <w:rPr>
                <w:rFonts w:ascii="Times New Roman" w:hAnsi="Times New Roman" w:cs="Times New Roman"/>
                <w:bCs/>
                <w:color w:val="auto"/>
              </w:rPr>
            </w:pPr>
          </w:p>
        </w:tc>
        <w:tc>
          <w:tcPr>
            <w:tcW w:w="1261" w:type="dxa"/>
          </w:tcPr>
          <w:p w14:paraId="58F76250" w14:textId="77777777" w:rsidR="00F23090" w:rsidRPr="00C01B31" w:rsidRDefault="00F23090" w:rsidP="004C1C2E">
            <w:pPr>
              <w:jc w:val="center"/>
              <w:rPr>
                <w:rFonts w:ascii="Times New Roman" w:hAnsi="Times New Roman" w:cs="Times New Roman"/>
                <w:bCs/>
                <w:color w:val="auto"/>
              </w:rPr>
            </w:pPr>
            <w:r w:rsidRPr="00C01B31">
              <w:rPr>
                <w:rFonts w:ascii="Times New Roman" w:hAnsi="Times New Roman" w:cs="Times New Roman"/>
                <w:bCs/>
                <w:color w:val="auto"/>
              </w:rPr>
              <w:t>mg/l</w:t>
            </w:r>
          </w:p>
        </w:tc>
        <w:tc>
          <w:tcPr>
            <w:tcW w:w="1336" w:type="dxa"/>
          </w:tcPr>
          <w:p w14:paraId="25837F4A" w14:textId="0018B166" w:rsidR="00F23090" w:rsidRPr="00C01B31" w:rsidRDefault="008F5E38" w:rsidP="004C1C2E">
            <w:pPr>
              <w:jc w:val="center"/>
              <w:rPr>
                <w:rFonts w:ascii="Times New Roman" w:hAnsi="Times New Roman" w:cs="Times New Roman"/>
                <w:bCs/>
                <w:color w:val="auto"/>
              </w:rPr>
            </w:pPr>
            <w:r w:rsidRPr="00C01B31">
              <w:rPr>
                <w:rFonts w:ascii="Times New Roman" w:hAnsi="Times New Roman" w:cs="Times New Roman"/>
                <w:bCs/>
                <w:color w:val="auto"/>
              </w:rPr>
              <w:t>139</w:t>
            </w:r>
            <w:r w:rsidR="00154175" w:rsidRPr="00C01B31">
              <w:rPr>
                <w:rFonts w:ascii="Times New Roman" w:hAnsi="Times New Roman" w:cs="Times New Roman"/>
                <w:bCs/>
                <w:color w:val="auto"/>
              </w:rPr>
              <w:t>/</w:t>
            </w:r>
            <w:r w:rsidRPr="00C01B31">
              <w:rPr>
                <w:rFonts w:ascii="Times New Roman" w:hAnsi="Times New Roman" w:cs="Times New Roman"/>
                <w:bCs/>
                <w:color w:val="auto"/>
              </w:rPr>
              <w:t>160</w:t>
            </w:r>
          </w:p>
        </w:tc>
      </w:tr>
      <w:tr w:rsidR="00F23090" w:rsidRPr="00C01B31" w14:paraId="2CF7DC76" w14:textId="77777777" w:rsidTr="00EE35F5">
        <w:tc>
          <w:tcPr>
            <w:tcW w:w="891" w:type="dxa"/>
            <w:vMerge w:val="restart"/>
          </w:tcPr>
          <w:p w14:paraId="488B2841" w14:textId="77777777" w:rsidR="00F23090" w:rsidRPr="00C01B31" w:rsidRDefault="00F23090" w:rsidP="00885ED4">
            <w:pPr>
              <w:jc w:val="center"/>
              <w:rPr>
                <w:rFonts w:ascii="Times New Roman" w:hAnsi="Times New Roman" w:cs="Times New Roman"/>
                <w:bCs/>
                <w:color w:val="auto"/>
              </w:rPr>
            </w:pPr>
            <w:r w:rsidRPr="00C01B31">
              <w:rPr>
                <w:rFonts w:ascii="Times New Roman" w:hAnsi="Times New Roman" w:cs="Times New Roman"/>
                <w:bCs/>
                <w:color w:val="auto"/>
              </w:rPr>
              <w:t>2.</w:t>
            </w:r>
          </w:p>
        </w:tc>
        <w:tc>
          <w:tcPr>
            <w:tcW w:w="5888" w:type="dxa"/>
            <w:vMerge w:val="restart"/>
          </w:tcPr>
          <w:p w14:paraId="1D940F0C" w14:textId="77777777" w:rsidR="00F23090" w:rsidRPr="00C01B31" w:rsidRDefault="00F23090" w:rsidP="00885ED4">
            <w:pPr>
              <w:rPr>
                <w:rFonts w:ascii="Times New Roman" w:hAnsi="Times New Roman" w:cs="Times New Roman"/>
                <w:bCs/>
                <w:color w:val="auto"/>
              </w:rPr>
            </w:pPr>
            <w:r w:rsidRPr="00C01B31">
              <w:rPr>
                <w:rFonts w:ascii="Times New Roman" w:hAnsi="Times New Roman" w:cs="Times New Roman"/>
                <w:bCs/>
                <w:color w:val="auto"/>
              </w:rPr>
              <w:t>Cheminis deguonies  suvartojimas  (</w:t>
            </w:r>
            <w:proofErr w:type="spellStart"/>
            <w:r w:rsidRPr="00C01B31">
              <w:rPr>
                <w:rFonts w:ascii="Times New Roman" w:hAnsi="Times New Roman" w:cs="Times New Roman"/>
                <w:bCs/>
                <w:color w:val="auto"/>
              </w:rPr>
              <w:t>ChDS</w:t>
            </w:r>
            <w:proofErr w:type="spellEnd"/>
            <w:r w:rsidRPr="00C01B31">
              <w:rPr>
                <w:rFonts w:ascii="Times New Roman" w:hAnsi="Times New Roman" w:cs="Times New Roman"/>
                <w:bCs/>
                <w:color w:val="auto"/>
              </w:rPr>
              <w:t>)</w:t>
            </w:r>
          </w:p>
        </w:tc>
        <w:tc>
          <w:tcPr>
            <w:tcW w:w="1261" w:type="dxa"/>
          </w:tcPr>
          <w:p w14:paraId="5411F322" w14:textId="77777777" w:rsidR="00F23090" w:rsidRPr="00C01B31" w:rsidRDefault="00F23090" w:rsidP="00885ED4">
            <w:pPr>
              <w:jc w:val="center"/>
              <w:rPr>
                <w:rFonts w:ascii="Times New Roman" w:hAnsi="Times New Roman" w:cs="Times New Roman"/>
                <w:bCs/>
                <w:color w:val="auto"/>
              </w:rPr>
            </w:pPr>
            <w:r w:rsidRPr="00C01B31">
              <w:rPr>
                <w:rFonts w:ascii="Times New Roman" w:hAnsi="Times New Roman" w:cs="Times New Roman"/>
                <w:bCs/>
                <w:color w:val="auto"/>
              </w:rPr>
              <w:t>kg/d</w:t>
            </w:r>
          </w:p>
        </w:tc>
        <w:tc>
          <w:tcPr>
            <w:tcW w:w="1336" w:type="dxa"/>
          </w:tcPr>
          <w:p w14:paraId="4FA94CE5" w14:textId="6C1E96C1" w:rsidR="00F23090" w:rsidRPr="00C01B31" w:rsidRDefault="008F5E38" w:rsidP="00885ED4">
            <w:pPr>
              <w:jc w:val="center"/>
              <w:rPr>
                <w:rFonts w:ascii="Times New Roman" w:hAnsi="Times New Roman" w:cs="Times New Roman"/>
                <w:bCs/>
                <w:color w:val="auto"/>
              </w:rPr>
            </w:pPr>
            <w:r w:rsidRPr="00C01B31">
              <w:rPr>
                <w:rFonts w:ascii="Times New Roman" w:hAnsi="Times New Roman" w:cs="Times New Roman"/>
                <w:bCs/>
                <w:color w:val="auto"/>
              </w:rPr>
              <w:t>24</w:t>
            </w:r>
          </w:p>
        </w:tc>
      </w:tr>
      <w:tr w:rsidR="00F23090" w:rsidRPr="00C01B31" w14:paraId="269D9665" w14:textId="77777777" w:rsidTr="00EE35F5">
        <w:tc>
          <w:tcPr>
            <w:tcW w:w="891" w:type="dxa"/>
            <w:vMerge/>
          </w:tcPr>
          <w:p w14:paraId="3BD16A97" w14:textId="77777777" w:rsidR="00F23090" w:rsidRPr="00C01B31" w:rsidRDefault="00F23090" w:rsidP="004C1C2E">
            <w:pPr>
              <w:jc w:val="center"/>
              <w:rPr>
                <w:rFonts w:ascii="Times New Roman" w:hAnsi="Times New Roman" w:cs="Times New Roman"/>
                <w:bCs/>
                <w:color w:val="auto"/>
              </w:rPr>
            </w:pPr>
          </w:p>
        </w:tc>
        <w:tc>
          <w:tcPr>
            <w:tcW w:w="5888" w:type="dxa"/>
            <w:vMerge/>
          </w:tcPr>
          <w:p w14:paraId="6BF306E2" w14:textId="77777777" w:rsidR="00F23090" w:rsidRPr="00C01B31" w:rsidRDefault="00F23090" w:rsidP="004C1C2E">
            <w:pPr>
              <w:rPr>
                <w:rFonts w:ascii="Times New Roman" w:hAnsi="Times New Roman" w:cs="Times New Roman"/>
                <w:bCs/>
                <w:color w:val="auto"/>
              </w:rPr>
            </w:pPr>
          </w:p>
        </w:tc>
        <w:tc>
          <w:tcPr>
            <w:tcW w:w="1261" w:type="dxa"/>
          </w:tcPr>
          <w:p w14:paraId="655BF8BF" w14:textId="77777777" w:rsidR="00F23090" w:rsidRPr="00C01B31" w:rsidRDefault="00F23090" w:rsidP="004C1C2E">
            <w:pPr>
              <w:jc w:val="center"/>
              <w:rPr>
                <w:rFonts w:ascii="Times New Roman" w:hAnsi="Times New Roman" w:cs="Times New Roman"/>
                <w:bCs/>
                <w:color w:val="auto"/>
              </w:rPr>
            </w:pPr>
            <w:r w:rsidRPr="00C01B31">
              <w:rPr>
                <w:rFonts w:ascii="Times New Roman" w:hAnsi="Times New Roman" w:cs="Times New Roman"/>
                <w:bCs/>
                <w:color w:val="auto"/>
              </w:rPr>
              <w:t>mg/l</w:t>
            </w:r>
          </w:p>
        </w:tc>
        <w:tc>
          <w:tcPr>
            <w:tcW w:w="1336" w:type="dxa"/>
          </w:tcPr>
          <w:p w14:paraId="14629FEA" w14:textId="1ABBDC0B" w:rsidR="00F23090" w:rsidRPr="00C01B31" w:rsidRDefault="008F5E38" w:rsidP="004C1C2E">
            <w:pPr>
              <w:jc w:val="center"/>
              <w:rPr>
                <w:rFonts w:ascii="Times New Roman" w:hAnsi="Times New Roman" w:cs="Times New Roman"/>
                <w:bCs/>
                <w:color w:val="auto"/>
              </w:rPr>
            </w:pPr>
            <w:r w:rsidRPr="00C01B31">
              <w:rPr>
                <w:rFonts w:ascii="Times New Roman" w:hAnsi="Times New Roman" w:cs="Times New Roman"/>
                <w:bCs/>
                <w:color w:val="auto"/>
              </w:rPr>
              <w:t>300</w:t>
            </w:r>
          </w:p>
        </w:tc>
      </w:tr>
      <w:tr w:rsidR="00F23090" w:rsidRPr="00C01B31" w14:paraId="2677752F" w14:textId="77777777" w:rsidTr="00EE35F5">
        <w:tc>
          <w:tcPr>
            <w:tcW w:w="891" w:type="dxa"/>
            <w:vMerge w:val="restart"/>
          </w:tcPr>
          <w:p w14:paraId="069F77FD" w14:textId="77777777" w:rsidR="00F23090" w:rsidRPr="00C01B31" w:rsidRDefault="00F23090" w:rsidP="00885ED4">
            <w:pPr>
              <w:jc w:val="center"/>
              <w:rPr>
                <w:rFonts w:ascii="Times New Roman" w:hAnsi="Times New Roman" w:cs="Times New Roman"/>
                <w:bCs/>
                <w:color w:val="auto"/>
              </w:rPr>
            </w:pPr>
            <w:r w:rsidRPr="00C01B31">
              <w:rPr>
                <w:rFonts w:ascii="Times New Roman" w:hAnsi="Times New Roman" w:cs="Times New Roman"/>
                <w:bCs/>
                <w:color w:val="auto"/>
              </w:rPr>
              <w:t>3.</w:t>
            </w:r>
          </w:p>
        </w:tc>
        <w:tc>
          <w:tcPr>
            <w:tcW w:w="5888" w:type="dxa"/>
            <w:vMerge w:val="restart"/>
          </w:tcPr>
          <w:p w14:paraId="2ECAC97A" w14:textId="77777777" w:rsidR="00F23090" w:rsidRPr="00C01B31" w:rsidRDefault="00F23090" w:rsidP="00885ED4">
            <w:pPr>
              <w:rPr>
                <w:rFonts w:ascii="Times New Roman" w:hAnsi="Times New Roman" w:cs="Times New Roman"/>
                <w:bCs/>
                <w:color w:val="auto"/>
              </w:rPr>
            </w:pPr>
            <w:r w:rsidRPr="00C01B31">
              <w:rPr>
                <w:rFonts w:ascii="Times New Roman" w:hAnsi="Times New Roman" w:cs="Times New Roman"/>
                <w:bCs/>
                <w:color w:val="auto"/>
              </w:rPr>
              <w:t>Skendinčios medžiagos (SM)</w:t>
            </w:r>
          </w:p>
        </w:tc>
        <w:tc>
          <w:tcPr>
            <w:tcW w:w="1261" w:type="dxa"/>
          </w:tcPr>
          <w:p w14:paraId="34A01960" w14:textId="77777777" w:rsidR="00F23090" w:rsidRPr="00C01B31" w:rsidRDefault="00F23090" w:rsidP="00885ED4">
            <w:pPr>
              <w:jc w:val="center"/>
              <w:rPr>
                <w:rFonts w:ascii="Times New Roman" w:hAnsi="Times New Roman" w:cs="Times New Roman"/>
                <w:bCs/>
                <w:color w:val="auto"/>
              </w:rPr>
            </w:pPr>
            <w:r w:rsidRPr="00C01B31">
              <w:rPr>
                <w:rFonts w:ascii="Times New Roman" w:hAnsi="Times New Roman" w:cs="Times New Roman"/>
                <w:bCs/>
                <w:color w:val="auto"/>
              </w:rPr>
              <w:t>kg/d</w:t>
            </w:r>
          </w:p>
        </w:tc>
        <w:tc>
          <w:tcPr>
            <w:tcW w:w="1336" w:type="dxa"/>
          </w:tcPr>
          <w:p w14:paraId="7CFA395C" w14:textId="340E073D" w:rsidR="00F23090" w:rsidRPr="00C01B31" w:rsidRDefault="008F5E38" w:rsidP="00885ED4">
            <w:pPr>
              <w:jc w:val="center"/>
              <w:rPr>
                <w:rFonts w:ascii="Times New Roman" w:hAnsi="Times New Roman" w:cs="Times New Roman"/>
                <w:bCs/>
                <w:color w:val="auto"/>
              </w:rPr>
            </w:pPr>
            <w:r w:rsidRPr="00C01B31">
              <w:rPr>
                <w:rFonts w:ascii="Times New Roman" w:hAnsi="Times New Roman" w:cs="Times New Roman"/>
                <w:bCs/>
                <w:color w:val="auto"/>
              </w:rPr>
              <w:t>10,4</w:t>
            </w:r>
          </w:p>
        </w:tc>
      </w:tr>
      <w:tr w:rsidR="00F23090" w:rsidRPr="00C01B31" w14:paraId="50059849" w14:textId="77777777" w:rsidTr="00EE35F5">
        <w:tc>
          <w:tcPr>
            <w:tcW w:w="891" w:type="dxa"/>
            <w:vMerge/>
          </w:tcPr>
          <w:p w14:paraId="4FD7622B" w14:textId="77777777" w:rsidR="00F23090" w:rsidRPr="00C01B31" w:rsidRDefault="00F23090" w:rsidP="004C1C2E">
            <w:pPr>
              <w:jc w:val="center"/>
              <w:rPr>
                <w:rFonts w:ascii="Times New Roman" w:hAnsi="Times New Roman" w:cs="Times New Roman"/>
                <w:bCs/>
                <w:color w:val="auto"/>
              </w:rPr>
            </w:pPr>
          </w:p>
        </w:tc>
        <w:tc>
          <w:tcPr>
            <w:tcW w:w="5888" w:type="dxa"/>
            <w:vMerge/>
          </w:tcPr>
          <w:p w14:paraId="14DDDA26" w14:textId="77777777" w:rsidR="00F23090" w:rsidRPr="00C01B31" w:rsidRDefault="00F23090" w:rsidP="004C1C2E">
            <w:pPr>
              <w:rPr>
                <w:rFonts w:ascii="Times New Roman" w:hAnsi="Times New Roman" w:cs="Times New Roman"/>
                <w:bCs/>
                <w:color w:val="auto"/>
              </w:rPr>
            </w:pPr>
          </w:p>
        </w:tc>
        <w:tc>
          <w:tcPr>
            <w:tcW w:w="1261" w:type="dxa"/>
          </w:tcPr>
          <w:p w14:paraId="1E06A512" w14:textId="77777777" w:rsidR="00F23090" w:rsidRPr="00C01B31" w:rsidRDefault="00F23090" w:rsidP="004C1C2E">
            <w:pPr>
              <w:jc w:val="center"/>
              <w:rPr>
                <w:rFonts w:ascii="Times New Roman" w:hAnsi="Times New Roman" w:cs="Times New Roman"/>
                <w:bCs/>
                <w:color w:val="auto"/>
              </w:rPr>
            </w:pPr>
            <w:r w:rsidRPr="00C01B31">
              <w:rPr>
                <w:rFonts w:ascii="Times New Roman" w:hAnsi="Times New Roman" w:cs="Times New Roman"/>
                <w:bCs/>
                <w:color w:val="auto"/>
              </w:rPr>
              <w:t>mg/l</w:t>
            </w:r>
          </w:p>
        </w:tc>
        <w:tc>
          <w:tcPr>
            <w:tcW w:w="1336" w:type="dxa"/>
          </w:tcPr>
          <w:p w14:paraId="7FF75F07" w14:textId="2C462CA8" w:rsidR="00F23090" w:rsidRPr="00C01B31" w:rsidRDefault="008F5E38" w:rsidP="004C1C2E">
            <w:pPr>
              <w:jc w:val="center"/>
              <w:rPr>
                <w:rFonts w:ascii="Times New Roman" w:hAnsi="Times New Roman" w:cs="Times New Roman"/>
                <w:bCs/>
                <w:color w:val="auto"/>
              </w:rPr>
            </w:pPr>
            <w:r w:rsidRPr="00C01B31">
              <w:rPr>
                <w:rFonts w:ascii="Times New Roman" w:hAnsi="Times New Roman" w:cs="Times New Roman"/>
                <w:bCs/>
                <w:color w:val="auto"/>
              </w:rPr>
              <w:t>130</w:t>
            </w:r>
          </w:p>
        </w:tc>
      </w:tr>
      <w:tr w:rsidR="00F23090" w:rsidRPr="00C01B31" w14:paraId="028167D5" w14:textId="77777777" w:rsidTr="00EE35F5">
        <w:tc>
          <w:tcPr>
            <w:tcW w:w="891" w:type="dxa"/>
            <w:vMerge w:val="restart"/>
          </w:tcPr>
          <w:p w14:paraId="01B01565" w14:textId="77777777" w:rsidR="00F23090" w:rsidRPr="00C01B31" w:rsidRDefault="00F23090" w:rsidP="00885ED4">
            <w:pPr>
              <w:jc w:val="center"/>
              <w:rPr>
                <w:rFonts w:ascii="Times New Roman" w:hAnsi="Times New Roman" w:cs="Times New Roman"/>
                <w:bCs/>
                <w:color w:val="auto"/>
              </w:rPr>
            </w:pPr>
            <w:r w:rsidRPr="00C01B31">
              <w:rPr>
                <w:rFonts w:ascii="Times New Roman" w:hAnsi="Times New Roman" w:cs="Times New Roman"/>
                <w:bCs/>
                <w:color w:val="auto"/>
              </w:rPr>
              <w:t>4.</w:t>
            </w:r>
          </w:p>
        </w:tc>
        <w:tc>
          <w:tcPr>
            <w:tcW w:w="5888" w:type="dxa"/>
            <w:vMerge w:val="restart"/>
          </w:tcPr>
          <w:p w14:paraId="5B31743E" w14:textId="77777777" w:rsidR="00F23090" w:rsidRPr="00C01B31" w:rsidRDefault="00F23090" w:rsidP="00885ED4">
            <w:pPr>
              <w:rPr>
                <w:rFonts w:ascii="Times New Roman" w:hAnsi="Times New Roman" w:cs="Times New Roman"/>
                <w:bCs/>
                <w:color w:val="auto"/>
              </w:rPr>
            </w:pPr>
            <w:r w:rsidRPr="00C01B31">
              <w:rPr>
                <w:rFonts w:ascii="Times New Roman" w:hAnsi="Times New Roman" w:cs="Times New Roman"/>
                <w:bCs/>
                <w:color w:val="auto"/>
              </w:rPr>
              <w:t>Bendrasis  azotas  (</w:t>
            </w:r>
            <w:proofErr w:type="spellStart"/>
            <w:r w:rsidRPr="00C01B31">
              <w:rPr>
                <w:rFonts w:ascii="Times New Roman" w:hAnsi="Times New Roman" w:cs="Times New Roman"/>
                <w:bCs/>
                <w:color w:val="auto"/>
              </w:rPr>
              <w:t>N</w:t>
            </w:r>
            <w:r w:rsidRPr="00C01B31">
              <w:rPr>
                <w:rFonts w:ascii="Times New Roman" w:hAnsi="Times New Roman" w:cs="Times New Roman"/>
                <w:bCs/>
                <w:color w:val="auto"/>
                <w:vertAlign w:val="subscript"/>
              </w:rPr>
              <w:t>b</w:t>
            </w:r>
            <w:proofErr w:type="spellEnd"/>
            <w:r w:rsidRPr="00C01B31">
              <w:rPr>
                <w:rFonts w:ascii="Times New Roman" w:hAnsi="Times New Roman" w:cs="Times New Roman"/>
                <w:bCs/>
                <w:color w:val="auto"/>
              </w:rPr>
              <w:t>)</w:t>
            </w:r>
          </w:p>
        </w:tc>
        <w:tc>
          <w:tcPr>
            <w:tcW w:w="1261" w:type="dxa"/>
          </w:tcPr>
          <w:p w14:paraId="13456358" w14:textId="77777777" w:rsidR="00F23090" w:rsidRPr="00C01B31" w:rsidRDefault="00F23090" w:rsidP="00885ED4">
            <w:pPr>
              <w:jc w:val="center"/>
              <w:rPr>
                <w:rFonts w:ascii="Times New Roman" w:hAnsi="Times New Roman" w:cs="Times New Roman"/>
                <w:bCs/>
                <w:color w:val="auto"/>
              </w:rPr>
            </w:pPr>
            <w:r w:rsidRPr="00C01B31">
              <w:rPr>
                <w:rFonts w:ascii="Times New Roman" w:hAnsi="Times New Roman" w:cs="Times New Roman"/>
                <w:bCs/>
                <w:color w:val="auto"/>
              </w:rPr>
              <w:t>kg/d</w:t>
            </w:r>
          </w:p>
        </w:tc>
        <w:tc>
          <w:tcPr>
            <w:tcW w:w="1336" w:type="dxa"/>
          </w:tcPr>
          <w:p w14:paraId="6800D1E7" w14:textId="3B13ECDF" w:rsidR="00F23090" w:rsidRPr="00C01B31" w:rsidRDefault="008F5E38" w:rsidP="00885ED4">
            <w:pPr>
              <w:jc w:val="center"/>
              <w:rPr>
                <w:rFonts w:ascii="Times New Roman" w:hAnsi="Times New Roman" w:cs="Times New Roman"/>
                <w:bCs/>
                <w:color w:val="auto"/>
              </w:rPr>
            </w:pPr>
            <w:r w:rsidRPr="00C01B31">
              <w:rPr>
                <w:rFonts w:ascii="Times New Roman" w:hAnsi="Times New Roman" w:cs="Times New Roman"/>
                <w:bCs/>
                <w:color w:val="auto"/>
              </w:rPr>
              <w:t>6,4</w:t>
            </w:r>
          </w:p>
        </w:tc>
      </w:tr>
      <w:tr w:rsidR="00F23090" w:rsidRPr="00C01B31" w14:paraId="49D26834" w14:textId="77777777" w:rsidTr="00EE35F5">
        <w:tc>
          <w:tcPr>
            <w:tcW w:w="891" w:type="dxa"/>
            <w:vMerge/>
            <w:tcBorders>
              <w:bottom w:val="single" w:sz="4" w:space="0" w:color="auto"/>
            </w:tcBorders>
          </w:tcPr>
          <w:p w14:paraId="397912D9" w14:textId="77777777" w:rsidR="00F23090" w:rsidRPr="00C01B31" w:rsidRDefault="00F23090" w:rsidP="004C1C2E">
            <w:pPr>
              <w:jc w:val="center"/>
              <w:rPr>
                <w:rFonts w:ascii="Times New Roman" w:hAnsi="Times New Roman" w:cs="Times New Roman"/>
                <w:bCs/>
                <w:color w:val="auto"/>
              </w:rPr>
            </w:pPr>
          </w:p>
        </w:tc>
        <w:tc>
          <w:tcPr>
            <w:tcW w:w="5888" w:type="dxa"/>
            <w:vMerge/>
            <w:tcBorders>
              <w:bottom w:val="single" w:sz="4" w:space="0" w:color="auto"/>
            </w:tcBorders>
          </w:tcPr>
          <w:p w14:paraId="74D4D8B6" w14:textId="77777777" w:rsidR="00F23090" w:rsidRPr="00C01B31" w:rsidRDefault="00F23090" w:rsidP="004C1C2E">
            <w:pPr>
              <w:rPr>
                <w:rFonts w:ascii="Times New Roman" w:hAnsi="Times New Roman" w:cs="Times New Roman"/>
                <w:bCs/>
                <w:color w:val="auto"/>
              </w:rPr>
            </w:pPr>
          </w:p>
        </w:tc>
        <w:tc>
          <w:tcPr>
            <w:tcW w:w="1261" w:type="dxa"/>
          </w:tcPr>
          <w:p w14:paraId="248AB2B5" w14:textId="77777777" w:rsidR="00F23090" w:rsidRPr="00C01B31" w:rsidRDefault="00F23090" w:rsidP="004C1C2E">
            <w:pPr>
              <w:jc w:val="center"/>
              <w:rPr>
                <w:rFonts w:ascii="Times New Roman" w:hAnsi="Times New Roman" w:cs="Times New Roman"/>
                <w:bCs/>
                <w:color w:val="auto"/>
              </w:rPr>
            </w:pPr>
            <w:r w:rsidRPr="00C01B31">
              <w:rPr>
                <w:rFonts w:ascii="Times New Roman" w:hAnsi="Times New Roman" w:cs="Times New Roman"/>
                <w:bCs/>
                <w:color w:val="auto"/>
              </w:rPr>
              <w:t>mg/l</w:t>
            </w:r>
          </w:p>
        </w:tc>
        <w:tc>
          <w:tcPr>
            <w:tcW w:w="1336" w:type="dxa"/>
          </w:tcPr>
          <w:p w14:paraId="77F69581" w14:textId="2EF6B93B" w:rsidR="00F23090" w:rsidRPr="00C01B31" w:rsidRDefault="008F5E38" w:rsidP="004C1C2E">
            <w:pPr>
              <w:jc w:val="center"/>
              <w:rPr>
                <w:rFonts w:ascii="Times New Roman" w:hAnsi="Times New Roman" w:cs="Times New Roman"/>
                <w:bCs/>
                <w:color w:val="auto"/>
              </w:rPr>
            </w:pPr>
            <w:r w:rsidRPr="00C01B31">
              <w:rPr>
                <w:rFonts w:ascii="Times New Roman" w:hAnsi="Times New Roman" w:cs="Times New Roman"/>
                <w:bCs/>
                <w:color w:val="auto"/>
              </w:rPr>
              <w:t>80</w:t>
            </w:r>
          </w:p>
        </w:tc>
      </w:tr>
      <w:tr w:rsidR="00F23090" w:rsidRPr="00C01B31" w14:paraId="0FD113CB" w14:textId="77777777" w:rsidTr="00EE35F5">
        <w:tc>
          <w:tcPr>
            <w:tcW w:w="891" w:type="dxa"/>
            <w:vMerge w:val="restart"/>
            <w:tcBorders>
              <w:top w:val="single" w:sz="4" w:space="0" w:color="auto"/>
              <w:left w:val="single" w:sz="4" w:space="0" w:color="auto"/>
              <w:bottom w:val="single" w:sz="4" w:space="0" w:color="auto"/>
              <w:right w:val="single" w:sz="4" w:space="0" w:color="auto"/>
            </w:tcBorders>
          </w:tcPr>
          <w:p w14:paraId="27F473ED" w14:textId="77777777" w:rsidR="00F23090" w:rsidRPr="00C01B31" w:rsidRDefault="00F23090" w:rsidP="00885ED4">
            <w:pPr>
              <w:jc w:val="center"/>
              <w:rPr>
                <w:rFonts w:ascii="Times New Roman" w:hAnsi="Times New Roman" w:cs="Times New Roman"/>
                <w:bCs/>
                <w:color w:val="auto"/>
              </w:rPr>
            </w:pPr>
            <w:r w:rsidRPr="00C01B31">
              <w:rPr>
                <w:rFonts w:ascii="Times New Roman" w:hAnsi="Times New Roman" w:cs="Times New Roman"/>
                <w:bCs/>
                <w:color w:val="auto"/>
              </w:rPr>
              <w:t>5.</w:t>
            </w:r>
          </w:p>
        </w:tc>
        <w:tc>
          <w:tcPr>
            <w:tcW w:w="5888" w:type="dxa"/>
            <w:vMerge w:val="restart"/>
            <w:tcBorders>
              <w:top w:val="single" w:sz="4" w:space="0" w:color="auto"/>
              <w:left w:val="single" w:sz="4" w:space="0" w:color="auto"/>
              <w:bottom w:val="single" w:sz="4" w:space="0" w:color="auto"/>
              <w:right w:val="single" w:sz="4" w:space="0" w:color="auto"/>
            </w:tcBorders>
          </w:tcPr>
          <w:p w14:paraId="68100730" w14:textId="77777777" w:rsidR="00F23090" w:rsidRPr="00C01B31" w:rsidRDefault="00F23090" w:rsidP="00885ED4">
            <w:pPr>
              <w:rPr>
                <w:rFonts w:ascii="Times New Roman" w:hAnsi="Times New Roman" w:cs="Times New Roman"/>
                <w:bCs/>
                <w:color w:val="auto"/>
              </w:rPr>
            </w:pPr>
            <w:r w:rsidRPr="00C01B31">
              <w:rPr>
                <w:rFonts w:ascii="Times New Roman" w:hAnsi="Times New Roman" w:cs="Times New Roman"/>
                <w:bCs/>
                <w:color w:val="auto"/>
              </w:rPr>
              <w:t>Bendrasis fosforas (</w:t>
            </w:r>
            <w:proofErr w:type="spellStart"/>
            <w:r w:rsidRPr="00C01B31">
              <w:rPr>
                <w:rFonts w:ascii="Times New Roman" w:hAnsi="Times New Roman" w:cs="Times New Roman"/>
                <w:bCs/>
                <w:color w:val="auto"/>
              </w:rPr>
              <w:t>P</w:t>
            </w:r>
            <w:r w:rsidRPr="00C01B31">
              <w:rPr>
                <w:rFonts w:ascii="Times New Roman" w:hAnsi="Times New Roman" w:cs="Times New Roman"/>
                <w:bCs/>
                <w:color w:val="auto"/>
                <w:vertAlign w:val="subscript"/>
              </w:rPr>
              <w:t>p</w:t>
            </w:r>
            <w:proofErr w:type="spellEnd"/>
            <w:r w:rsidRPr="00C01B31">
              <w:rPr>
                <w:rFonts w:ascii="Times New Roman" w:hAnsi="Times New Roman" w:cs="Times New Roman"/>
                <w:bCs/>
                <w:color w:val="auto"/>
              </w:rPr>
              <w:t>)</w:t>
            </w:r>
          </w:p>
        </w:tc>
        <w:tc>
          <w:tcPr>
            <w:tcW w:w="1261" w:type="dxa"/>
            <w:tcBorders>
              <w:left w:val="single" w:sz="4" w:space="0" w:color="auto"/>
            </w:tcBorders>
          </w:tcPr>
          <w:p w14:paraId="49F0B034" w14:textId="77777777" w:rsidR="00F23090" w:rsidRPr="00C01B31" w:rsidRDefault="00F23090" w:rsidP="00885ED4">
            <w:pPr>
              <w:jc w:val="center"/>
              <w:rPr>
                <w:rFonts w:ascii="Times New Roman" w:hAnsi="Times New Roman" w:cs="Times New Roman"/>
                <w:bCs/>
                <w:color w:val="auto"/>
              </w:rPr>
            </w:pPr>
            <w:r w:rsidRPr="00C01B31">
              <w:rPr>
                <w:rFonts w:ascii="Times New Roman" w:hAnsi="Times New Roman" w:cs="Times New Roman"/>
                <w:bCs/>
                <w:color w:val="auto"/>
              </w:rPr>
              <w:t>kg/d</w:t>
            </w:r>
          </w:p>
        </w:tc>
        <w:tc>
          <w:tcPr>
            <w:tcW w:w="1336" w:type="dxa"/>
          </w:tcPr>
          <w:p w14:paraId="31A486B8" w14:textId="10DCEA95" w:rsidR="00F23090" w:rsidRPr="00C01B31" w:rsidRDefault="006D0126" w:rsidP="00885ED4">
            <w:pPr>
              <w:jc w:val="center"/>
              <w:rPr>
                <w:rFonts w:ascii="Times New Roman" w:hAnsi="Times New Roman" w:cs="Times New Roman"/>
                <w:bCs/>
                <w:strike/>
                <w:color w:val="auto"/>
              </w:rPr>
            </w:pPr>
            <w:r w:rsidRPr="00C01B31">
              <w:rPr>
                <w:rFonts w:ascii="Times New Roman" w:hAnsi="Times New Roman" w:cs="Times New Roman"/>
                <w:bCs/>
                <w:color w:val="auto"/>
              </w:rPr>
              <w:t>0,</w:t>
            </w:r>
            <w:r w:rsidR="00523CC5" w:rsidRPr="00C01B31">
              <w:rPr>
                <w:rFonts w:ascii="Times New Roman" w:hAnsi="Times New Roman" w:cs="Times New Roman"/>
                <w:bCs/>
                <w:color w:val="auto"/>
              </w:rPr>
              <w:t>6</w:t>
            </w:r>
          </w:p>
        </w:tc>
      </w:tr>
      <w:tr w:rsidR="001D7961" w:rsidRPr="00C01B31" w14:paraId="1EBC21A0" w14:textId="77777777" w:rsidTr="00EE35F5">
        <w:tc>
          <w:tcPr>
            <w:tcW w:w="891" w:type="dxa"/>
            <w:vMerge/>
            <w:tcBorders>
              <w:top w:val="single" w:sz="4" w:space="0" w:color="auto"/>
              <w:left w:val="single" w:sz="4" w:space="0" w:color="auto"/>
              <w:bottom w:val="single" w:sz="4" w:space="0" w:color="auto"/>
              <w:right w:val="single" w:sz="4" w:space="0" w:color="auto"/>
            </w:tcBorders>
          </w:tcPr>
          <w:p w14:paraId="62F10924" w14:textId="77777777" w:rsidR="001D7961" w:rsidRPr="00C01B31" w:rsidRDefault="001D7961" w:rsidP="004C1C2E">
            <w:pPr>
              <w:rPr>
                <w:rFonts w:ascii="Times New Roman" w:hAnsi="Times New Roman" w:cs="Times New Roman"/>
                <w:bCs/>
                <w:color w:val="auto"/>
              </w:rPr>
            </w:pPr>
          </w:p>
        </w:tc>
        <w:tc>
          <w:tcPr>
            <w:tcW w:w="5888" w:type="dxa"/>
            <w:vMerge/>
            <w:tcBorders>
              <w:top w:val="single" w:sz="4" w:space="0" w:color="auto"/>
              <w:left w:val="single" w:sz="4" w:space="0" w:color="auto"/>
              <w:bottom w:val="single" w:sz="4" w:space="0" w:color="auto"/>
              <w:right w:val="single" w:sz="4" w:space="0" w:color="auto"/>
            </w:tcBorders>
          </w:tcPr>
          <w:p w14:paraId="53F8A556" w14:textId="77777777" w:rsidR="001D7961" w:rsidRPr="00C01B31" w:rsidRDefault="001D7961" w:rsidP="004C1C2E">
            <w:pPr>
              <w:rPr>
                <w:rFonts w:ascii="Times New Roman" w:hAnsi="Times New Roman" w:cs="Times New Roman"/>
                <w:bCs/>
                <w:color w:val="auto"/>
              </w:rPr>
            </w:pPr>
          </w:p>
        </w:tc>
        <w:tc>
          <w:tcPr>
            <w:tcW w:w="1261" w:type="dxa"/>
            <w:tcBorders>
              <w:left w:val="single" w:sz="4" w:space="0" w:color="auto"/>
            </w:tcBorders>
          </w:tcPr>
          <w:p w14:paraId="04EBA65E" w14:textId="77777777" w:rsidR="001D7961" w:rsidRPr="00C01B31" w:rsidRDefault="00F23090" w:rsidP="004C1C2E">
            <w:pPr>
              <w:jc w:val="center"/>
              <w:rPr>
                <w:rFonts w:ascii="Times New Roman" w:hAnsi="Times New Roman" w:cs="Times New Roman"/>
                <w:bCs/>
                <w:color w:val="auto"/>
              </w:rPr>
            </w:pPr>
            <w:r w:rsidRPr="00C01B31">
              <w:rPr>
                <w:rFonts w:ascii="Times New Roman" w:hAnsi="Times New Roman" w:cs="Times New Roman"/>
                <w:bCs/>
                <w:color w:val="auto"/>
              </w:rPr>
              <w:t>mg/l</w:t>
            </w:r>
          </w:p>
        </w:tc>
        <w:tc>
          <w:tcPr>
            <w:tcW w:w="1336" w:type="dxa"/>
          </w:tcPr>
          <w:p w14:paraId="5F5A1A9F" w14:textId="380F2E28" w:rsidR="001D7961" w:rsidRPr="00C01B31" w:rsidRDefault="008F5E38" w:rsidP="004C1C2E">
            <w:pPr>
              <w:jc w:val="center"/>
              <w:rPr>
                <w:rFonts w:ascii="Times New Roman" w:hAnsi="Times New Roman" w:cs="Times New Roman"/>
                <w:bCs/>
                <w:color w:val="auto"/>
              </w:rPr>
            </w:pPr>
            <w:r w:rsidRPr="00C01B31">
              <w:rPr>
                <w:rFonts w:ascii="Times New Roman" w:hAnsi="Times New Roman" w:cs="Times New Roman"/>
                <w:bCs/>
                <w:color w:val="auto"/>
              </w:rPr>
              <w:t>8</w:t>
            </w:r>
          </w:p>
        </w:tc>
      </w:tr>
      <w:tr w:rsidR="00EE35F5" w:rsidRPr="00C01B31" w14:paraId="731E8F76" w14:textId="77777777" w:rsidTr="00EE35F5">
        <w:tc>
          <w:tcPr>
            <w:tcW w:w="891" w:type="dxa"/>
            <w:tcBorders>
              <w:top w:val="single" w:sz="4" w:space="0" w:color="auto"/>
              <w:left w:val="single" w:sz="4" w:space="0" w:color="auto"/>
              <w:bottom w:val="single" w:sz="4" w:space="0" w:color="auto"/>
              <w:right w:val="single" w:sz="4" w:space="0" w:color="auto"/>
            </w:tcBorders>
          </w:tcPr>
          <w:p w14:paraId="19D04BF4" w14:textId="66A3D16B" w:rsidR="00EE35F5" w:rsidRPr="00C01B31" w:rsidRDefault="00EE35F5" w:rsidP="00EE35F5">
            <w:pPr>
              <w:jc w:val="center"/>
              <w:rPr>
                <w:rFonts w:ascii="Times New Roman" w:hAnsi="Times New Roman" w:cs="Times New Roman"/>
                <w:bCs/>
                <w:color w:val="auto"/>
              </w:rPr>
            </w:pPr>
            <w:r>
              <w:rPr>
                <w:rFonts w:ascii="Times New Roman" w:hAnsi="Times New Roman" w:cs="Times New Roman"/>
                <w:bCs/>
                <w:color w:val="auto"/>
              </w:rPr>
              <w:t>6.</w:t>
            </w:r>
          </w:p>
        </w:tc>
        <w:tc>
          <w:tcPr>
            <w:tcW w:w="5888" w:type="dxa"/>
            <w:tcBorders>
              <w:top w:val="single" w:sz="4" w:space="0" w:color="auto"/>
              <w:left w:val="single" w:sz="4" w:space="0" w:color="auto"/>
              <w:bottom w:val="single" w:sz="4" w:space="0" w:color="auto"/>
              <w:right w:val="single" w:sz="4" w:space="0" w:color="auto"/>
            </w:tcBorders>
          </w:tcPr>
          <w:p w14:paraId="66FE8A9B" w14:textId="35A5E5D1" w:rsidR="00EE35F5" w:rsidRPr="00C01B31" w:rsidRDefault="00EE35F5" w:rsidP="00EE35F5">
            <w:pPr>
              <w:rPr>
                <w:rFonts w:ascii="Times New Roman" w:hAnsi="Times New Roman" w:cs="Times New Roman"/>
                <w:bCs/>
                <w:color w:val="auto"/>
              </w:rPr>
            </w:pPr>
            <w:r>
              <w:rPr>
                <w:rFonts w:ascii="Times New Roman" w:hAnsi="Times New Roman" w:cs="Times New Roman"/>
                <w:bCs/>
                <w:color w:val="auto"/>
              </w:rPr>
              <w:t>Ekvivalentinis gyventojų skaičius</w:t>
            </w:r>
          </w:p>
        </w:tc>
        <w:tc>
          <w:tcPr>
            <w:tcW w:w="1261" w:type="dxa"/>
            <w:tcBorders>
              <w:left w:val="single" w:sz="4" w:space="0" w:color="auto"/>
            </w:tcBorders>
          </w:tcPr>
          <w:p w14:paraId="4E185AA3" w14:textId="386E44A4" w:rsidR="00EE35F5" w:rsidRPr="00C01B31" w:rsidRDefault="00EE35F5" w:rsidP="00EE35F5">
            <w:pPr>
              <w:jc w:val="center"/>
              <w:rPr>
                <w:rFonts w:ascii="Times New Roman" w:hAnsi="Times New Roman" w:cs="Times New Roman"/>
                <w:bCs/>
                <w:color w:val="auto"/>
              </w:rPr>
            </w:pPr>
            <w:r>
              <w:rPr>
                <w:rFonts w:ascii="Times New Roman" w:hAnsi="Times New Roman" w:cs="Times New Roman"/>
                <w:bCs/>
                <w:color w:val="auto"/>
              </w:rPr>
              <w:t>GE</w:t>
            </w:r>
          </w:p>
        </w:tc>
        <w:tc>
          <w:tcPr>
            <w:tcW w:w="1336" w:type="dxa"/>
          </w:tcPr>
          <w:p w14:paraId="175A027F" w14:textId="5688E858" w:rsidR="00EE35F5" w:rsidRPr="00C01B31" w:rsidRDefault="00EE35F5" w:rsidP="00EE35F5">
            <w:pPr>
              <w:jc w:val="center"/>
              <w:rPr>
                <w:rFonts w:ascii="Times New Roman" w:hAnsi="Times New Roman" w:cs="Times New Roman"/>
                <w:bCs/>
                <w:color w:val="auto"/>
              </w:rPr>
            </w:pPr>
            <w:r>
              <w:rPr>
                <w:rFonts w:ascii="Times New Roman" w:hAnsi="Times New Roman" w:cs="Times New Roman"/>
                <w:bCs/>
                <w:color w:val="auto"/>
              </w:rPr>
              <w:t>186</w:t>
            </w:r>
          </w:p>
        </w:tc>
      </w:tr>
      <w:bookmarkEnd w:id="58"/>
      <w:bookmarkEnd w:id="59"/>
    </w:tbl>
    <w:p w14:paraId="3262C520" w14:textId="77777777" w:rsidR="00891F01" w:rsidRPr="00C01B31" w:rsidRDefault="00891F01" w:rsidP="00885ED4">
      <w:pPr>
        <w:ind w:firstLine="540"/>
        <w:rPr>
          <w:rFonts w:ascii="Times New Roman" w:hAnsi="Times New Roman" w:cs="Times New Roman"/>
          <w:color w:val="auto"/>
        </w:rPr>
      </w:pPr>
    </w:p>
    <w:p w14:paraId="123139D7" w14:textId="77777777" w:rsidR="00A90FBE" w:rsidRPr="00C01B31" w:rsidRDefault="00EF3228" w:rsidP="00C3234A">
      <w:pPr>
        <w:ind w:firstLine="720"/>
        <w:jc w:val="both"/>
        <w:rPr>
          <w:rFonts w:ascii="Times New Roman" w:hAnsi="Times New Roman" w:cs="Times New Roman"/>
          <w:color w:val="auto"/>
        </w:rPr>
      </w:pPr>
      <w:r w:rsidRPr="00C01B31">
        <w:rPr>
          <w:rFonts w:ascii="Times New Roman" w:hAnsi="Times New Roman" w:cs="Times New Roman"/>
          <w:color w:val="auto"/>
        </w:rPr>
        <w:t>Rangov</w:t>
      </w:r>
      <w:r w:rsidR="00B73D5B" w:rsidRPr="00C01B31">
        <w:rPr>
          <w:rFonts w:ascii="Times New Roman" w:hAnsi="Times New Roman" w:cs="Times New Roman"/>
          <w:color w:val="auto"/>
        </w:rPr>
        <w:t>as</w:t>
      </w:r>
      <w:r w:rsidR="00C50B05" w:rsidRPr="00C01B31">
        <w:rPr>
          <w:rFonts w:ascii="Times New Roman" w:hAnsi="Times New Roman" w:cs="Times New Roman"/>
          <w:color w:val="auto"/>
        </w:rPr>
        <w:t>,</w:t>
      </w:r>
      <w:r w:rsidR="00B73D5B" w:rsidRPr="00C01B31">
        <w:rPr>
          <w:rFonts w:ascii="Times New Roman" w:hAnsi="Times New Roman" w:cs="Times New Roman"/>
          <w:color w:val="auto"/>
        </w:rPr>
        <w:t xml:space="preserve"> teikdamas pasiūlymą</w:t>
      </w:r>
      <w:r w:rsidR="00C50B05" w:rsidRPr="00C01B31">
        <w:rPr>
          <w:rFonts w:ascii="Times New Roman" w:hAnsi="Times New Roman" w:cs="Times New Roman"/>
          <w:color w:val="auto"/>
        </w:rPr>
        <w:t>,</w:t>
      </w:r>
      <w:r w:rsidR="00B73D5B" w:rsidRPr="00C01B31">
        <w:rPr>
          <w:rFonts w:ascii="Times New Roman" w:hAnsi="Times New Roman" w:cs="Times New Roman"/>
          <w:color w:val="auto"/>
        </w:rPr>
        <w:t xml:space="preserve"> turi įsivertinti, kad skaičiuotinas išvalytų nuotekų užterštumas neturi viršyti lentelėje </w:t>
      </w:r>
      <w:r w:rsidR="005E22A2" w:rsidRPr="00C01B31">
        <w:rPr>
          <w:rFonts w:ascii="Times New Roman" w:hAnsi="Times New Roman" w:cs="Times New Roman"/>
          <w:color w:val="auto"/>
        </w:rPr>
        <w:t>3</w:t>
      </w:r>
      <w:r w:rsidR="00270616" w:rsidRPr="00C01B31">
        <w:rPr>
          <w:rFonts w:ascii="Times New Roman" w:hAnsi="Times New Roman" w:cs="Times New Roman"/>
          <w:color w:val="auto"/>
        </w:rPr>
        <w:t xml:space="preserve"> </w:t>
      </w:r>
      <w:r w:rsidR="00B73D5B" w:rsidRPr="00C01B31">
        <w:rPr>
          <w:rFonts w:ascii="Times New Roman" w:hAnsi="Times New Roman" w:cs="Times New Roman"/>
          <w:color w:val="auto"/>
        </w:rPr>
        <w:t>nurodytų koncentracijų.</w:t>
      </w:r>
    </w:p>
    <w:p w14:paraId="05849F16" w14:textId="77777777" w:rsidR="005E22A2" w:rsidRPr="00C01B31" w:rsidRDefault="005E22A2" w:rsidP="003D729B">
      <w:pPr>
        <w:ind w:firstLine="709"/>
        <w:jc w:val="both"/>
        <w:rPr>
          <w:rFonts w:ascii="Times New Roman" w:hAnsi="Times New Roman" w:cs="Times New Roman"/>
          <w:color w:val="auto"/>
        </w:rPr>
      </w:pPr>
    </w:p>
    <w:p w14:paraId="4BD7C863" w14:textId="29650140" w:rsidR="003D729B" w:rsidRPr="00C01B31" w:rsidRDefault="005E22A2" w:rsidP="00575D7B">
      <w:pPr>
        <w:ind w:firstLine="540"/>
        <w:rPr>
          <w:rFonts w:ascii="Times New Roman" w:hAnsi="Times New Roman" w:cs="Times New Roman"/>
          <w:color w:val="auto"/>
        </w:rPr>
      </w:pPr>
      <w:r w:rsidRPr="00C01B31">
        <w:rPr>
          <w:rFonts w:ascii="Times New Roman" w:hAnsi="Times New Roman" w:cs="Times New Roman"/>
          <w:b/>
          <w:color w:val="auto"/>
        </w:rPr>
        <w:t>3</w:t>
      </w:r>
      <w:r w:rsidR="003D729B" w:rsidRPr="00C01B31">
        <w:rPr>
          <w:rFonts w:ascii="Times New Roman" w:hAnsi="Times New Roman" w:cs="Times New Roman"/>
          <w:b/>
          <w:color w:val="auto"/>
        </w:rPr>
        <w:t xml:space="preserve"> lentelė</w:t>
      </w:r>
      <w:r w:rsidR="003D729B" w:rsidRPr="00C01B31">
        <w:rPr>
          <w:rFonts w:ascii="Times New Roman" w:hAnsi="Times New Roman" w:cs="Times New Roman"/>
          <w:color w:val="auto"/>
        </w:rPr>
        <w:t xml:space="preserve">. Pagrindiniai reikalavimai </w:t>
      </w:r>
      <w:r w:rsidR="008F5E38" w:rsidRPr="00C01B31">
        <w:rPr>
          <w:rFonts w:ascii="Times New Roman" w:hAnsi="Times New Roman" w:cs="Times New Roman"/>
          <w:bCs/>
          <w:color w:val="auto"/>
        </w:rPr>
        <w:t>Šėtos</w:t>
      </w:r>
      <w:r w:rsidRPr="00C01B31">
        <w:rPr>
          <w:rFonts w:ascii="Times New Roman" w:hAnsi="Times New Roman" w:cs="Times New Roman"/>
          <w:bCs/>
          <w:color w:val="auto"/>
        </w:rPr>
        <w:t xml:space="preserve"> </w:t>
      </w:r>
      <w:r w:rsidR="008F5E38" w:rsidRPr="00C01B31">
        <w:rPr>
          <w:rFonts w:ascii="Times New Roman" w:hAnsi="Times New Roman" w:cs="Times New Roman"/>
          <w:bCs/>
          <w:color w:val="auto"/>
        </w:rPr>
        <w:t>mstl</w:t>
      </w:r>
      <w:r w:rsidRPr="00C01B31">
        <w:rPr>
          <w:rFonts w:ascii="Times New Roman" w:hAnsi="Times New Roman" w:cs="Times New Roman"/>
          <w:bCs/>
          <w:color w:val="auto"/>
        </w:rPr>
        <w:t>.</w:t>
      </w:r>
      <w:r w:rsidR="003D729B" w:rsidRPr="00C01B31">
        <w:rPr>
          <w:rFonts w:ascii="Times New Roman" w:hAnsi="Times New Roman" w:cs="Times New Roman"/>
          <w:color w:val="auto"/>
        </w:rPr>
        <w:t xml:space="preserve"> nuotekų valyklos valytoms nuotekoms</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418"/>
        <w:gridCol w:w="1559"/>
        <w:gridCol w:w="1417"/>
        <w:gridCol w:w="1417"/>
      </w:tblGrid>
      <w:tr w:rsidR="00A4181F" w:rsidRPr="00C01B31" w14:paraId="457C862D" w14:textId="77777777" w:rsidTr="00A4181F">
        <w:trPr>
          <w:trHeight w:val="539"/>
          <w:jc w:val="center"/>
        </w:trPr>
        <w:tc>
          <w:tcPr>
            <w:tcW w:w="1555" w:type="dxa"/>
            <w:shd w:val="clear" w:color="auto" w:fill="E7E6E6"/>
          </w:tcPr>
          <w:p w14:paraId="302F5D0D" w14:textId="77777777" w:rsidR="00A4181F" w:rsidRPr="00C01B31" w:rsidRDefault="00A4181F" w:rsidP="003D729B">
            <w:pPr>
              <w:jc w:val="center"/>
              <w:rPr>
                <w:rFonts w:ascii="Times New Roman" w:hAnsi="Times New Roman" w:cs="Times New Roman"/>
                <w:b/>
                <w:color w:val="auto"/>
              </w:rPr>
            </w:pPr>
            <w:r w:rsidRPr="00C01B31">
              <w:rPr>
                <w:rFonts w:ascii="Times New Roman" w:hAnsi="Times New Roman" w:cs="Times New Roman"/>
                <w:b/>
                <w:color w:val="auto"/>
              </w:rPr>
              <w:t>Parametras</w:t>
            </w:r>
          </w:p>
        </w:tc>
        <w:tc>
          <w:tcPr>
            <w:tcW w:w="1418" w:type="dxa"/>
            <w:shd w:val="clear" w:color="auto" w:fill="E7E6E6"/>
          </w:tcPr>
          <w:p w14:paraId="24118275" w14:textId="77777777" w:rsidR="00A4181F" w:rsidRPr="00C01B31" w:rsidRDefault="00A4181F" w:rsidP="003D729B">
            <w:pPr>
              <w:jc w:val="center"/>
              <w:rPr>
                <w:rFonts w:ascii="Times New Roman" w:hAnsi="Times New Roman" w:cs="Times New Roman"/>
                <w:b/>
                <w:color w:val="auto"/>
              </w:rPr>
            </w:pPr>
            <w:r w:rsidRPr="00C01B31">
              <w:rPr>
                <w:rFonts w:ascii="Times New Roman" w:hAnsi="Times New Roman" w:cs="Times New Roman"/>
                <w:b/>
                <w:color w:val="auto"/>
              </w:rPr>
              <w:t>Matavimo vnt.</w:t>
            </w:r>
          </w:p>
        </w:tc>
        <w:tc>
          <w:tcPr>
            <w:tcW w:w="1559" w:type="dxa"/>
            <w:shd w:val="clear" w:color="auto" w:fill="E7E6E6"/>
          </w:tcPr>
          <w:p w14:paraId="4EC687F6" w14:textId="77777777" w:rsidR="00A4181F" w:rsidRPr="00C01B31" w:rsidRDefault="00A4181F" w:rsidP="003D729B">
            <w:pPr>
              <w:jc w:val="center"/>
              <w:rPr>
                <w:rFonts w:ascii="Times New Roman" w:hAnsi="Times New Roman" w:cs="Times New Roman"/>
                <w:b/>
                <w:color w:val="auto"/>
              </w:rPr>
            </w:pPr>
            <w:r w:rsidRPr="00C01B31">
              <w:rPr>
                <w:rFonts w:ascii="Times New Roman" w:hAnsi="Times New Roman" w:cs="Times New Roman"/>
                <w:b/>
                <w:color w:val="auto"/>
              </w:rPr>
              <w:t>Vidutinio paros mėginio DLK</w:t>
            </w:r>
          </w:p>
        </w:tc>
        <w:tc>
          <w:tcPr>
            <w:tcW w:w="1417" w:type="dxa"/>
            <w:shd w:val="clear" w:color="auto" w:fill="E7E6E6"/>
          </w:tcPr>
          <w:p w14:paraId="315AD0D2" w14:textId="77777777" w:rsidR="00A4181F" w:rsidRPr="00C01B31" w:rsidRDefault="00A4181F" w:rsidP="003D729B">
            <w:pPr>
              <w:jc w:val="center"/>
              <w:rPr>
                <w:rFonts w:ascii="Times New Roman" w:hAnsi="Times New Roman" w:cs="Times New Roman"/>
                <w:b/>
                <w:color w:val="auto"/>
              </w:rPr>
            </w:pPr>
            <w:r w:rsidRPr="00C01B31">
              <w:rPr>
                <w:rFonts w:ascii="Times New Roman" w:hAnsi="Times New Roman" w:cs="Times New Roman"/>
                <w:b/>
                <w:color w:val="auto"/>
              </w:rPr>
              <w:t>Momentinė DLK</w:t>
            </w:r>
          </w:p>
        </w:tc>
        <w:tc>
          <w:tcPr>
            <w:tcW w:w="1417" w:type="dxa"/>
            <w:shd w:val="clear" w:color="auto" w:fill="E7E6E6"/>
          </w:tcPr>
          <w:p w14:paraId="0409C3B6" w14:textId="77777777" w:rsidR="00A4181F" w:rsidRPr="00C01B31" w:rsidRDefault="00A4181F" w:rsidP="003D729B">
            <w:pPr>
              <w:jc w:val="center"/>
              <w:rPr>
                <w:rFonts w:ascii="Times New Roman" w:hAnsi="Times New Roman" w:cs="Times New Roman"/>
                <w:b/>
                <w:color w:val="auto"/>
              </w:rPr>
            </w:pPr>
            <w:r w:rsidRPr="00C01B31">
              <w:rPr>
                <w:rFonts w:ascii="Times New Roman" w:hAnsi="Times New Roman" w:cs="Times New Roman"/>
                <w:b/>
                <w:color w:val="auto"/>
              </w:rPr>
              <w:t>Vidutinė metinė DLK</w:t>
            </w:r>
          </w:p>
        </w:tc>
      </w:tr>
      <w:tr w:rsidR="00A4181F" w:rsidRPr="00C01B31" w14:paraId="4FCA0DC6" w14:textId="77777777" w:rsidTr="00A4181F">
        <w:trPr>
          <w:jc w:val="center"/>
        </w:trPr>
        <w:tc>
          <w:tcPr>
            <w:tcW w:w="1555" w:type="dxa"/>
          </w:tcPr>
          <w:p w14:paraId="55343BEC" w14:textId="77777777" w:rsidR="00A4181F" w:rsidRPr="00C01B31" w:rsidRDefault="00A4181F" w:rsidP="003D729B">
            <w:pPr>
              <w:jc w:val="center"/>
              <w:rPr>
                <w:rFonts w:ascii="Times New Roman" w:hAnsi="Times New Roman" w:cs="Times New Roman"/>
                <w:color w:val="auto"/>
              </w:rPr>
            </w:pPr>
            <w:r w:rsidRPr="00C01B31">
              <w:rPr>
                <w:rFonts w:ascii="Times New Roman" w:hAnsi="Times New Roman" w:cs="Times New Roman"/>
                <w:color w:val="auto"/>
              </w:rPr>
              <w:t>BDS</w:t>
            </w:r>
            <w:r w:rsidRPr="00C01B31">
              <w:rPr>
                <w:rFonts w:ascii="Times New Roman" w:hAnsi="Times New Roman" w:cs="Times New Roman"/>
                <w:color w:val="auto"/>
                <w:vertAlign w:val="subscript"/>
              </w:rPr>
              <w:t>7</w:t>
            </w:r>
          </w:p>
        </w:tc>
        <w:tc>
          <w:tcPr>
            <w:tcW w:w="1418" w:type="dxa"/>
          </w:tcPr>
          <w:p w14:paraId="4FEBA2D4" w14:textId="77777777" w:rsidR="00A4181F" w:rsidRPr="00C01B31" w:rsidRDefault="00A4181F" w:rsidP="003D729B">
            <w:pPr>
              <w:jc w:val="center"/>
              <w:rPr>
                <w:rFonts w:ascii="Times New Roman" w:hAnsi="Times New Roman" w:cs="Times New Roman"/>
                <w:color w:val="auto"/>
              </w:rPr>
            </w:pPr>
            <w:r w:rsidRPr="00C01B31">
              <w:rPr>
                <w:rFonts w:ascii="Times New Roman" w:hAnsi="Times New Roman" w:cs="Times New Roman"/>
                <w:color w:val="auto"/>
              </w:rPr>
              <w:t>mg O</w:t>
            </w:r>
            <w:r w:rsidRPr="00C01B31">
              <w:rPr>
                <w:rFonts w:ascii="Times New Roman" w:hAnsi="Times New Roman" w:cs="Times New Roman"/>
                <w:color w:val="auto"/>
                <w:vertAlign w:val="subscript"/>
              </w:rPr>
              <w:t>2</w:t>
            </w:r>
            <w:r w:rsidRPr="00C01B31">
              <w:rPr>
                <w:rFonts w:ascii="Times New Roman" w:hAnsi="Times New Roman" w:cs="Times New Roman"/>
                <w:color w:val="auto"/>
              </w:rPr>
              <w:t>/l</w:t>
            </w:r>
          </w:p>
        </w:tc>
        <w:tc>
          <w:tcPr>
            <w:tcW w:w="1559" w:type="dxa"/>
          </w:tcPr>
          <w:p w14:paraId="1DD26D8B" w14:textId="77777777" w:rsidR="00A4181F" w:rsidRPr="00C01B31" w:rsidRDefault="00A4181F" w:rsidP="003D729B">
            <w:pPr>
              <w:jc w:val="center"/>
              <w:rPr>
                <w:rFonts w:ascii="Times New Roman" w:hAnsi="Times New Roman" w:cs="Times New Roman"/>
                <w:color w:val="auto"/>
              </w:rPr>
            </w:pPr>
            <w:r w:rsidRPr="00C01B31">
              <w:rPr>
                <w:rFonts w:ascii="Times New Roman" w:hAnsi="Times New Roman" w:cs="Times New Roman"/>
                <w:color w:val="auto"/>
              </w:rPr>
              <w:t>–</w:t>
            </w:r>
          </w:p>
        </w:tc>
        <w:tc>
          <w:tcPr>
            <w:tcW w:w="1417" w:type="dxa"/>
          </w:tcPr>
          <w:p w14:paraId="2CC12EC3" w14:textId="19507F41" w:rsidR="00A4181F" w:rsidRPr="00C01B31" w:rsidRDefault="00A4181F" w:rsidP="003D729B">
            <w:pPr>
              <w:jc w:val="center"/>
              <w:rPr>
                <w:rFonts w:ascii="Times New Roman" w:hAnsi="Times New Roman" w:cs="Times New Roman"/>
                <w:color w:val="auto"/>
              </w:rPr>
            </w:pPr>
            <w:r w:rsidRPr="00C01B31">
              <w:rPr>
                <w:rFonts w:ascii="Times New Roman" w:hAnsi="Times New Roman" w:cs="Times New Roman"/>
                <w:color w:val="auto"/>
              </w:rPr>
              <w:t>34</w:t>
            </w:r>
          </w:p>
        </w:tc>
        <w:tc>
          <w:tcPr>
            <w:tcW w:w="1417" w:type="dxa"/>
          </w:tcPr>
          <w:p w14:paraId="0A2BAA56" w14:textId="402E9271" w:rsidR="00A4181F" w:rsidRPr="00C01B31" w:rsidRDefault="00A4181F" w:rsidP="003D729B">
            <w:pPr>
              <w:jc w:val="center"/>
              <w:rPr>
                <w:rFonts w:ascii="Times New Roman" w:hAnsi="Times New Roman" w:cs="Times New Roman"/>
                <w:color w:val="auto"/>
              </w:rPr>
            </w:pPr>
            <w:r w:rsidRPr="00C01B31">
              <w:rPr>
                <w:rFonts w:ascii="Times New Roman" w:hAnsi="Times New Roman" w:cs="Times New Roman"/>
                <w:color w:val="auto"/>
              </w:rPr>
              <w:t>23</w:t>
            </w:r>
          </w:p>
        </w:tc>
      </w:tr>
      <w:tr w:rsidR="00A4181F" w:rsidRPr="00C01B31" w14:paraId="49E904F7" w14:textId="77777777" w:rsidTr="00A4181F">
        <w:trPr>
          <w:jc w:val="center"/>
        </w:trPr>
        <w:tc>
          <w:tcPr>
            <w:tcW w:w="1555" w:type="dxa"/>
          </w:tcPr>
          <w:p w14:paraId="157F34E2" w14:textId="77777777" w:rsidR="00A4181F" w:rsidRPr="00C01B31" w:rsidRDefault="00A4181F" w:rsidP="003D729B">
            <w:pPr>
              <w:jc w:val="center"/>
              <w:rPr>
                <w:rFonts w:ascii="Times New Roman" w:hAnsi="Times New Roman" w:cs="Times New Roman"/>
                <w:color w:val="auto"/>
              </w:rPr>
            </w:pPr>
            <w:r w:rsidRPr="00C01B31">
              <w:rPr>
                <w:rFonts w:ascii="Times New Roman" w:hAnsi="Times New Roman" w:cs="Times New Roman"/>
                <w:color w:val="auto"/>
              </w:rPr>
              <w:t>SM</w:t>
            </w:r>
          </w:p>
        </w:tc>
        <w:tc>
          <w:tcPr>
            <w:tcW w:w="1418" w:type="dxa"/>
          </w:tcPr>
          <w:p w14:paraId="4C1C6E4F" w14:textId="77777777" w:rsidR="00A4181F" w:rsidRPr="00C01B31" w:rsidRDefault="00A4181F" w:rsidP="003D729B">
            <w:pPr>
              <w:jc w:val="center"/>
              <w:rPr>
                <w:rFonts w:ascii="Times New Roman" w:hAnsi="Times New Roman" w:cs="Times New Roman"/>
                <w:color w:val="auto"/>
              </w:rPr>
            </w:pPr>
            <w:r w:rsidRPr="00C01B31">
              <w:rPr>
                <w:rFonts w:ascii="Times New Roman" w:hAnsi="Times New Roman" w:cs="Times New Roman"/>
                <w:color w:val="auto"/>
              </w:rPr>
              <w:t>mg/l</w:t>
            </w:r>
          </w:p>
        </w:tc>
        <w:tc>
          <w:tcPr>
            <w:tcW w:w="1559" w:type="dxa"/>
          </w:tcPr>
          <w:p w14:paraId="79C0ACFB" w14:textId="77777777" w:rsidR="00A4181F" w:rsidRPr="00C01B31" w:rsidRDefault="00A4181F" w:rsidP="003D729B">
            <w:pPr>
              <w:jc w:val="center"/>
              <w:rPr>
                <w:rFonts w:ascii="Times New Roman" w:hAnsi="Times New Roman" w:cs="Times New Roman"/>
                <w:color w:val="auto"/>
              </w:rPr>
            </w:pPr>
            <w:r w:rsidRPr="00C01B31">
              <w:rPr>
                <w:rFonts w:ascii="Times New Roman" w:hAnsi="Times New Roman" w:cs="Times New Roman"/>
                <w:color w:val="auto"/>
              </w:rPr>
              <w:t>–</w:t>
            </w:r>
          </w:p>
        </w:tc>
        <w:tc>
          <w:tcPr>
            <w:tcW w:w="1417" w:type="dxa"/>
          </w:tcPr>
          <w:p w14:paraId="6FB902AE" w14:textId="77777777" w:rsidR="00A4181F" w:rsidRPr="00C01B31" w:rsidRDefault="00A4181F" w:rsidP="003D729B">
            <w:pPr>
              <w:jc w:val="center"/>
              <w:rPr>
                <w:rFonts w:ascii="Times New Roman" w:hAnsi="Times New Roman" w:cs="Times New Roman"/>
                <w:color w:val="auto"/>
              </w:rPr>
            </w:pPr>
            <w:r w:rsidRPr="00C01B31">
              <w:rPr>
                <w:rFonts w:ascii="Times New Roman" w:hAnsi="Times New Roman" w:cs="Times New Roman"/>
                <w:color w:val="auto"/>
              </w:rPr>
              <w:t>40</w:t>
            </w:r>
          </w:p>
        </w:tc>
        <w:tc>
          <w:tcPr>
            <w:tcW w:w="1417" w:type="dxa"/>
          </w:tcPr>
          <w:p w14:paraId="27A8C3D3" w14:textId="77777777" w:rsidR="00A4181F" w:rsidRPr="00C01B31" w:rsidRDefault="00A4181F" w:rsidP="003D729B">
            <w:pPr>
              <w:jc w:val="center"/>
              <w:rPr>
                <w:rFonts w:ascii="Times New Roman" w:hAnsi="Times New Roman" w:cs="Times New Roman"/>
                <w:color w:val="auto"/>
              </w:rPr>
            </w:pPr>
            <w:r w:rsidRPr="00C01B31">
              <w:rPr>
                <w:rFonts w:ascii="Times New Roman" w:hAnsi="Times New Roman" w:cs="Times New Roman"/>
                <w:color w:val="auto"/>
              </w:rPr>
              <w:t>30</w:t>
            </w:r>
          </w:p>
        </w:tc>
      </w:tr>
      <w:tr w:rsidR="00A4181F" w:rsidRPr="00C01B31" w14:paraId="70528A94" w14:textId="77777777" w:rsidTr="00A4181F">
        <w:trPr>
          <w:jc w:val="center"/>
        </w:trPr>
        <w:tc>
          <w:tcPr>
            <w:tcW w:w="1555" w:type="dxa"/>
          </w:tcPr>
          <w:p w14:paraId="0B705E9C" w14:textId="77777777" w:rsidR="00A4181F" w:rsidRPr="00C01B31" w:rsidRDefault="00A4181F" w:rsidP="003D729B">
            <w:pPr>
              <w:jc w:val="center"/>
              <w:rPr>
                <w:rFonts w:ascii="Times New Roman" w:hAnsi="Times New Roman" w:cs="Times New Roman"/>
                <w:color w:val="auto"/>
              </w:rPr>
            </w:pPr>
            <w:proofErr w:type="spellStart"/>
            <w:r w:rsidRPr="00C01B31">
              <w:rPr>
                <w:rFonts w:ascii="Times New Roman" w:hAnsi="Times New Roman" w:cs="Times New Roman"/>
                <w:color w:val="auto"/>
              </w:rPr>
              <w:t>N</w:t>
            </w:r>
            <w:r w:rsidRPr="00C01B31">
              <w:rPr>
                <w:rFonts w:ascii="Times New Roman" w:hAnsi="Times New Roman" w:cs="Times New Roman"/>
                <w:color w:val="auto"/>
                <w:vertAlign w:val="subscript"/>
              </w:rPr>
              <w:t>b</w:t>
            </w:r>
            <w:proofErr w:type="spellEnd"/>
          </w:p>
        </w:tc>
        <w:tc>
          <w:tcPr>
            <w:tcW w:w="1418" w:type="dxa"/>
          </w:tcPr>
          <w:p w14:paraId="70EA4935" w14:textId="77777777" w:rsidR="00A4181F" w:rsidRPr="00C01B31" w:rsidRDefault="00A4181F" w:rsidP="003D729B">
            <w:pPr>
              <w:jc w:val="center"/>
              <w:rPr>
                <w:rFonts w:ascii="Times New Roman" w:hAnsi="Times New Roman" w:cs="Times New Roman"/>
                <w:color w:val="auto"/>
              </w:rPr>
            </w:pPr>
            <w:r w:rsidRPr="00C01B31">
              <w:rPr>
                <w:rFonts w:ascii="Times New Roman" w:hAnsi="Times New Roman" w:cs="Times New Roman"/>
                <w:color w:val="auto"/>
              </w:rPr>
              <w:t>mg/l</w:t>
            </w:r>
          </w:p>
        </w:tc>
        <w:tc>
          <w:tcPr>
            <w:tcW w:w="1559" w:type="dxa"/>
          </w:tcPr>
          <w:p w14:paraId="67075B7B" w14:textId="77777777" w:rsidR="00A4181F" w:rsidRPr="00C01B31" w:rsidRDefault="00A4181F" w:rsidP="003D729B">
            <w:pPr>
              <w:jc w:val="center"/>
              <w:rPr>
                <w:rFonts w:ascii="Times New Roman" w:hAnsi="Times New Roman" w:cs="Times New Roman"/>
                <w:color w:val="auto"/>
              </w:rPr>
            </w:pPr>
            <w:r w:rsidRPr="00C01B31">
              <w:rPr>
                <w:rFonts w:ascii="Times New Roman" w:hAnsi="Times New Roman" w:cs="Times New Roman"/>
                <w:color w:val="auto"/>
              </w:rPr>
              <w:t>–</w:t>
            </w:r>
          </w:p>
        </w:tc>
        <w:tc>
          <w:tcPr>
            <w:tcW w:w="1417" w:type="dxa"/>
          </w:tcPr>
          <w:p w14:paraId="204D66CF" w14:textId="77777777" w:rsidR="00A4181F" w:rsidRPr="00C01B31" w:rsidRDefault="00A4181F" w:rsidP="003D729B">
            <w:pPr>
              <w:jc w:val="center"/>
              <w:rPr>
                <w:rFonts w:ascii="Times New Roman" w:hAnsi="Times New Roman" w:cs="Times New Roman"/>
                <w:color w:val="auto"/>
              </w:rPr>
            </w:pPr>
            <w:r w:rsidRPr="00C01B31">
              <w:rPr>
                <w:rFonts w:ascii="Times New Roman" w:hAnsi="Times New Roman" w:cs="Times New Roman"/>
                <w:color w:val="auto"/>
              </w:rPr>
              <w:t>–</w:t>
            </w:r>
          </w:p>
        </w:tc>
        <w:tc>
          <w:tcPr>
            <w:tcW w:w="1417" w:type="dxa"/>
          </w:tcPr>
          <w:p w14:paraId="546DE6F8" w14:textId="77777777" w:rsidR="00A4181F" w:rsidRPr="00C01B31" w:rsidRDefault="00A4181F" w:rsidP="003D729B">
            <w:pPr>
              <w:jc w:val="center"/>
              <w:rPr>
                <w:rFonts w:ascii="Times New Roman" w:hAnsi="Times New Roman" w:cs="Times New Roman"/>
                <w:color w:val="auto"/>
              </w:rPr>
            </w:pPr>
            <w:r w:rsidRPr="00C01B31">
              <w:rPr>
                <w:rFonts w:ascii="Times New Roman" w:hAnsi="Times New Roman" w:cs="Times New Roman"/>
                <w:color w:val="auto"/>
              </w:rPr>
              <w:t>25</w:t>
            </w:r>
          </w:p>
        </w:tc>
      </w:tr>
      <w:tr w:rsidR="00A4181F" w:rsidRPr="00C01B31" w14:paraId="3B97FCD9" w14:textId="77777777" w:rsidTr="00A4181F">
        <w:trPr>
          <w:jc w:val="center"/>
        </w:trPr>
        <w:tc>
          <w:tcPr>
            <w:tcW w:w="1555" w:type="dxa"/>
          </w:tcPr>
          <w:p w14:paraId="299B4C60" w14:textId="77777777" w:rsidR="00A4181F" w:rsidRPr="00C01B31" w:rsidRDefault="00A4181F" w:rsidP="003D729B">
            <w:pPr>
              <w:jc w:val="center"/>
              <w:rPr>
                <w:rFonts w:ascii="Times New Roman" w:hAnsi="Times New Roman" w:cs="Times New Roman"/>
                <w:color w:val="auto"/>
              </w:rPr>
            </w:pPr>
            <w:proofErr w:type="spellStart"/>
            <w:r w:rsidRPr="00C01B31">
              <w:rPr>
                <w:rFonts w:ascii="Times New Roman" w:hAnsi="Times New Roman" w:cs="Times New Roman"/>
                <w:color w:val="auto"/>
              </w:rPr>
              <w:t>P</w:t>
            </w:r>
            <w:r w:rsidRPr="00C01B31">
              <w:rPr>
                <w:rFonts w:ascii="Times New Roman" w:hAnsi="Times New Roman" w:cs="Times New Roman"/>
                <w:color w:val="auto"/>
                <w:vertAlign w:val="subscript"/>
              </w:rPr>
              <w:t>b</w:t>
            </w:r>
            <w:proofErr w:type="spellEnd"/>
          </w:p>
        </w:tc>
        <w:tc>
          <w:tcPr>
            <w:tcW w:w="1418" w:type="dxa"/>
          </w:tcPr>
          <w:p w14:paraId="45CDB50C" w14:textId="77777777" w:rsidR="00A4181F" w:rsidRPr="00C01B31" w:rsidRDefault="00A4181F" w:rsidP="003D729B">
            <w:pPr>
              <w:jc w:val="center"/>
              <w:rPr>
                <w:rFonts w:ascii="Times New Roman" w:hAnsi="Times New Roman" w:cs="Times New Roman"/>
                <w:color w:val="auto"/>
              </w:rPr>
            </w:pPr>
            <w:r w:rsidRPr="00C01B31">
              <w:rPr>
                <w:rFonts w:ascii="Times New Roman" w:hAnsi="Times New Roman" w:cs="Times New Roman"/>
                <w:color w:val="auto"/>
              </w:rPr>
              <w:t>mg/l</w:t>
            </w:r>
          </w:p>
        </w:tc>
        <w:tc>
          <w:tcPr>
            <w:tcW w:w="1559" w:type="dxa"/>
          </w:tcPr>
          <w:p w14:paraId="7FA773B5" w14:textId="77777777" w:rsidR="00A4181F" w:rsidRPr="00C01B31" w:rsidRDefault="00A4181F" w:rsidP="003D729B">
            <w:pPr>
              <w:jc w:val="center"/>
              <w:rPr>
                <w:rFonts w:ascii="Times New Roman" w:hAnsi="Times New Roman" w:cs="Times New Roman"/>
                <w:b/>
                <w:color w:val="auto"/>
              </w:rPr>
            </w:pPr>
            <w:r w:rsidRPr="00C01B31">
              <w:rPr>
                <w:rFonts w:ascii="Times New Roman" w:hAnsi="Times New Roman" w:cs="Times New Roman"/>
                <w:color w:val="auto"/>
              </w:rPr>
              <w:t>–</w:t>
            </w:r>
          </w:p>
        </w:tc>
        <w:tc>
          <w:tcPr>
            <w:tcW w:w="1417" w:type="dxa"/>
          </w:tcPr>
          <w:p w14:paraId="560EEB9A" w14:textId="77777777" w:rsidR="00A4181F" w:rsidRPr="00C01B31" w:rsidRDefault="00A4181F" w:rsidP="003D729B">
            <w:pPr>
              <w:jc w:val="center"/>
              <w:rPr>
                <w:rFonts w:ascii="Times New Roman" w:hAnsi="Times New Roman" w:cs="Times New Roman"/>
                <w:b/>
                <w:color w:val="auto"/>
              </w:rPr>
            </w:pPr>
            <w:r w:rsidRPr="00C01B31">
              <w:rPr>
                <w:rFonts w:ascii="Times New Roman" w:hAnsi="Times New Roman" w:cs="Times New Roman"/>
                <w:color w:val="auto"/>
              </w:rPr>
              <w:t>–</w:t>
            </w:r>
          </w:p>
        </w:tc>
        <w:tc>
          <w:tcPr>
            <w:tcW w:w="1417" w:type="dxa"/>
          </w:tcPr>
          <w:p w14:paraId="15714EBC" w14:textId="77777777" w:rsidR="00A4181F" w:rsidRPr="00C01B31" w:rsidRDefault="00A4181F" w:rsidP="003D729B">
            <w:pPr>
              <w:jc w:val="center"/>
              <w:rPr>
                <w:rFonts w:ascii="Times New Roman" w:hAnsi="Times New Roman" w:cs="Times New Roman"/>
                <w:color w:val="auto"/>
              </w:rPr>
            </w:pPr>
            <w:r w:rsidRPr="00C01B31">
              <w:rPr>
                <w:rFonts w:ascii="Times New Roman" w:hAnsi="Times New Roman" w:cs="Times New Roman"/>
                <w:color w:val="auto"/>
              </w:rPr>
              <w:t>4</w:t>
            </w:r>
          </w:p>
        </w:tc>
      </w:tr>
    </w:tbl>
    <w:p w14:paraId="50CBE8CC" w14:textId="77777777" w:rsidR="003D729B" w:rsidRPr="00C01B31" w:rsidRDefault="003D729B" w:rsidP="003D729B">
      <w:pPr>
        <w:ind w:firstLine="709"/>
        <w:rPr>
          <w:rFonts w:ascii="Times New Roman" w:hAnsi="Times New Roman" w:cs="Times New Roman"/>
          <w:i/>
          <w:iCs/>
          <w:color w:val="auto"/>
          <w:sz w:val="22"/>
          <w:szCs w:val="22"/>
        </w:rPr>
      </w:pPr>
      <w:r w:rsidRPr="00C01B31">
        <w:rPr>
          <w:rFonts w:ascii="Times New Roman" w:hAnsi="Times New Roman" w:cs="Times New Roman"/>
          <w:i/>
          <w:iCs/>
          <w:color w:val="auto"/>
          <w:sz w:val="22"/>
          <w:szCs w:val="22"/>
        </w:rPr>
        <w:t>Pastaba: DLK – didžiausia leistina koncentracija</w:t>
      </w:r>
    </w:p>
    <w:p w14:paraId="480510F8" w14:textId="77777777" w:rsidR="003D729B" w:rsidRPr="00C01B31" w:rsidRDefault="003D729B" w:rsidP="00DF4316">
      <w:pPr>
        <w:ind w:firstLine="567"/>
        <w:jc w:val="both"/>
        <w:rPr>
          <w:rFonts w:ascii="Times New Roman" w:hAnsi="Times New Roman" w:cs="Times New Roman"/>
          <w:color w:val="auto"/>
        </w:rPr>
      </w:pPr>
    </w:p>
    <w:p w14:paraId="0568DD74" w14:textId="77777777" w:rsidR="008C7EDC" w:rsidRPr="00C01B31" w:rsidRDefault="00575D7B" w:rsidP="00C3234A">
      <w:pPr>
        <w:ind w:firstLine="720"/>
        <w:jc w:val="both"/>
        <w:rPr>
          <w:rFonts w:ascii="Times New Roman" w:hAnsi="Times New Roman" w:cs="Times New Roman"/>
          <w:color w:val="auto"/>
        </w:rPr>
      </w:pPr>
      <w:r w:rsidRPr="00C01B31">
        <w:rPr>
          <w:rFonts w:ascii="Times New Roman" w:hAnsi="Times New Roman" w:cs="Times New Roman"/>
          <w:color w:val="auto"/>
        </w:rPr>
        <w:t>Rangovo siūlomi</w:t>
      </w:r>
      <w:r w:rsidR="008C7EDC" w:rsidRPr="00C01B31">
        <w:rPr>
          <w:rFonts w:ascii="Times New Roman" w:hAnsi="Times New Roman" w:cs="Times New Roman"/>
          <w:color w:val="auto"/>
        </w:rPr>
        <w:t xml:space="preserve"> sprendiniai turi būti pagrįsti įprastiniu biologiniu nuotekų valymo procesu. </w:t>
      </w:r>
      <w:bookmarkStart w:id="60" w:name="_Hlk45284987"/>
      <w:r w:rsidR="008C7EDC" w:rsidRPr="00C01B31">
        <w:rPr>
          <w:rFonts w:ascii="Times New Roman" w:hAnsi="Times New Roman" w:cs="Times New Roman"/>
          <w:color w:val="auto"/>
        </w:rPr>
        <w:t xml:space="preserve">Biologinis valymas turi būti suprojektuotas ir pagrįstas skaičiavimais pagal </w:t>
      </w:r>
      <w:r w:rsidR="00357C85" w:rsidRPr="00C01B31">
        <w:rPr>
          <w:rFonts w:ascii="Times New Roman" w:hAnsi="Times New Roman" w:cs="Times New Roman"/>
          <w:color w:val="auto"/>
        </w:rPr>
        <w:t>DWA-A 131</w:t>
      </w:r>
      <w:r w:rsidR="008C7EDC" w:rsidRPr="00C01B31">
        <w:rPr>
          <w:rFonts w:ascii="Times New Roman" w:hAnsi="Times New Roman" w:cs="Times New Roman"/>
          <w:color w:val="auto"/>
        </w:rPr>
        <w:t xml:space="preserve"> </w:t>
      </w:r>
      <w:r w:rsidR="00C23BB2" w:rsidRPr="00C01B31">
        <w:rPr>
          <w:rFonts w:ascii="Times New Roman" w:hAnsi="Times New Roman" w:cs="Times New Roman"/>
          <w:color w:val="auto"/>
        </w:rPr>
        <w:t xml:space="preserve">standarto </w:t>
      </w:r>
      <w:r w:rsidR="00357C85" w:rsidRPr="00C01B31">
        <w:rPr>
          <w:rFonts w:ascii="Times New Roman" w:hAnsi="Times New Roman" w:cs="Times New Roman"/>
          <w:color w:val="auto"/>
        </w:rPr>
        <w:t>naujausi</w:t>
      </w:r>
      <w:r w:rsidR="00C23BB2" w:rsidRPr="00C01B31">
        <w:rPr>
          <w:rFonts w:ascii="Times New Roman" w:hAnsi="Times New Roman" w:cs="Times New Roman"/>
          <w:color w:val="auto"/>
        </w:rPr>
        <w:t>os</w:t>
      </w:r>
      <w:r w:rsidR="00357C85" w:rsidRPr="00C01B31">
        <w:rPr>
          <w:rFonts w:ascii="Times New Roman" w:hAnsi="Times New Roman" w:cs="Times New Roman"/>
          <w:color w:val="auto"/>
        </w:rPr>
        <w:t xml:space="preserve"> </w:t>
      </w:r>
      <w:r w:rsidR="00AC6AD1" w:rsidRPr="00C01B31">
        <w:rPr>
          <w:rFonts w:ascii="Times New Roman" w:hAnsi="Times New Roman" w:cs="Times New Roman"/>
          <w:color w:val="auto"/>
        </w:rPr>
        <w:t xml:space="preserve">2016 </w:t>
      </w:r>
      <w:r w:rsidR="008C7EDC" w:rsidRPr="00C01B31">
        <w:rPr>
          <w:rFonts w:ascii="Times New Roman" w:hAnsi="Times New Roman" w:cs="Times New Roman"/>
          <w:color w:val="auto"/>
        </w:rPr>
        <w:t>m.</w:t>
      </w:r>
      <w:r w:rsidR="00357C85" w:rsidRPr="00C01B31">
        <w:rPr>
          <w:rFonts w:ascii="Times New Roman" w:hAnsi="Times New Roman" w:cs="Times New Roman"/>
          <w:color w:val="auto"/>
        </w:rPr>
        <w:t xml:space="preserve"> redakcij</w:t>
      </w:r>
      <w:bookmarkEnd w:id="60"/>
      <w:r w:rsidR="00C23BB2" w:rsidRPr="00C01B31">
        <w:rPr>
          <w:rFonts w:ascii="Times New Roman" w:hAnsi="Times New Roman" w:cs="Times New Roman"/>
          <w:color w:val="auto"/>
        </w:rPr>
        <w:t>os metodiką.</w:t>
      </w:r>
    </w:p>
    <w:p w14:paraId="78D9EEA3" w14:textId="55B4CADF" w:rsidR="00575D7B" w:rsidRPr="00EE35F5" w:rsidRDefault="008F4373" w:rsidP="00EE35F5">
      <w:pPr>
        <w:ind w:firstLine="720"/>
        <w:jc w:val="both"/>
        <w:rPr>
          <w:rFonts w:ascii="Times New Roman" w:hAnsi="Times New Roman" w:cs="Times New Roman"/>
          <w:strike/>
          <w:color w:val="auto"/>
        </w:rPr>
      </w:pPr>
      <w:r w:rsidRPr="00C01B31">
        <w:rPr>
          <w:rFonts w:ascii="Times New Roman" w:hAnsi="Times New Roman" w:cs="Times New Roman"/>
          <w:color w:val="auto"/>
        </w:rPr>
        <w:t>Biologiniam nuotekų valymo</w:t>
      </w:r>
      <w:r w:rsidR="0098379E" w:rsidRPr="00C01B31">
        <w:rPr>
          <w:rFonts w:ascii="Times New Roman" w:hAnsi="Times New Roman" w:cs="Times New Roman"/>
          <w:color w:val="auto"/>
        </w:rPr>
        <w:t xml:space="preserve"> procesui </w:t>
      </w:r>
      <w:r w:rsidR="00C23BB2" w:rsidRPr="00C01B31">
        <w:rPr>
          <w:rFonts w:ascii="Times New Roman" w:hAnsi="Times New Roman" w:cs="Times New Roman"/>
          <w:color w:val="auto"/>
        </w:rPr>
        <w:t>r</w:t>
      </w:r>
      <w:r w:rsidRPr="00C01B31">
        <w:rPr>
          <w:rFonts w:ascii="Times New Roman" w:hAnsi="Times New Roman" w:cs="Times New Roman"/>
          <w:color w:val="auto"/>
        </w:rPr>
        <w:t xml:space="preserve">eaktorių su </w:t>
      </w:r>
      <w:proofErr w:type="spellStart"/>
      <w:r w:rsidRPr="00C01B31">
        <w:rPr>
          <w:rFonts w:ascii="Times New Roman" w:hAnsi="Times New Roman" w:cs="Times New Roman"/>
          <w:color w:val="auto"/>
        </w:rPr>
        <w:t>bioįkrova</w:t>
      </w:r>
      <w:proofErr w:type="spellEnd"/>
      <w:r w:rsidRPr="00C01B31">
        <w:rPr>
          <w:rFonts w:ascii="Times New Roman" w:hAnsi="Times New Roman" w:cs="Times New Roman"/>
          <w:color w:val="auto"/>
        </w:rPr>
        <w:t xml:space="preserve">, </w:t>
      </w:r>
      <w:proofErr w:type="spellStart"/>
      <w:r w:rsidRPr="00C01B31">
        <w:rPr>
          <w:rFonts w:ascii="Times New Roman" w:hAnsi="Times New Roman" w:cs="Times New Roman"/>
          <w:color w:val="auto"/>
        </w:rPr>
        <w:t>plėvelinių</w:t>
      </w:r>
      <w:proofErr w:type="spellEnd"/>
      <w:r w:rsidRPr="00C01B31">
        <w:rPr>
          <w:rFonts w:ascii="Times New Roman" w:hAnsi="Times New Roman" w:cs="Times New Roman"/>
          <w:color w:val="auto"/>
        </w:rPr>
        <w:t xml:space="preserve"> </w:t>
      </w:r>
      <w:r w:rsidR="00FE3ADB" w:rsidRPr="00C01B31">
        <w:rPr>
          <w:rFonts w:ascii="Times New Roman" w:hAnsi="Times New Roman" w:cs="Times New Roman"/>
          <w:color w:val="auto"/>
        </w:rPr>
        <w:t>ir sekos bio</w:t>
      </w:r>
      <w:r w:rsidRPr="00C01B31">
        <w:rPr>
          <w:rFonts w:ascii="Times New Roman" w:hAnsi="Times New Roman" w:cs="Times New Roman"/>
          <w:color w:val="auto"/>
        </w:rPr>
        <w:t xml:space="preserve">reaktorių, augalų </w:t>
      </w:r>
      <w:r w:rsidR="0098379E" w:rsidRPr="00C01B31">
        <w:rPr>
          <w:rFonts w:ascii="Times New Roman" w:hAnsi="Times New Roman" w:cs="Times New Roman"/>
          <w:color w:val="auto"/>
        </w:rPr>
        <w:t xml:space="preserve">ir laistomųjų </w:t>
      </w:r>
      <w:proofErr w:type="spellStart"/>
      <w:r w:rsidR="0098379E" w:rsidRPr="00C01B31">
        <w:rPr>
          <w:rFonts w:ascii="Times New Roman" w:hAnsi="Times New Roman" w:cs="Times New Roman"/>
          <w:color w:val="auto"/>
        </w:rPr>
        <w:t>bio</w:t>
      </w:r>
      <w:r w:rsidRPr="00C01B31">
        <w:rPr>
          <w:rFonts w:ascii="Times New Roman" w:hAnsi="Times New Roman" w:cs="Times New Roman"/>
          <w:color w:val="auto"/>
        </w:rPr>
        <w:t>filtrų</w:t>
      </w:r>
      <w:proofErr w:type="spellEnd"/>
      <w:r w:rsidRPr="00C01B31">
        <w:rPr>
          <w:rFonts w:ascii="Times New Roman" w:hAnsi="Times New Roman" w:cs="Times New Roman"/>
          <w:color w:val="auto"/>
        </w:rPr>
        <w:t xml:space="preserve"> </w:t>
      </w:r>
      <w:r w:rsidRPr="00C01B31">
        <w:rPr>
          <w:rFonts w:ascii="Times New Roman" w:hAnsi="Times New Roman" w:cs="Times New Roman"/>
          <w:b/>
          <w:bCs/>
          <w:color w:val="auto"/>
        </w:rPr>
        <w:t>naudoti negalima.</w:t>
      </w:r>
    </w:p>
    <w:p w14:paraId="5BA4E105" w14:textId="77777777" w:rsidR="004A60FE" w:rsidRPr="00C01B31" w:rsidRDefault="00EF3228" w:rsidP="00C3234A">
      <w:pPr>
        <w:ind w:firstLine="720"/>
        <w:jc w:val="both"/>
        <w:rPr>
          <w:rFonts w:ascii="Times New Roman" w:hAnsi="Times New Roman" w:cs="Times New Roman"/>
          <w:i/>
          <w:iCs/>
          <w:color w:val="auto"/>
        </w:rPr>
      </w:pPr>
      <w:r w:rsidRPr="00C01B31">
        <w:rPr>
          <w:rFonts w:ascii="Times New Roman" w:hAnsi="Times New Roman" w:cs="Times New Roman"/>
          <w:color w:val="auto"/>
        </w:rPr>
        <w:t>Rangov</w:t>
      </w:r>
      <w:r w:rsidR="004A60FE" w:rsidRPr="00C01B31">
        <w:rPr>
          <w:rFonts w:ascii="Times New Roman" w:hAnsi="Times New Roman" w:cs="Times New Roman"/>
          <w:color w:val="auto"/>
        </w:rPr>
        <w:t xml:space="preserve">ui pageidaujant, atliekant technologinio proceso paleidimo </w:t>
      </w:r>
      <w:r w:rsidR="00FA0006" w:rsidRPr="00C01B31">
        <w:rPr>
          <w:rFonts w:ascii="Times New Roman" w:hAnsi="Times New Roman" w:cs="Times New Roman"/>
          <w:color w:val="auto"/>
        </w:rPr>
        <w:t>–</w:t>
      </w:r>
      <w:r w:rsidR="004A60FE" w:rsidRPr="00C01B31">
        <w:rPr>
          <w:rFonts w:ascii="Times New Roman" w:hAnsi="Times New Roman" w:cs="Times New Roman"/>
          <w:color w:val="auto"/>
        </w:rPr>
        <w:t xml:space="preserve"> derinimo darbus</w:t>
      </w:r>
      <w:r w:rsidR="006025C9" w:rsidRPr="00C01B31">
        <w:rPr>
          <w:rFonts w:ascii="Times New Roman" w:hAnsi="Times New Roman" w:cs="Times New Roman"/>
          <w:color w:val="auto"/>
        </w:rPr>
        <w:t>,</w:t>
      </w:r>
      <w:r w:rsidR="00575D7B" w:rsidRPr="00C01B31">
        <w:rPr>
          <w:rFonts w:ascii="Times New Roman" w:hAnsi="Times New Roman" w:cs="Times New Roman"/>
          <w:color w:val="auto"/>
        </w:rPr>
        <w:t xml:space="preserve"> </w:t>
      </w:r>
      <w:r w:rsidR="004A60FE" w:rsidRPr="00C01B31">
        <w:rPr>
          <w:rFonts w:ascii="Times New Roman" w:hAnsi="Times New Roman" w:cs="Times New Roman"/>
          <w:color w:val="auto"/>
        </w:rPr>
        <w:t xml:space="preserve">bus leidžiama išleidžiamose nuotekose </w:t>
      </w:r>
      <w:r w:rsidR="00C23BB2" w:rsidRPr="00C01B31">
        <w:rPr>
          <w:rFonts w:ascii="Times New Roman" w:hAnsi="Times New Roman" w:cs="Times New Roman"/>
          <w:color w:val="auto"/>
        </w:rPr>
        <w:t>padidinti tarš</w:t>
      </w:r>
      <w:r w:rsidR="00FC64F6" w:rsidRPr="00C01B31">
        <w:rPr>
          <w:rFonts w:ascii="Times New Roman" w:hAnsi="Times New Roman" w:cs="Times New Roman"/>
          <w:color w:val="auto"/>
        </w:rPr>
        <w:t>ą</w:t>
      </w:r>
      <w:r w:rsidR="00C23BB2" w:rsidRPr="00C01B31">
        <w:rPr>
          <w:rFonts w:ascii="Times New Roman" w:hAnsi="Times New Roman" w:cs="Times New Roman"/>
          <w:color w:val="auto"/>
        </w:rPr>
        <w:t xml:space="preserve">, </w:t>
      </w:r>
      <w:r w:rsidR="004A60FE" w:rsidRPr="00C01B31">
        <w:rPr>
          <w:rFonts w:ascii="Times New Roman" w:hAnsi="Times New Roman" w:cs="Times New Roman"/>
          <w:color w:val="auto"/>
        </w:rPr>
        <w:t xml:space="preserve">išimant </w:t>
      </w:r>
      <w:r w:rsidR="00F3363A" w:rsidRPr="00C01B31">
        <w:rPr>
          <w:rFonts w:ascii="Times New Roman" w:hAnsi="Times New Roman" w:cs="Times New Roman"/>
          <w:color w:val="auto"/>
        </w:rPr>
        <w:t>reikalingą</w:t>
      </w:r>
      <w:r w:rsidR="004A60FE" w:rsidRPr="00C01B31">
        <w:rPr>
          <w:rFonts w:ascii="Times New Roman" w:hAnsi="Times New Roman" w:cs="Times New Roman"/>
          <w:color w:val="auto"/>
        </w:rPr>
        <w:t xml:space="preserve"> leidimą</w:t>
      </w:r>
      <w:r w:rsidR="00575D7B" w:rsidRPr="00C01B31">
        <w:rPr>
          <w:rFonts w:ascii="Times New Roman" w:hAnsi="Times New Roman" w:cs="Times New Roman"/>
          <w:color w:val="auto"/>
        </w:rPr>
        <w:t>.</w:t>
      </w:r>
      <w:r w:rsidR="00BE4984" w:rsidRPr="00C01B31">
        <w:rPr>
          <w:rFonts w:ascii="Times New Roman" w:hAnsi="Times New Roman" w:cs="Times New Roman"/>
          <w:color w:val="auto"/>
        </w:rPr>
        <w:t xml:space="preserve"> </w:t>
      </w:r>
      <w:r w:rsidR="00BE4984" w:rsidRPr="00C01B31">
        <w:rPr>
          <w:rFonts w:ascii="Times New Roman" w:hAnsi="Times New Roman" w:cs="Times New Roman"/>
          <w:i/>
          <w:iCs/>
          <w:color w:val="auto"/>
        </w:rPr>
        <w:t xml:space="preserve">Už </w:t>
      </w:r>
      <w:r w:rsidR="00F3363A" w:rsidRPr="00C01B31">
        <w:rPr>
          <w:rFonts w:ascii="Times New Roman" w:hAnsi="Times New Roman" w:cs="Times New Roman"/>
          <w:i/>
          <w:iCs/>
          <w:color w:val="auto"/>
        </w:rPr>
        <w:t xml:space="preserve">tokio reikalingo </w:t>
      </w:r>
      <w:r w:rsidR="00BE4984" w:rsidRPr="00C01B31">
        <w:rPr>
          <w:rFonts w:ascii="Times New Roman" w:hAnsi="Times New Roman" w:cs="Times New Roman"/>
          <w:i/>
          <w:iCs/>
          <w:color w:val="auto"/>
        </w:rPr>
        <w:t>leidimo gavimą atsakingas Užsakovas</w:t>
      </w:r>
      <w:r w:rsidR="00575D7B" w:rsidRPr="00C01B31">
        <w:rPr>
          <w:rFonts w:ascii="Times New Roman" w:hAnsi="Times New Roman" w:cs="Times New Roman"/>
          <w:i/>
          <w:iCs/>
          <w:color w:val="auto"/>
        </w:rPr>
        <w:t>.</w:t>
      </w:r>
    </w:p>
    <w:p w14:paraId="5CB5C3BC" w14:textId="77777777" w:rsidR="00C3234A" w:rsidRPr="00C01B31" w:rsidRDefault="00C3234A" w:rsidP="00C3234A">
      <w:pPr>
        <w:ind w:firstLine="720"/>
        <w:jc w:val="both"/>
        <w:rPr>
          <w:rFonts w:ascii="Times New Roman" w:hAnsi="Times New Roman" w:cs="Times New Roman"/>
          <w:i/>
          <w:iCs/>
          <w:color w:val="auto"/>
        </w:rPr>
      </w:pPr>
    </w:p>
    <w:p w14:paraId="5F5955C1" w14:textId="77777777" w:rsidR="00891F01" w:rsidRPr="00C01B31" w:rsidRDefault="00B27307" w:rsidP="001458C6">
      <w:pPr>
        <w:pStyle w:val="Antrat2"/>
        <w:numPr>
          <w:ilvl w:val="1"/>
          <w:numId w:val="20"/>
        </w:numPr>
        <w:ind w:hanging="540"/>
        <w:rPr>
          <w:lang w:val="lt-LT"/>
        </w:rPr>
      </w:pPr>
      <w:bookmarkStart w:id="61" w:name="_Toc521013464"/>
      <w:bookmarkStart w:id="62" w:name="_Toc65574894"/>
      <w:bookmarkStart w:id="63" w:name="_Toc180443815"/>
      <w:r w:rsidRPr="00C01B31">
        <w:rPr>
          <w:lang w:val="lt-LT"/>
        </w:rPr>
        <w:t xml:space="preserve"> </w:t>
      </w:r>
      <w:r w:rsidR="00AA59A7" w:rsidRPr="00C01B31">
        <w:rPr>
          <w:lang w:val="lt-LT"/>
        </w:rPr>
        <w:t>N</w:t>
      </w:r>
      <w:r w:rsidR="00891F01" w:rsidRPr="00C01B31">
        <w:rPr>
          <w:lang w:val="lt-LT"/>
        </w:rPr>
        <w:t>uotekų valymo procesams ir atskiroms grandims keliami reikalavimai</w:t>
      </w:r>
      <w:bookmarkEnd w:id="61"/>
      <w:bookmarkEnd w:id="62"/>
      <w:bookmarkEnd w:id="63"/>
    </w:p>
    <w:p w14:paraId="73EC49AE" w14:textId="5D614DB9" w:rsidR="0085518A" w:rsidRPr="00C01B31" w:rsidRDefault="00C3234A" w:rsidP="00C3234A">
      <w:pPr>
        <w:ind w:firstLine="720"/>
        <w:jc w:val="both"/>
        <w:rPr>
          <w:rFonts w:ascii="Times New Roman" w:hAnsi="Times New Roman" w:cs="Times New Roman"/>
          <w:color w:val="auto"/>
          <w:spacing w:val="-2"/>
        </w:rPr>
      </w:pPr>
      <w:r w:rsidRPr="00C01B31">
        <w:rPr>
          <w:rFonts w:ascii="Times New Roman" w:hAnsi="Times New Roman" w:cs="Times New Roman"/>
          <w:color w:val="auto"/>
          <w:spacing w:val="-2"/>
        </w:rPr>
        <w:t>Š</w:t>
      </w:r>
      <w:r w:rsidR="0085518A" w:rsidRPr="00C01B31">
        <w:rPr>
          <w:rFonts w:ascii="Times New Roman" w:hAnsi="Times New Roman" w:cs="Times New Roman"/>
          <w:color w:val="auto"/>
          <w:spacing w:val="-2"/>
        </w:rPr>
        <w:t>iuose Užsakovo reikalavimuose</w:t>
      </w:r>
      <w:r w:rsidR="00E328D7" w:rsidRPr="00C01B31">
        <w:rPr>
          <w:rFonts w:ascii="Times New Roman" w:hAnsi="Times New Roman" w:cs="Times New Roman"/>
          <w:color w:val="auto"/>
          <w:spacing w:val="-2"/>
        </w:rPr>
        <w:t xml:space="preserve"> </w:t>
      </w:r>
      <w:r w:rsidR="00E3202E" w:rsidRPr="00C01B31">
        <w:rPr>
          <w:rFonts w:ascii="Times New Roman" w:hAnsi="Times New Roman" w:cs="Times New Roman"/>
          <w:color w:val="auto"/>
          <w:spacing w:val="-2"/>
        </w:rPr>
        <w:t>išdėstyti</w:t>
      </w:r>
      <w:r w:rsidR="00E328D7" w:rsidRPr="00C01B31">
        <w:rPr>
          <w:rFonts w:ascii="Times New Roman" w:hAnsi="Times New Roman" w:cs="Times New Roman"/>
          <w:color w:val="auto"/>
          <w:spacing w:val="-2"/>
        </w:rPr>
        <w:t xml:space="preserve"> reikalavimai</w:t>
      </w:r>
      <w:r w:rsidR="00E3202E" w:rsidRPr="00C01B31">
        <w:rPr>
          <w:rFonts w:ascii="Times New Roman" w:hAnsi="Times New Roman" w:cs="Times New Roman"/>
          <w:color w:val="auto"/>
          <w:spacing w:val="-2"/>
        </w:rPr>
        <w:t xml:space="preserve">, turi būti suprantami kaip minimalūs reikalavimai. </w:t>
      </w:r>
    </w:p>
    <w:p w14:paraId="013BBE42" w14:textId="41FBCCCA" w:rsidR="00E3202E" w:rsidRPr="00C01B31" w:rsidRDefault="00E3202E" w:rsidP="00C3234A">
      <w:pPr>
        <w:ind w:firstLine="720"/>
        <w:jc w:val="both"/>
        <w:rPr>
          <w:rFonts w:ascii="Times New Roman" w:hAnsi="Times New Roman" w:cs="Times New Roman"/>
          <w:color w:val="auto"/>
          <w:spacing w:val="-2"/>
        </w:rPr>
      </w:pPr>
      <w:r w:rsidRPr="00C01B31">
        <w:rPr>
          <w:rFonts w:ascii="Times New Roman" w:hAnsi="Times New Roman" w:cs="Times New Roman"/>
          <w:color w:val="auto"/>
          <w:spacing w:val="-2"/>
        </w:rPr>
        <w:t>Nuotekų išvalymo procesams turi būti naudojami gerai žinomi ir praktikoje pasitvirtinę</w:t>
      </w:r>
      <w:r w:rsidR="00E328D7" w:rsidRPr="00C01B31">
        <w:rPr>
          <w:rFonts w:ascii="Times New Roman" w:hAnsi="Times New Roman" w:cs="Times New Roman"/>
          <w:color w:val="auto"/>
          <w:spacing w:val="-2"/>
        </w:rPr>
        <w:t xml:space="preserve"> nuotekų</w:t>
      </w:r>
      <w:r w:rsidRPr="00C01B31">
        <w:rPr>
          <w:rFonts w:ascii="Times New Roman" w:hAnsi="Times New Roman" w:cs="Times New Roman"/>
          <w:color w:val="auto"/>
          <w:spacing w:val="-2"/>
        </w:rPr>
        <w:t xml:space="preserve"> valymo principai:</w:t>
      </w:r>
    </w:p>
    <w:p w14:paraId="6BFEA817" w14:textId="77777777" w:rsidR="00E3202E" w:rsidRPr="00C01B31" w:rsidRDefault="00E3202E" w:rsidP="00C3234A">
      <w:pPr>
        <w:pStyle w:val="Sraopastraipa"/>
        <w:numPr>
          <w:ilvl w:val="0"/>
          <w:numId w:val="8"/>
        </w:numPr>
        <w:ind w:firstLine="720"/>
        <w:jc w:val="both"/>
        <w:rPr>
          <w:spacing w:val="-2"/>
          <w:lang w:val="lt-LT"/>
        </w:rPr>
      </w:pPr>
      <w:r w:rsidRPr="00C01B31">
        <w:rPr>
          <w:spacing w:val="-2"/>
          <w:lang w:val="lt-LT"/>
        </w:rPr>
        <w:t>Parengtinis nuotekų valymas (nešmenų, smėlio</w:t>
      </w:r>
      <w:r w:rsidR="00EE0858" w:rsidRPr="00C01B31">
        <w:rPr>
          <w:spacing w:val="-2"/>
          <w:lang w:val="lt-LT"/>
        </w:rPr>
        <w:t xml:space="preserve"> </w:t>
      </w:r>
      <w:r w:rsidRPr="00C01B31">
        <w:rPr>
          <w:spacing w:val="-2"/>
          <w:lang w:val="lt-LT"/>
        </w:rPr>
        <w:t>šalinimas iš nuotekų);</w:t>
      </w:r>
    </w:p>
    <w:p w14:paraId="23836A74" w14:textId="77777777" w:rsidR="00E3202E" w:rsidRPr="00C01B31" w:rsidRDefault="00E3202E" w:rsidP="00C3234A">
      <w:pPr>
        <w:pStyle w:val="Sraopastraipa"/>
        <w:numPr>
          <w:ilvl w:val="0"/>
          <w:numId w:val="8"/>
        </w:numPr>
        <w:ind w:firstLine="720"/>
        <w:jc w:val="both"/>
        <w:rPr>
          <w:spacing w:val="-2"/>
          <w:lang w:val="lt-LT"/>
        </w:rPr>
      </w:pPr>
      <w:r w:rsidRPr="00C01B31">
        <w:rPr>
          <w:spacing w:val="-2"/>
          <w:lang w:val="lt-LT"/>
        </w:rPr>
        <w:lastRenderedPageBreak/>
        <w:t>Biologinis nuotekų valymas veikliuoju dumblu</w:t>
      </w:r>
      <w:r w:rsidR="00AC1828" w:rsidRPr="00C01B31">
        <w:rPr>
          <w:lang w:val="lt-LT"/>
        </w:rPr>
        <w:t>.</w:t>
      </w:r>
    </w:p>
    <w:p w14:paraId="039798F8" w14:textId="77777777" w:rsidR="00773057" w:rsidRPr="00C01B31" w:rsidRDefault="00773057" w:rsidP="00C3234A">
      <w:pPr>
        <w:ind w:firstLine="720"/>
        <w:jc w:val="both"/>
        <w:rPr>
          <w:rFonts w:ascii="Times New Roman" w:hAnsi="Times New Roman" w:cs="Times New Roman"/>
          <w:color w:val="auto"/>
        </w:rPr>
      </w:pPr>
    </w:p>
    <w:p w14:paraId="69D417BD" w14:textId="308C879B" w:rsidR="00F21BA2" w:rsidRPr="00C01B31" w:rsidRDefault="00AA59A7" w:rsidP="00C3234A">
      <w:pPr>
        <w:ind w:firstLine="720"/>
        <w:jc w:val="both"/>
        <w:rPr>
          <w:rFonts w:ascii="Times New Roman" w:hAnsi="Times New Roman" w:cs="Times New Roman"/>
          <w:color w:val="auto"/>
          <w:spacing w:val="-2"/>
        </w:rPr>
      </w:pPr>
      <w:r w:rsidRPr="00C01B31">
        <w:rPr>
          <w:rFonts w:ascii="Times New Roman" w:hAnsi="Times New Roman" w:cs="Times New Roman"/>
          <w:color w:val="auto"/>
          <w:spacing w:val="-2"/>
        </w:rPr>
        <w:t xml:space="preserve">Rangovas užtikrina, kad jo </w:t>
      </w:r>
      <w:r w:rsidR="00530D68" w:rsidRPr="00C01B31">
        <w:rPr>
          <w:rFonts w:ascii="Times New Roman" w:hAnsi="Times New Roman" w:cs="Times New Roman"/>
          <w:color w:val="auto"/>
          <w:spacing w:val="-2"/>
        </w:rPr>
        <w:t>p</w:t>
      </w:r>
      <w:r w:rsidR="00F21BA2" w:rsidRPr="00C01B31">
        <w:rPr>
          <w:rFonts w:ascii="Times New Roman" w:hAnsi="Times New Roman" w:cs="Times New Roman"/>
          <w:color w:val="auto"/>
          <w:spacing w:val="-2"/>
        </w:rPr>
        <w:t xml:space="preserve">asirinkta technologinio proceso konfigūracija ir įrenginių išdėstymas kiek įmanoma sumažintų </w:t>
      </w:r>
      <w:r w:rsidR="002A117F" w:rsidRPr="00C01B31">
        <w:rPr>
          <w:rFonts w:ascii="Times New Roman" w:hAnsi="Times New Roman" w:cs="Times New Roman"/>
          <w:color w:val="auto"/>
          <w:spacing w:val="-2"/>
        </w:rPr>
        <w:t xml:space="preserve">įrenginių </w:t>
      </w:r>
      <w:r w:rsidR="00F21BA2" w:rsidRPr="00C01B31">
        <w:rPr>
          <w:rFonts w:ascii="Times New Roman" w:hAnsi="Times New Roman" w:cs="Times New Roman"/>
          <w:color w:val="auto"/>
          <w:spacing w:val="-2"/>
        </w:rPr>
        <w:t xml:space="preserve">veikimo ir eksploatacijos kaštus, tačiau užtikrintų gerą ir stabilų nuotekų išvalymą. Nuotekų valyklos našumas turi būti ne mažesnis kaip 100 procentų </w:t>
      </w:r>
      <w:r w:rsidR="008F5E38" w:rsidRPr="00C01B31">
        <w:rPr>
          <w:rFonts w:ascii="Times New Roman" w:hAnsi="Times New Roman" w:cs="Times New Roman"/>
          <w:color w:val="auto"/>
          <w:spacing w:val="-2"/>
        </w:rPr>
        <w:t>vidutinio</w:t>
      </w:r>
      <w:r w:rsidR="00F21BA2" w:rsidRPr="00C01B31">
        <w:rPr>
          <w:rFonts w:ascii="Times New Roman" w:hAnsi="Times New Roman" w:cs="Times New Roman"/>
          <w:color w:val="auto"/>
          <w:spacing w:val="-2"/>
        </w:rPr>
        <w:t xml:space="preserve"> debito ir apkrovos</w:t>
      </w:r>
      <w:r w:rsidR="00482DFA" w:rsidRPr="00C01B31">
        <w:rPr>
          <w:rFonts w:ascii="Times New Roman" w:hAnsi="Times New Roman" w:cs="Times New Roman"/>
          <w:color w:val="auto"/>
          <w:spacing w:val="-2"/>
        </w:rPr>
        <w:t>, nurodytos aukščiau 2.8 p. 1 lentelėje</w:t>
      </w:r>
      <w:r w:rsidR="00F21BA2" w:rsidRPr="00C01B31">
        <w:rPr>
          <w:rFonts w:ascii="Times New Roman" w:hAnsi="Times New Roman" w:cs="Times New Roman"/>
          <w:color w:val="auto"/>
          <w:spacing w:val="-2"/>
        </w:rPr>
        <w:t xml:space="preserve">. </w:t>
      </w:r>
    </w:p>
    <w:p w14:paraId="089FAFF7" w14:textId="77777777" w:rsidR="00CC2B82" w:rsidRPr="00C01B31" w:rsidRDefault="00CC2B82" w:rsidP="00C3234A">
      <w:pPr>
        <w:ind w:firstLine="720"/>
        <w:jc w:val="both"/>
        <w:rPr>
          <w:rFonts w:ascii="Times New Roman" w:hAnsi="Times New Roman" w:cs="Times New Roman"/>
          <w:color w:val="auto"/>
        </w:rPr>
      </w:pPr>
      <w:r w:rsidRPr="00C01B31">
        <w:rPr>
          <w:rFonts w:ascii="Times New Roman" w:hAnsi="Times New Roman" w:cs="Times New Roman"/>
          <w:color w:val="auto"/>
        </w:rPr>
        <w:t>Įrenginiai turi turėti patikimas valdymo sistemas, užtikrinančias jų saugų valdymą. Valdymo sistemų projektai turi numatyti automatizuotą nuotekų valymo įrenginių veikimą.</w:t>
      </w:r>
    </w:p>
    <w:p w14:paraId="712E4555" w14:textId="77777777" w:rsidR="00F21BA2" w:rsidRPr="00C01B31" w:rsidRDefault="00EB2637" w:rsidP="00C3234A">
      <w:pPr>
        <w:ind w:firstLine="720"/>
        <w:jc w:val="both"/>
        <w:rPr>
          <w:rFonts w:ascii="Times New Roman" w:hAnsi="Times New Roman" w:cs="Times New Roman"/>
          <w:color w:val="auto"/>
          <w:spacing w:val="-2"/>
        </w:rPr>
      </w:pPr>
      <w:r w:rsidRPr="00C01B31">
        <w:rPr>
          <w:rFonts w:ascii="Times New Roman" w:hAnsi="Times New Roman" w:cs="Times New Roman"/>
          <w:color w:val="auto"/>
          <w:spacing w:val="-2"/>
        </w:rPr>
        <w:t>T</w:t>
      </w:r>
      <w:r w:rsidR="007326A1" w:rsidRPr="00C01B31">
        <w:rPr>
          <w:rFonts w:ascii="Times New Roman" w:hAnsi="Times New Roman" w:cs="Times New Roman"/>
          <w:color w:val="auto"/>
          <w:spacing w:val="-2"/>
        </w:rPr>
        <w:t>alpos ir rezervuarai, biologinio nuotekų valymo reaktoriai privalo būti dengti</w:t>
      </w:r>
      <w:r w:rsidRPr="00C01B31">
        <w:rPr>
          <w:rFonts w:ascii="Times New Roman" w:hAnsi="Times New Roman" w:cs="Times New Roman"/>
          <w:color w:val="auto"/>
          <w:spacing w:val="-2"/>
        </w:rPr>
        <w:t>.</w:t>
      </w:r>
      <w:r w:rsidR="00771B67" w:rsidRPr="00C01B31">
        <w:rPr>
          <w:rFonts w:ascii="Times New Roman" w:hAnsi="Times New Roman" w:cs="Times New Roman"/>
          <w:color w:val="auto"/>
          <w:spacing w:val="-2"/>
        </w:rPr>
        <w:t xml:space="preserve"> Įrenginių e</w:t>
      </w:r>
      <w:r w:rsidR="00F21BA2" w:rsidRPr="00C01B31">
        <w:rPr>
          <w:rFonts w:ascii="Times New Roman" w:hAnsi="Times New Roman" w:cs="Times New Roman"/>
          <w:color w:val="auto"/>
          <w:spacing w:val="-2"/>
        </w:rPr>
        <w:t>ksploatavimui, saugumui ir patogiam darbui užtikrinti turi būti įrengiami geri priėjimai, įrangos pakėlimo prietaisai</w:t>
      </w:r>
      <w:r w:rsidR="00F07960" w:rsidRPr="00C01B31">
        <w:rPr>
          <w:rFonts w:ascii="Times New Roman" w:hAnsi="Times New Roman" w:cs="Times New Roman"/>
          <w:color w:val="auto"/>
          <w:spacing w:val="-2"/>
        </w:rPr>
        <w:t xml:space="preserve"> </w:t>
      </w:r>
      <w:r w:rsidR="00F21BA2" w:rsidRPr="00C01B31">
        <w:rPr>
          <w:rFonts w:ascii="Times New Roman" w:hAnsi="Times New Roman" w:cs="Times New Roman"/>
          <w:color w:val="auto"/>
          <w:spacing w:val="-2"/>
        </w:rPr>
        <w:t>ir kita.</w:t>
      </w:r>
    </w:p>
    <w:p w14:paraId="2A10E75B" w14:textId="6CF6D286" w:rsidR="007E549D" w:rsidRPr="00C01B31" w:rsidRDefault="007E549D" w:rsidP="001458C6">
      <w:pPr>
        <w:pStyle w:val="Antrat3"/>
        <w:numPr>
          <w:ilvl w:val="1"/>
          <w:numId w:val="20"/>
        </w:numPr>
        <w:ind w:hanging="540"/>
        <w:rPr>
          <w:sz w:val="28"/>
          <w:szCs w:val="28"/>
          <w:lang w:val="lt-LT"/>
        </w:rPr>
      </w:pPr>
      <w:bookmarkStart w:id="64" w:name="bookmark25"/>
      <w:bookmarkStart w:id="65" w:name="bookmark24"/>
      <w:bookmarkStart w:id="66" w:name="_Toc180443818"/>
      <w:r w:rsidRPr="00C01B31">
        <w:rPr>
          <w:sz w:val="28"/>
          <w:szCs w:val="28"/>
          <w:lang w:val="lt-LT"/>
        </w:rPr>
        <w:t>Nuotekų apskaita</w:t>
      </w:r>
      <w:r w:rsidR="00625681" w:rsidRPr="00C01B31">
        <w:rPr>
          <w:sz w:val="28"/>
          <w:szCs w:val="28"/>
          <w:lang w:val="lt-LT"/>
        </w:rPr>
        <w:t>.</w:t>
      </w:r>
      <w:r w:rsidRPr="00C01B31">
        <w:rPr>
          <w:sz w:val="28"/>
          <w:szCs w:val="28"/>
          <w:lang w:val="lt-LT"/>
        </w:rPr>
        <w:t xml:space="preserve"> Debito matavimas</w:t>
      </w:r>
      <w:bookmarkEnd w:id="64"/>
      <w:bookmarkEnd w:id="65"/>
      <w:bookmarkEnd w:id="66"/>
    </w:p>
    <w:p w14:paraId="658864C0" w14:textId="77777777" w:rsidR="0066467A" w:rsidRPr="00C01B31" w:rsidRDefault="00EF3228" w:rsidP="00C3234A">
      <w:pPr>
        <w:pStyle w:val="Pagrindinistekstas"/>
        <w:ind w:firstLine="810"/>
        <w:jc w:val="both"/>
        <w:rPr>
          <w:sz w:val="24"/>
          <w:szCs w:val="24"/>
          <w:lang w:val="lt-LT"/>
        </w:rPr>
      </w:pPr>
      <w:r w:rsidRPr="00C01B31">
        <w:rPr>
          <w:sz w:val="24"/>
          <w:szCs w:val="24"/>
          <w:lang w:val="lt-LT"/>
        </w:rPr>
        <w:t>Rangov</w:t>
      </w:r>
      <w:r w:rsidR="0066467A" w:rsidRPr="00C01B31">
        <w:rPr>
          <w:sz w:val="24"/>
          <w:szCs w:val="24"/>
          <w:lang w:val="lt-LT"/>
        </w:rPr>
        <w:t xml:space="preserve">as turi įrengti </w:t>
      </w:r>
      <w:r w:rsidR="00387949" w:rsidRPr="00C01B31">
        <w:rPr>
          <w:sz w:val="24"/>
          <w:szCs w:val="24"/>
          <w:lang w:val="lt-LT"/>
        </w:rPr>
        <w:t xml:space="preserve">išvalytų </w:t>
      </w:r>
      <w:r w:rsidR="002D7309" w:rsidRPr="00C01B31">
        <w:rPr>
          <w:sz w:val="24"/>
          <w:szCs w:val="24"/>
          <w:lang w:val="lt-LT"/>
        </w:rPr>
        <w:t>nuotekų</w:t>
      </w:r>
      <w:r w:rsidR="000F1323" w:rsidRPr="00C01B31">
        <w:rPr>
          <w:sz w:val="24"/>
          <w:szCs w:val="24"/>
          <w:lang w:val="lt-LT"/>
        </w:rPr>
        <w:t xml:space="preserve"> debito</w:t>
      </w:r>
      <w:r w:rsidR="00881A8B" w:rsidRPr="00C01B31">
        <w:rPr>
          <w:sz w:val="24"/>
          <w:szCs w:val="24"/>
          <w:lang w:val="lt-LT"/>
        </w:rPr>
        <w:t xml:space="preserve"> </w:t>
      </w:r>
      <w:r w:rsidR="0066467A" w:rsidRPr="00C01B31">
        <w:rPr>
          <w:sz w:val="24"/>
          <w:szCs w:val="24"/>
          <w:lang w:val="lt-LT"/>
        </w:rPr>
        <w:t>apskait</w:t>
      </w:r>
      <w:r w:rsidR="00881A8B" w:rsidRPr="00C01B31">
        <w:rPr>
          <w:sz w:val="24"/>
          <w:szCs w:val="24"/>
          <w:lang w:val="lt-LT"/>
        </w:rPr>
        <w:t>ą</w:t>
      </w:r>
      <w:r w:rsidR="0066467A" w:rsidRPr="00C01B31">
        <w:rPr>
          <w:sz w:val="24"/>
          <w:szCs w:val="24"/>
          <w:lang w:val="lt-LT"/>
        </w:rPr>
        <w:t>.</w:t>
      </w:r>
    </w:p>
    <w:p w14:paraId="3FC5EAE0" w14:textId="77777777" w:rsidR="00AA1ED7" w:rsidRPr="00A4181F" w:rsidRDefault="00AA1ED7" w:rsidP="00C3234A">
      <w:pPr>
        <w:suppressAutoHyphens/>
        <w:ind w:firstLine="810"/>
        <w:jc w:val="both"/>
        <w:rPr>
          <w:rFonts w:ascii="Times New Roman" w:hAnsi="Times New Roman" w:cs="Times New Roman"/>
          <w:color w:val="auto"/>
          <w:lang w:eastAsia="ar-SA"/>
        </w:rPr>
      </w:pPr>
      <w:bookmarkStart w:id="67" w:name="bookmark75"/>
      <w:bookmarkStart w:id="68" w:name="bookmark76"/>
      <w:bookmarkStart w:id="69" w:name="bookmark74"/>
      <w:bookmarkStart w:id="70" w:name="_Toc65574908"/>
      <w:r w:rsidRPr="00C01B31">
        <w:rPr>
          <w:rFonts w:ascii="Times New Roman" w:hAnsi="Times New Roman" w:cs="Times New Roman"/>
          <w:color w:val="auto"/>
          <w:lang w:eastAsia="ar-SA"/>
        </w:rPr>
        <w:t xml:space="preserve">Nuotekų debito matavimo kameroje valytų nuotekų komercinei apskaitai Rangovas turės įrengti elektromagnetinį </w:t>
      </w:r>
      <w:proofErr w:type="spellStart"/>
      <w:r w:rsidRPr="00C01B31">
        <w:rPr>
          <w:rFonts w:ascii="Times New Roman" w:hAnsi="Times New Roman" w:cs="Times New Roman"/>
          <w:color w:val="auto"/>
          <w:lang w:eastAsia="ar-SA"/>
        </w:rPr>
        <w:t>debitomatį</w:t>
      </w:r>
      <w:proofErr w:type="spellEnd"/>
      <w:r w:rsidRPr="00C01B31">
        <w:rPr>
          <w:rFonts w:ascii="Times New Roman" w:hAnsi="Times New Roman" w:cs="Times New Roman"/>
          <w:color w:val="auto"/>
          <w:lang w:eastAsia="ar-SA"/>
        </w:rPr>
        <w:t xml:space="preserve">. </w:t>
      </w:r>
      <w:proofErr w:type="spellStart"/>
      <w:r w:rsidRPr="00C01B31">
        <w:rPr>
          <w:rFonts w:ascii="Times New Roman" w:hAnsi="Times New Roman" w:cs="Times New Roman"/>
          <w:color w:val="auto"/>
          <w:lang w:eastAsia="ar-SA"/>
        </w:rPr>
        <w:t>Debitomačio</w:t>
      </w:r>
      <w:proofErr w:type="spellEnd"/>
      <w:r w:rsidRPr="00C01B31">
        <w:rPr>
          <w:rFonts w:ascii="Times New Roman" w:hAnsi="Times New Roman" w:cs="Times New Roman"/>
          <w:color w:val="auto"/>
          <w:lang w:eastAsia="ar-SA"/>
        </w:rPr>
        <w:t xml:space="preserve"> periodinei metrologinei patikrai atlikti Rangovas privalės </w:t>
      </w:r>
      <w:r w:rsidRPr="00A4181F">
        <w:rPr>
          <w:rFonts w:ascii="Times New Roman" w:hAnsi="Times New Roman" w:cs="Times New Roman"/>
          <w:color w:val="auto"/>
          <w:lang w:eastAsia="ar-SA"/>
        </w:rPr>
        <w:t xml:space="preserve">pateikti </w:t>
      </w:r>
      <w:proofErr w:type="spellStart"/>
      <w:r w:rsidRPr="00A4181F">
        <w:rPr>
          <w:rFonts w:ascii="Times New Roman" w:hAnsi="Times New Roman" w:cs="Times New Roman"/>
          <w:color w:val="auto"/>
          <w:lang w:eastAsia="ar-SA"/>
        </w:rPr>
        <w:t>debitomačio</w:t>
      </w:r>
      <w:proofErr w:type="spellEnd"/>
      <w:r w:rsidRPr="00A4181F">
        <w:rPr>
          <w:rFonts w:ascii="Times New Roman" w:hAnsi="Times New Roman" w:cs="Times New Roman"/>
          <w:color w:val="auto"/>
          <w:lang w:eastAsia="ar-SA"/>
        </w:rPr>
        <w:t xml:space="preserve"> ilgio </w:t>
      </w:r>
      <w:proofErr w:type="spellStart"/>
      <w:r w:rsidRPr="00A4181F">
        <w:rPr>
          <w:rFonts w:ascii="Times New Roman" w:hAnsi="Times New Roman" w:cs="Times New Roman"/>
          <w:color w:val="auto"/>
          <w:lang w:eastAsia="ar-SA"/>
        </w:rPr>
        <w:t>flanšinį</w:t>
      </w:r>
      <w:proofErr w:type="spellEnd"/>
      <w:r w:rsidRPr="00A4181F">
        <w:rPr>
          <w:rFonts w:ascii="Times New Roman" w:hAnsi="Times New Roman" w:cs="Times New Roman"/>
          <w:color w:val="auto"/>
          <w:lang w:eastAsia="ar-SA"/>
        </w:rPr>
        <w:t xml:space="preserve"> vamzdžio intarpą.</w:t>
      </w:r>
    </w:p>
    <w:p w14:paraId="6D2ACA22" w14:textId="4A40D83C" w:rsidR="00571C1F" w:rsidRPr="00A4181F" w:rsidRDefault="00571C1F" w:rsidP="00C3234A">
      <w:pPr>
        <w:suppressAutoHyphens/>
        <w:ind w:firstLine="810"/>
        <w:jc w:val="both"/>
        <w:rPr>
          <w:rFonts w:ascii="Times New Roman" w:hAnsi="Times New Roman" w:cs="Times New Roman"/>
          <w:color w:val="auto"/>
          <w:lang w:eastAsia="ar-SA"/>
        </w:rPr>
      </w:pPr>
      <w:proofErr w:type="spellStart"/>
      <w:r w:rsidRPr="00A4181F">
        <w:rPr>
          <w:rFonts w:ascii="Times New Roman" w:eastAsia="Times New Roman" w:hAnsi="Times New Roman" w:cs="Times New Roman"/>
          <w:color w:val="auto"/>
        </w:rPr>
        <w:t>Debitomačių</w:t>
      </w:r>
      <w:proofErr w:type="spellEnd"/>
      <w:r w:rsidRPr="00A4181F">
        <w:rPr>
          <w:rFonts w:ascii="Times New Roman" w:eastAsia="Times New Roman" w:hAnsi="Times New Roman" w:cs="Times New Roman"/>
          <w:color w:val="auto"/>
        </w:rPr>
        <w:t xml:space="preserve"> maitinimo ir duomenų perdavimo kabeliai turi būti pakloti vamzdžiuose, kad esant reikalui, būtų galimybė juos paprastai pakeisti.</w:t>
      </w:r>
    </w:p>
    <w:bookmarkEnd w:id="67"/>
    <w:bookmarkEnd w:id="68"/>
    <w:bookmarkEnd w:id="69"/>
    <w:bookmarkEnd w:id="70"/>
    <w:p w14:paraId="3C8DF9A9" w14:textId="19F7D7E6" w:rsidR="007E549D" w:rsidRPr="00A4181F" w:rsidRDefault="00C67979" w:rsidP="00C3234A">
      <w:pPr>
        <w:ind w:firstLine="810"/>
        <w:jc w:val="both"/>
        <w:rPr>
          <w:rFonts w:ascii="Times New Roman" w:hAnsi="Times New Roman" w:cs="Times New Roman"/>
          <w:color w:val="auto"/>
        </w:rPr>
      </w:pPr>
      <w:r w:rsidRPr="00A4181F">
        <w:rPr>
          <w:rFonts w:ascii="Times New Roman" w:hAnsi="Times New Roman" w:cs="Times New Roman"/>
          <w:color w:val="auto"/>
        </w:rPr>
        <w:t>Debit</w:t>
      </w:r>
      <w:r w:rsidR="00881A8B" w:rsidRPr="00A4181F">
        <w:rPr>
          <w:rFonts w:ascii="Times New Roman" w:hAnsi="Times New Roman" w:cs="Times New Roman"/>
          <w:color w:val="auto"/>
        </w:rPr>
        <w:t>o</w:t>
      </w:r>
      <w:r w:rsidR="007E549D" w:rsidRPr="00A4181F">
        <w:rPr>
          <w:rFonts w:ascii="Times New Roman" w:hAnsi="Times New Roman" w:cs="Times New Roman"/>
          <w:color w:val="auto"/>
        </w:rPr>
        <w:t xml:space="preserve"> matavimo duomenys </w:t>
      </w:r>
      <w:r w:rsidR="00C619E7" w:rsidRPr="00A4181F">
        <w:rPr>
          <w:rFonts w:ascii="Times New Roman" w:hAnsi="Times New Roman" w:cs="Times New Roman"/>
          <w:color w:val="auto"/>
        </w:rPr>
        <w:t>(moment</w:t>
      </w:r>
      <w:r w:rsidR="00A63660" w:rsidRPr="00A4181F">
        <w:rPr>
          <w:rFonts w:ascii="Times New Roman" w:hAnsi="Times New Roman" w:cs="Times New Roman"/>
          <w:color w:val="auto"/>
        </w:rPr>
        <w:t>in</w:t>
      </w:r>
      <w:r w:rsidR="00C619E7" w:rsidRPr="00A4181F">
        <w:rPr>
          <w:rFonts w:ascii="Times New Roman" w:hAnsi="Times New Roman" w:cs="Times New Roman"/>
          <w:color w:val="auto"/>
        </w:rPr>
        <w:t xml:space="preserve">is ir suminis debitai) </w:t>
      </w:r>
      <w:r w:rsidR="007E549D" w:rsidRPr="00A4181F">
        <w:rPr>
          <w:rFonts w:ascii="Times New Roman" w:hAnsi="Times New Roman" w:cs="Times New Roman"/>
          <w:color w:val="auto"/>
        </w:rPr>
        <w:t>turi būti automatiškai perduodami į</w:t>
      </w:r>
      <w:r w:rsidR="00C619E7" w:rsidRPr="00A4181F">
        <w:rPr>
          <w:rFonts w:ascii="Times New Roman" w:hAnsi="Times New Roman" w:cs="Times New Roman"/>
          <w:color w:val="auto"/>
        </w:rPr>
        <w:t xml:space="preserve"> SCADA sistemą Užsakovo </w:t>
      </w:r>
      <w:r w:rsidR="00362305" w:rsidRPr="00A4181F">
        <w:rPr>
          <w:rFonts w:ascii="Times New Roman" w:hAnsi="Times New Roman" w:cs="Times New Roman"/>
          <w:color w:val="auto"/>
        </w:rPr>
        <w:t>dispečerinėje</w:t>
      </w:r>
      <w:r w:rsidR="00C619E7" w:rsidRPr="00A4181F">
        <w:rPr>
          <w:rFonts w:ascii="Times New Roman" w:hAnsi="Times New Roman" w:cs="Times New Roman"/>
          <w:color w:val="auto"/>
        </w:rPr>
        <w:t>.</w:t>
      </w:r>
    </w:p>
    <w:p w14:paraId="2DAF8F0E" w14:textId="77777777" w:rsidR="007E549D" w:rsidRPr="00C01B31" w:rsidRDefault="007E549D" w:rsidP="00C3234A">
      <w:pPr>
        <w:ind w:firstLine="810"/>
        <w:jc w:val="both"/>
        <w:rPr>
          <w:rFonts w:ascii="Times New Roman" w:hAnsi="Times New Roman" w:cs="Times New Roman"/>
          <w:color w:val="auto"/>
        </w:rPr>
      </w:pPr>
      <w:r w:rsidRPr="00A4181F">
        <w:rPr>
          <w:rFonts w:ascii="Times New Roman" w:hAnsi="Times New Roman" w:cs="Times New Roman"/>
          <w:color w:val="auto"/>
        </w:rPr>
        <w:t xml:space="preserve">Esant maksimaliam </w:t>
      </w:r>
      <w:r w:rsidR="002244AE" w:rsidRPr="00A4181F">
        <w:rPr>
          <w:rFonts w:ascii="Times New Roman" w:hAnsi="Times New Roman" w:cs="Times New Roman"/>
          <w:color w:val="auto"/>
        </w:rPr>
        <w:t xml:space="preserve">projektiniam </w:t>
      </w:r>
      <w:r w:rsidRPr="00A4181F">
        <w:rPr>
          <w:rFonts w:ascii="Times New Roman" w:hAnsi="Times New Roman" w:cs="Times New Roman"/>
          <w:color w:val="auto"/>
        </w:rPr>
        <w:t>srautui</w:t>
      </w:r>
      <w:r w:rsidR="006A64BF" w:rsidRPr="00A4181F">
        <w:rPr>
          <w:rFonts w:ascii="Times New Roman" w:hAnsi="Times New Roman" w:cs="Times New Roman"/>
          <w:color w:val="auto"/>
        </w:rPr>
        <w:t xml:space="preserve"> </w:t>
      </w:r>
      <w:r w:rsidRPr="00A4181F">
        <w:rPr>
          <w:rFonts w:ascii="Times New Roman" w:hAnsi="Times New Roman" w:cs="Times New Roman"/>
          <w:color w:val="auto"/>
        </w:rPr>
        <w:t xml:space="preserve">debito </w:t>
      </w:r>
      <w:r w:rsidRPr="00C01B31">
        <w:rPr>
          <w:rFonts w:ascii="Times New Roman" w:hAnsi="Times New Roman" w:cs="Times New Roman"/>
          <w:color w:val="auto"/>
        </w:rPr>
        <w:t>matavimo tikslum</w:t>
      </w:r>
      <w:r w:rsidR="002244AE" w:rsidRPr="00C01B31">
        <w:rPr>
          <w:rFonts w:ascii="Times New Roman" w:hAnsi="Times New Roman" w:cs="Times New Roman"/>
          <w:color w:val="auto"/>
        </w:rPr>
        <w:t>o paklaida</w:t>
      </w:r>
      <w:r w:rsidRPr="00C01B31">
        <w:rPr>
          <w:rFonts w:ascii="Times New Roman" w:hAnsi="Times New Roman" w:cs="Times New Roman"/>
          <w:color w:val="auto"/>
        </w:rPr>
        <w:t xml:space="preserve"> turi </w:t>
      </w:r>
      <w:r w:rsidR="002244AE" w:rsidRPr="00C01B31">
        <w:rPr>
          <w:rFonts w:ascii="Times New Roman" w:hAnsi="Times New Roman" w:cs="Times New Roman"/>
          <w:color w:val="auto"/>
        </w:rPr>
        <w:t>neviršyti</w:t>
      </w:r>
      <w:r w:rsidRPr="00C01B31">
        <w:rPr>
          <w:rFonts w:ascii="Times New Roman" w:hAnsi="Times New Roman" w:cs="Times New Roman"/>
          <w:color w:val="auto"/>
        </w:rPr>
        <w:t xml:space="preserve"> ± 2%. Matavimo prietaisai turi atitikti Lietuvos Respublikos techninių reglamentų reikalavimus.</w:t>
      </w:r>
    </w:p>
    <w:p w14:paraId="430FCA94" w14:textId="77777777" w:rsidR="00B81F8E" w:rsidRPr="00C01B31" w:rsidRDefault="00B81F8E" w:rsidP="00C3234A">
      <w:pPr>
        <w:ind w:firstLine="810"/>
        <w:jc w:val="both"/>
        <w:rPr>
          <w:rFonts w:ascii="Times New Roman" w:hAnsi="Times New Roman" w:cs="Times New Roman"/>
          <w:color w:val="auto"/>
        </w:rPr>
      </w:pPr>
      <w:r w:rsidRPr="00C01B31">
        <w:rPr>
          <w:rFonts w:ascii="Times New Roman" w:hAnsi="Times New Roman" w:cs="Times New Roman"/>
          <w:color w:val="auto"/>
        </w:rPr>
        <w:t xml:space="preserve">Valytų nuotekų apskaitos </w:t>
      </w:r>
      <w:proofErr w:type="spellStart"/>
      <w:r w:rsidRPr="00C01B31">
        <w:rPr>
          <w:rFonts w:ascii="Times New Roman" w:hAnsi="Times New Roman" w:cs="Times New Roman"/>
          <w:color w:val="auto"/>
        </w:rPr>
        <w:t>debitmatis</w:t>
      </w:r>
      <w:proofErr w:type="spellEnd"/>
      <w:r w:rsidRPr="00C01B31">
        <w:rPr>
          <w:rFonts w:ascii="Times New Roman" w:hAnsi="Times New Roman" w:cs="Times New Roman"/>
          <w:color w:val="auto"/>
        </w:rPr>
        <w:t xml:space="preserve"> privalo turėti galiojančią metrologinę patikrą.</w:t>
      </w:r>
    </w:p>
    <w:p w14:paraId="5262C23F" w14:textId="24875E88" w:rsidR="00AA1ED7" w:rsidRPr="00C01B31" w:rsidRDefault="00AA1ED7" w:rsidP="00C3234A">
      <w:pPr>
        <w:widowControl/>
        <w:autoSpaceDE w:val="0"/>
        <w:autoSpaceDN w:val="0"/>
        <w:adjustRightInd w:val="0"/>
        <w:ind w:firstLine="810"/>
        <w:jc w:val="both"/>
        <w:rPr>
          <w:rFonts w:ascii="Times New Roman" w:hAnsi="Times New Roman" w:cs="Times New Roman"/>
          <w:color w:val="auto"/>
          <w:lang w:eastAsia="en-US" w:bidi="ar-SA"/>
        </w:rPr>
      </w:pPr>
      <w:r w:rsidRPr="00C01B31">
        <w:rPr>
          <w:rFonts w:ascii="Times New Roman" w:hAnsi="Times New Roman" w:cs="Times New Roman"/>
          <w:color w:val="auto"/>
          <w:lang w:eastAsia="ar-SA"/>
        </w:rPr>
        <w:t xml:space="preserve">Prieš </w:t>
      </w:r>
      <w:proofErr w:type="spellStart"/>
      <w:r w:rsidRPr="00C01B31">
        <w:rPr>
          <w:rFonts w:ascii="Times New Roman" w:hAnsi="Times New Roman" w:cs="Times New Roman"/>
          <w:color w:val="auto"/>
          <w:lang w:eastAsia="ar-SA"/>
        </w:rPr>
        <w:t>debitomatį</w:t>
      </w:r>
      <w:proofErr w:type="spellEnd"/>
      <w:r w:rsidRPr="00C01B31">
        <w:rPr>
          <w:rFonts w:ascii="Times New Roman" w:hAnsi="Times New Roman" w:cs="Times New Roman"/>
          <w:color w:val="auto"/>
          <w:lang w:eastAsia="ar-SA"/>
        </w:rPr>
        <w:t xml:space="preserve"> turi būti numatyta vieta (kamera/zona) valytų nuotekų mėginiams imti. </w:t>
      </w:r>
      <w:r w:rsidR="00E15A35" w:rsidRPr="00C01B31">
        <w:rPr>
          <w:rFonts w:ascii="Times New Roman" w:hAnsi="Times New Roman" w:cs="Times New Roman"/>
          <w:color w:val="auto"/>
          <w:lang w:eastAsia="en-US" w:bidi="ar-SA"/>
        </w:rPr>
        <w:t xml:space="preserve">Po apskaitos valytos nuotekos išleidžiamos į priimtuvą per planuojamą išleistuvą. Nuotekas planuojama išleisti į </w:t>
      </w:r>
      <w:proofErr w:type="spellStart"/>
      <w:r w:rsidR="00B9362D" w:rsidRPr="00C01B31">
        <w:rPr>
          <w:rFonts w:ascii="Times New Roman" w:hAnsi="Times New Roman" w:cs="Times New Roman"/>
          <w:color w:val="auto"/>
          <w:lang w:eastAsia="en-US" w:bidi="ar-SA"/>
        </w:rPr>
        <w:t>Vangos</w:t>
      </w:r>
      <w:proofErr w:type="spellEnd"/>
      <w:r w:rsidR="00B9362D" w:rsidRPr="00C01B31">
        <w:rPr>
          <w:rFonts w:ascii="Times New Roman" w:hAnsi="Times New Roman" w:cs="Times New Roman"/>
          <w:color w:val="auto"/>
          <w:lang w:eastAsia="en-US" w:bidi="ar-SA"/>
        </w:rPr>
        <w:t xml:space="preserve"> </w:t>
      </w:r>
      <w:r w:rsidR="00E15A35" w:rsidRPr="00C01B31">
        <w:rPr>
          <w:rFonts w:ascii="Times New Roman" w:hAnsi="Times New Roman" w:cs="Times New Roman"/>
          <w:color w:val="auto"/>
          <w:lang w:eastAsia="en-US" w:bidi="ar-SA"/>
        </w:rPr>
        <w:t>up</w:t>
      </w:r>
      <w:r w:rsidR="00B9362D" w:rsidRPr="00C01B31">
        <w:rPr>
          <w:rFonts w:ascii="Times New Roman" w:hAnsi="Times New Roman" w:cs="Times New Roman"/>
          <w:color w:val="auto"/>
          <w:lang w:eastAsia="en-US" w:bidi="ar-SA"/>
        </w:rPr>
        <w:t>elį</w:t>
      </w:r>
      <w:r w:rsidR="00C3234A" w:rsidRPr="00C01B31">
        <w:rPr>
          <w:rFonts w:ascii="Times New Roman" w:hAnsi="Times New Roman" w:cs="Times New Roman"/>
          <w:color w:val="auto"/>
          <w:lang w:eastAsia="en-US" w:bidi="ar-SA"/>
        </w:rPr>
        <w:t xml:space="preserve"> </w:t>
      </w:r>
      <w:r w:rsidR="000E343C" w:rsidRPr="00C01B31">
        <w:rPr>
          <w:rFonts w:ascii="Times New Roman" w:hAnsi="Times New Roman" w:cs="Times New Roman"/>
          <w:color w:val="auto"/>
          <w:lang w:eastAsia="en-US" w:bidi="ar-SA"/>
        </w:rPr>
        <w:t>(</w:t>
      </w:r>
      <w:proofErr w:type="spellStart"/>
      <w:r w:rsidR="000E343C" w:rsidRPr="00C01B31">
        <w:rPr>
          <w:rFonts w:ascii="Times New Roman" w:hAnsi="Times New Roman" w:cs="Times New Roman"/>
          <w:color w:val="auto"/>
          <w:lang w:eastAsia="en-US" w:bidi="ar-SA"/>
        </w:rPr>
        <w:t>žiūr</w:t>
      </w:r>
      <w:proofErr w:type="spellEnd"/>
      <w:r w:rsidR="000E343C" w:rsidRPr="00C01B31">
        <w:rPr>
          <w:rFonts w:ascii="Times New Roman" w:hAnsi="Times New Roman" w:cs="Times New Roman"/>
          <w:color w:val="auto"/>
          <w:lang w:eastAsia="en-US" w:bidi="ar-SA"/>
        </w:rPr>
        <w:t>. pridedamą preliminarų NVĮ planą).</w:t>
      </w:r>
    </w:p>
    <w:p w14:paraId="4FDB55F9" w14:textId="109E273F" w:rsidR="007E549D" w:rsidRPr="00C01B31" w:rsidRDefault="00F07960" w:rsidP="001458C6">
      <w:pPr>
        <w:pStyle w:val="Antrat3"/>
        <w:numPr>
          <w:ilvl w:val="1"/>
          <w:numId w:val="20"/>
        </w:numPr>
        <w:ind w:hanging="540"/>
        <w:rPr>
          <w:sz w:val="28"/>
          <w:szCs w:val="28"/>
          <w:lang w:val="lt-LT"/>
        </w:rPr>
      </w:pPr>
      <w:bookmarkStart w:id="71" w:name="_Toc180443819"/>
      <w:r w:rsidRPr="00C01B31">
        <w:rPr>
          <w:sz w:val="28"/>
          <w:szCs w:val="28"/>
          <w:lang w:val="lt-LT"/>
        </w:rPr>
        <w:t>A</w:t>
      </w:r>
      <w:r w:rsidR="00DE59AE" w:rsidRPr="00C01B31">
        <w:rPr>
          <w:sz w:val="28"/>
          <w:szCs w:val="28"/>
          <w:lang w:val="lt-LT"/>
        </w:rPr>
        <w:t xml:space="preserve">titekančių </w:t>
      </w:r>
      <w:r w:rsidR="0077287A" w:rsidRPr="00C01B31">
        <w:rPr>
          <w:sz w:val="28"/>
          <w:szCs w:val="28"/>
          <w:lang w:val="lt-LT"/>
        </w:rPr>
        <w:t>n</w:t>
      </w:r>
      <w:r w:rsidR="007E549D" w:rsidRPr="00C01B31">
        <w:rPr>
          <w:sz w:val="28"/>
          <w:szCs w:val="28"/>
          <w:lang w:val="lt-LT"/>
        </w:rPr>
        <w:t>uotekų priėmimas</w:t>
      </w:r>
      <w:bookmarkEnd w:id="71"/>
    </w:p>
    <w:p w14:paraId="2C7E12DE" w14:textId="540BBE7F" w:rsidR="00BD2B97" w:rsidRPr="00C01B31" w:rsidRDefault="002244AE" w:rsidP="00C3234A">
      <w:pPr>
        <w:tabs>
          <w:tab w:val="left" w:pos="720"/>
        </w:tabs>
        <w:ind w:firstLine="810"/>
        <w:jc w:val="both"/>
        <w:rPr>
          <w:rFonts w:ascii="Times New Roman" w:hAnsi="Times New Roman" w:cs="Times New Roman"/>
          <w:color w:val="auto"/>
        </w:rPr>
      </w:pPr>
      <w:r w:rsidRPr="00C01B31">
        <w:rPr>
          <w:rFonts w:ascii="Times New Roman" w:hAnsi="Times New Roman" w:cs="Times New Roman"/>
          <w:color w:val="auto"/>
          <w:spacing w:val="-2"/>
        </w:rPr>
        <w:t xml:space="preserve">Iš </w:t>
      </w:r>
      <w:r w:rsidR="00B9362D" w:rsidRPr="00C01B31">
        <w:rPr>
          <w:rFonts w:ascii="Times New Roman" w:hAnsi="Times New Roman" w:cs="Times New Roman"/>
          <w:color w:val="auto"/>
          <w:spacing w:val="-2"/>
        </w:rPr>
        <w:t>Šėtos</w:t>
      </w:r>
      <w:r w:rsidR="00B81F8E" w:rsidRPr="00C01B31">
        <w:rPr>
          <w:rFonts w:ascii="Times New Roman" w:hAnsi="Times New Roman" w:cs="Times New Roman"/>
          <w:color w:val="auto"/>
          <w:spacing w:val="-2"/>
        </w:rPr>
        <w:t xml:space="preserve"> </w:t>
      </w:r>
      <w:r w:rsidR="00B9362D" w:rsidRPr="00C01B31">
        <w:rPr>
          <w:rFonts w:ascii="Times New Roman" w:hAnsi="Times New Roman" w:cs="Times New Roman"/>
          <w:color w:val="auto"/>
          <w:spacing w:val="-2"/>
        </w:rPr>
        <w:t>miestelio</w:t>
      </w:r>
      <w:r w:rsidRPr="00C01B31">
        <w:rPr>
          <w:rFonts w:ascii="Times New Roman" w:hAnsi="Times New Roman" w:cs="Times New Roman"/>
          <w:color w:val="auto"/>
          <w:spacing w:val="-2"/>
        </w:rPr>
        <w:t xml:space="preserve"> į valyklą atitekėjusios nevalytos nuotekos pate</w:t>
      </w:r>
      <w:r w:rsidR="00F64734" w:rsidRPr="00C01B31">
        <w:rPr>
          <w:rFonts w:ascii="Times New Roman" w:hAnsi="Times New Roman" w:cs="Times New Roman"/>
          <w:color w:val="auto"/>
          <w:spacing w:val="-2"/>
        </w:rPr>
        <w:t>k</w:t>
      </w:r>
      <w:r w:rsidR="00B81F8E" w:rsidRPr="00C01B31">
        <w:rPr>
          <w:rFonts w:ascii="Times New Roman" w:hAnsi="Times New Roman" w:cs="Times New Roman"/>
          <w:color w:val="auto"/>
          <w:spacing w:val="-2"/>
        </w:rPr>
        <w:t>s</w:t>
      </w:r>
      <w:r w:rsidRPr="00C01B31">
        <w:rPr>
          <w:rFonts w:ascii="Times New Roman" w:hAnsi="Times New Roman" w:cs="Times New Roman"/>
          <w:color w:val="auto"/>
          <w:spacing w:val="-2"/>
        </w:rPr>
        <w:t xml:space="preserve"> </w:t>
      </w:r>
      <w:r w:rsidR="007E549D" w:rsidRPr="00C01B31">
        <w:rPr>
          <w:rFonts w:ascii="Times New Roman" w:hAnsi="Times New Roman" w:cs="Times New Roman"/>
          <w:color w:val="auto"/>
          <w:spacing w:val="-2"/>
        </w:rPr>
        <w:t xml:space="preserve">į </w:t>
      </w:r>
      <w:r w:rsidR="008368C0" w:rsidRPr="00C01B31">
        <w:rPr>
          <w:rFonts w:ascii="Times New Roman" w:hAnsi="Times New Roman" w:cs="Times New Roman"/>
          <w:color w:val="auto"/>
          <w:spacing w:val="-2"/>
        </w:rPr>
        <w:t xml:space="preserve">naują </w:t>
      </w:r>
      <w:r w:rsidR="007E549D" w:rsidRPr="00C01B31">
        <w:rPr>
          <w:rFonts w:ascii="Times New Roman" w:hAnsi="Times New Roman" w:cs="Times New Roman"/>
          <w:color w:val="auto"/>
          <w:spacing w:val="-2"/>
        </w:rPr>
        <w:t>priėmimo-</w:t>
      </w:r>
      <w:r w:rsidRPr="00C01B31">
        <w:rPr>
          <w:rFonts w:ascii="Times New Roman" w:hAnsi="Times New Roman" w:cs="Times New Roman"/>
          <w:color w:val="auto"/>
          <w:spacing w:val="-2"/>
        </w:rPr>
        <w:t>srauto slopinimo</w:t>
      </w:r>
      <w:r w:rsidR="007E549D" w:rsidRPr="00C01B31">
        <w:rPr>
          <w:rFonts w:ascii="Times New Roman" w:hAnsi="Times New Roman" w:cs="Times New Roman"/>
          <w:color w:val="auto"/>
          <w:spacing w:val="-2"/>
        </w:rPr>
        <w:t xml:space="preserve"> kamerą</w:t>
      </w:r>
      <w:r w:rsidRPr="00C01B31">
        <w:rPr>
          <w:rFonts w:ascii="Times New Roman" w:hAnsi="Times New Roman" w:cs="Times New Roman"/>
          <w:color w:val="auto"/>
          <w:spacing w:val="-2"/>
        </w:rPr>
        <w:t xml:space="preserve">. </w:t>
      </w:r>
      <w:r w:rsidR="00EF43B4" w:rsidRPr="00C01B31">
        <w:rPr>
          <w:rFonts w:ascii="Times New Roman" w:hAnsi="Times New Roman" w:cs="Times New Roman"/>
          <w:color w:val="auto"/>
          <w:spacing w:val="-2"/>
        </w:rPr>
        <w:t>Srauto slopinimo</w:t>
      </w:r>
      <w:r w:rsidR="007E549D" w:rsidRPr="00C01B31">
        <w:rPr>
          <w:rFonts w:ascii="Times New Roman" w:hAnsi="Times New Roman" w:cs="Times New Roman"/>
          <w:color w:val="auto"/>
          <w:spacing w:val="-2"/>
        </w:rPr>
        <w:t xml:space="preserve"> kamera </w:t>
      </w:r>
      <w:r w:rsidR="006A64BF" w:rsidRPr="00C01B31">
        <w:rPr>
          <w:rFonts w:ascii="Times New Roman" w:hAnsi="Times New Roman" w:cs="Times New Roman"/>
          <w:color w:val="auto"/>
          <w:spacing w:val="-2"/>
        </w:rPr>
        <w:t>gali būti</w:t>
      </w:r>
      <w:r w:rsidR="007E549D" w:rsidRPr="00C01B31">
        <w:rPr>
          <w:rFonts w:ascii="Times New Roman" w:hAnsi="Times New Roman" w:cs="Times New Roman"/>
          <w:color w:val="auto"/>
          <w:spacing w:val="-2"/>
        </w:rPr>
        <w:t xml:space="preserve"> gelžbetoninė</w:t>
      </w:r>
      <w:r w:rsidR="006A64BF" w:rsidRPr="00C01B31">
        <w:rPr>
          <w:rFonts w:ascii="Times New Roman" w:hAnsi="Times New Roman" w:cs="Times New Roman"/>
          <w:color w:val="auto"/>
          <w:spacing w:val="-2"/>
        </w:rPr>
        <w:t>, ner</w:t>
      </w:r>
      <w:r w:rsidR="00EF43B4" w:rsidRPr="00C01B31">
        <w:rPr>
          <w:rFonts w:ascii="Times New Roman" w:hAnsi="Times New Roman" w:cs="Times New Roman"/>
          <w:color w:val="auto"/>
          <w:spacing w:val="-2"/>
        </w:rPr>
        <w:t xml:space="preserve">ūdijančio </w:t>
      </w:r>
      <w:r w:rsidR="006A64BF" w:rsidRPr="00C01B31">
        <w:rPr>
          <w:rFonts w:ascii="Times New Roman" w:hAnsi="Times New Roman" w:cs="Times New Roman"/>
          <w:color w:val="auto"/>
          <w:spacing w:val="-2"/>
        </w:rPr>
        <w:t>plieno arba plastikinė</w:t>
      </w:r>
      <w:r w:rsidR="00F87F27" w:rsidRPr="00C01B31">
        <w:rPr>
          <w:rFonts w:ascii="Times New Roman" w:hAnsi="Times New Roman" w:cs="Times New Roman"/>
          <w:color w:val="auto"/>
          <w:spacing w:val="-2"/>
        </w:rPr>
        <w:t xml:space="preserve">. </w:t>
      </w:r>
      <w:r w:rsidR="00EF43B4" w:rsidRPr="00C01B31">
        <w:rPr>
          <w:rFonts w:ascii="Times New Roman" w:hAnsi="Times New Roman" w:cs="Times New Roman"/>
          <w:color w:val="auto"/>
          <w:spacing w:val="-2"/>
        </w:rPr>
        <w:t xml:space="preserve">Nuotekos iš srauto slopinimo kameros turi būti nukreipiamos į </w:t>
      </w:r>
      <w:r w:rsidRPr="00C01B31">
        <w:rPr>
          <w:rFonts w:ascii="Times New Roman" w:hAnsi="Times New Roman" w:cs="Times New Roman"/>
          <w:color w:val="auto"/>
          <w:spacing w:val="-2"/>
        </w:rPr>
        <w:t xml:space="preserve">parengtinio </w:t>
      </w:r>
      <w:r w:rsidR="00C83E46" w:rsidRPr="00C01B31">
        <w:rPr>
          <w:rFonts w:ascii="Times New Roman" w:hAnsi="Times New Roman" w:cs="Times New Roman"/>
          <w:color w:val="auto"/>
          <w:spacing w:val="-2"/>
        </w:rPr>
        <w:t>nu</w:t>
      </w:r>
      <w:r w:rsidRPr="00C01B31">
        <w:rPr>
          <w:rFonts w:ascii="Times New Roman" w:hAnsi="Times New Roman" w:cs="Times New Roman"/>
          <w:color w:val="auto"/>
          <w:spacing w:val="-2"/>
        </w:rPr>
        <w:t>otekų valymo grandį</w:t>
      </w:r>
      <w:r w:rsidR="00C83E46" w:rsidRPr="00C01B31">
        <w:rPr>
          <w:rFonts w:ascii="Times New Roman" w:hAnsi="Times New Roman" w:cs="Times New Roman"/>
          <w:color w:val="auto"/>
          <w:spacing w:val="-2"/>
        </w:rPr>
        <w:t xml:space="preserve"> (nešmenų ir smėlio sulaikymą valomose nuotekose).</w:t>
      </w:r>
      <w:r w:rsidR="000F1323" w:rsidRPr="00C01B31">
        <w:rPr>
          <w:rFonts w:ascii="Times New Roman" w:hAnsi="Times New Roman" w:cs="Times New Roman"/>
          <w:color w:val="auto"/>
          <w:spacing w:val="-2"/>
        </w:rPr>
        <w:t xml:space="preserve"> Kameroje turi būti </w:t>
      </w:r>
      <w:r w:rsidR="009804A7" w:rsidRPr="00C01B31">
        <w:rPr>
          <w:rFonts w:ascii="Times New Roman" w:hAnsi="Times New Roman" w:cs="Times New Roman"/>
          <w:color w:val="auto"/>
          <w:spacing w:val="-2"/>
        </w:rPr>
        <w:t xml:space="preserve">numatyta </w:t>
      </w:r>
      <w:r w:rsidR="000F1323" w:rsidRPr="00C01B31">
        <w:rPr>
          <w:rFonts w:ascii="Times New Roman" w:hAnsi="Times New Roman" w:cs="Times New Roman"/>
          <w:color w:val="auto"/>
          <w:spacing w:val="-2"/>
        </w:rPr>
        <w:t>galimybė paimti mėginius prieš valymą.</w:t>
      </w:r>
    </w:p>
    <w:p w14:paraId="7BA68737" w14:textId="4F19C010" w:rsidR="00EF43B4" w:rsidRPr="00C01B31" w:rsidRDefault="00EF43B4" w:rsidP="001458C6">
      <w:pPr>
        <w:pStyle w:val="Antrat3"/>
        <w:numPr>
          <w:ilvl w:val="1"/>
          <w:numId w:val="20"/>
        </w:numPr>
        <w:ind w:hanging="540"/>
        <w:rPr>
          <w:sz w:val="28"/>
          <w:szCs w:val="28"/>
          <w:lang w:val="lt-LT"/>
        </w:rPr>
      </w:pPr>
      <w:bookmarkStart w:id="72" w:name="_Toc180443820"/>
      <w:r w:rsidRPr="00C01B31">
        <w:rPr>
          <w:sz w:val="28"/>
          <w:szCs w:val="28"/>
          <w:lang w:val="lt-LT"/>
        </w:rPr>
        <w:t>Nuotekų mėginių ėmimas</w:t>
      </w:r>
      <w:bookmarkEnd w:id="72"/>
    </w:p>
    <w:p w14:paraId="3E9E4E81" w14:textId="77777777" w:rsidR="00FE4A1C" w:rsidRPr="00A4181F" w:rsidRDefault="00EF3228" w:rsidP="00C3234A">
      <w:pPr>
        <w:ind w:firstLine="810"/>
        <w:jc w:val="both"/>
        <w:rPr>
          <w:rFonts w:ascii="Times New Roman" w:hAnsi="Times New Roman" w:cs="Times New Roman"/>
          <w:color w:val="auto"/>
        </w:rPr>
      </w:pPr>
      <w:r w:rsidRPr="00C01B31">
        <w:rPr>
          <w:rFonts w:ascii="Times New Roman" w:hAnsi="Times New Roman" w:cs="Times New Roman"/>
          <w:color w:val="auto"/>
          <w:spacing w:val="-2"/>
        </w:rPr>
        <w:t>Rangov</w:t>
      </w:r>
      <w:r w:rsidR="00D53637" w:rsidRPr="00C01B31">
        <w:rPr>
          <w:rFonts w:ascii="Times New Roman" w:hAnsi="Times New Roman" w:cs="Times New Roman"/>
          <w:color w:val="auto"/>
          <w:spacing w:val="-2"/>
        </w:rPr>
        <w:t xml:space="preserve">as privalo įrengti </w:t>
      </w:r>
      <w:r w:rsidR="00EF43B4" w:rsidRPr="00C01B31">
        <w:rPr>
          <w:rFonts w:ascii="Times New Roman" w:hAnsi="Times New Roman" w:cs="Times New Roman"/>
          <w:color w:val="auto"/>
          <w:spacing w:val="-2"/>
        </w:rPr>
        <w:t xml:space="preserve">nevalytų </w:t>
      </w:r>
      <w:r w:rsidR="00D53637" w:rsidRPr="00C01B31">
        <w:rPr>
          <w:rFonts w:ascii="Times New Roman" w:hAnsi="Times New Roman" w:cs="Times New Roman"/>
          <w:color w:val="auto"/>
          <w:spacing w:val="-2"/>
        </w:rPr>
        <w:t xml:space="preserve">ir </w:t>
      </w:r>
      <w:r w:rsidR="00EF43B4" w:rsidRPr="00C01B31">
        <w:rPr>
          <w:rFonts w:ascii="Times New Roman" w:hAnsi="Times New Roman" w:cs="Times New Roman"/>
          <w:color w:val="auto"/>
          <w:spacing w:val="-2"/>
        </w:rPr>
        <w:t xml:space="preserve">išvalytų </w:t>
      </w:r>
      <w:r w:rsidR="00D53637" w:rsidRPr="00C01B31">
        <w:rPr>
          <w:rFonts w:ascii="Times New Roman" w:hAnsi="Times New Roman" w:cs="Times New Roman"/>
          <w:color w:val="auto"/>
          <w:spacing w:val="-2"/>
        </w:rPr>
        <w:t xml:space="preserve">nuotekų </w:t>
      </w:r>
      <w:r w:rsidR="00EF43B4" w:rsidRPr="00C01B31">
        <w:rPr>
          <w:rFonts w:ascii="Times New Roman" w:hAnsi="Times New Roman" w:cs="Times New Roman"/>
          <w:color w:val="auto"/>
          <w:spacing w:val="-2"/>
        </w:rPr>
        <w:t xml:space="preserve">mėginių </w:t>
      </w:r>
      <w:r w:rsidR="0089076B" w:rsidRPr="00C01B31">
        <w:rPr>
          <w:rFonts w:ascii="Times New Roman" w:hAnsi="Times New Roman" w:cs="Times New Roman"/>
          <w:color w:val="auto"/>
          <w:spacing w:val="-2"/>
        </w:rPr>
        <w:t>paėmimo vietas. Siūlom</w:t>
      </w:r>
      <w:r w:rsidR="00FB72EC" w:rsidRPr="00C01B31">
        <w:rPr>
          <w:rFonts w:ascii="Times New Roman" w:hAnsi="Times New Roman" w:cs="Times New Roman"/>
          <w:color w:val="auto"/>
          <w:spacing w:val="-2"/>
        </w:rPr>
        <w:t>a nevalyt</w:t>
      </w:r>
      <w:r w:rsidR="00EF43B4" w:rsidRPr="00C01B31">
        <w:rPr>
          <w:rFonts w:ascii="Times New Roman" w:hAnsi="Times New Roman" w:cs="Times New Roman"/>
          <w:color w:val="auto"/>
          <w:spacing w:val="-2"/>
        </w:rPr>
        <w:t>ų</w:t>
      </w:r>
      <w:r w:rsidR="00FB72EC" w:rsidRPr="00C01B31">
        <w:rPr>
          <w:rFonts w:ascii="Times New Roman" w:hAnsi="Times New Roman" w:cs="Times New Roman"/>
          <w:color w:val="auto"/>
          <w:spacing w:val="-2"/>
        </w:rPr>
        <w:t xml:space="preserve"> nuotek</w:t>
      </w:r>
      <w:r w:rsidR="00EF43B4" w:rsidRPr="00C01B31">
        <w:rPr>
          <w:rFonts w:ascii="Times New Roman" w:hAnsi="Times New Roman" w:cs="Times New Roman"/>
          <w:color w:val="auto"/>
          <w:spacing w:val="-2"/>
        </w:rPr>
        <w:t>ų mėginius</w:t>
      </w:r>
      <w:r w:rsidR="00FB72EC" w:rsidRPr="00C01B31">
        <w:rPr>
          <w:rFonts w:ascii="Times New Roman" w:hAnsi="Times New Roman" w:cs="Times New Roman"/>
          <w:color w:val="auto"/>
          <w:spacing w:val="-2"/>
        </w:rPr>
        <w:t xml:space="preserve"> imti iš </w:t>
      </w:r>
      <w:r w:rsidR="00C83E46" w:rsidRPr="00C01B31">
        <w:rPr>
          <w:rFonts w:ascii="Times New Roman" w:hAnsi="Times New Roman" w:cs="Times New Roman"/>
          <w:color w:val="auto"/>
          <w:spacing w:val="-2"/>
        </w:rPr>
        <w:t xml:space="preserve">nuotekų </w:t>
      </w:r>
      <w:r w:rsidR="00EF43B4" w:rsidRPr="00C01B31">
        <w:rPr>
          <w:rFonts w:ascii="Times New Roman" w:hAnsi="Times New Roman" w:cs="Times New Roman"/>
          <w:color w:val="auto"/>
          <w:spacing w:val="-2"/>
        </w:rPr>
        <w:t>srauto slopinimo</w:t>
      </w:r>
      <w:r w:rsidR="0089076B" w:rsidRPr="00C01B31">
        <w:rPr>
          <w:rFonts w:ascii="Times New Roman" w:hAnsi="Times New Roman" w:cs="Times New Roman"/>
          <w:color w:val="auto"/>
          <w:spacing w:val="-2"/>
        </w:rPr>
        <w:t xml:space="preserve"> kameros, o valyt</w:t>
      </w:r>
      <w:r w:rsidR="00EF43B4" w:rsidRPr="00C01B31">
        <w:rPr>
          <w:rFonts w:ascii="Times New Roman" w:hAnsi="Times New Roman" w:cs="Times New Roman"/>
          <w:color w:val="auto"/>
          <w:spacing w:val="-2"/>
        </w:rPr>
        <w:t>ų nuotekų mėginius</w:t>
      </w:r>
      <w:r w:rsidR="0089076B" w:rsidRPr="00C01B31">
        <w:rPr>
          <w:rFonts w:ascii="Times New Roman" w:hAnsi="Times New Roman" w:cs="Times New Roman"/>
          <w:color w:val="auto"/>
          <w:spacing w:val="-2"/>
        </w:rPr>
        <w:t xml:space="preserve"> prieš </w:t>
      </w:r>
      <w:r w:rsidR="008368C0" w:rsidRPr="00C01B31">
        <w:rPr>
          <w:rFonts w:ascii="Times New Roman" w:hAnsi="Times New Roman" w:cs="Times New Roman"/>
          <w:color w:val="auto"/>
          <w:spacing w:val="-2"/>
        </w:rPr>
        <w:t xml:space="preserve">valytų </w:t>
      </w:r>
      <w:r w:rsidR="008368C0" w:rsidRPr="00A4181F">
        <w:rPr>
          <w:rFonts w:ascii="Times New Roman" w:hAnsi="Times New Roman" w:cs="Times New Roman"/>
          <w:color w:val="auto"/>
          <w:spacing w:val="-2"/>
        </w:rPr>
        <w:t xml:space="preserve">nuotekų </w:t>
      </w:r>
      <w:r w:rsidR="0089076B" w:rsidRPr="00A4181F">
        <w:rPr>
          <w:rFonts w:ascii="Times New Roman" w:hAnsi="Times New Roman" w:cs="Times New Roman"/>
          <w:color w:val="auto"/>
          <w:spacing w:val="-2"/>
        </w:rPr>
        <w:t>debito apskaitos mazgą.</w:t>
      </w:r>
    </w:p>
    <w:p w14:paraId="78ACD8C0" w14:textId="10C0217A" w:rsidR="00EE35F5" w:rsidRPr="00A4181F" w:rsidRDefault="00EE35F5" w:rsidP="00C3234A">
      <w:pPr>
        <w:ind w:firstLine="810"/>
        <w:jc w:val="both"/>
        <w:rPr>
          <w:rFonts w:ascii="Times New Roman" w:hAnsi="Times New Roman" w:cs="Times New Roman"/>
          <w:color w:val="auto"/>
          <w:spacing w:val="-2"/>
        </w:rPr>
      </w:pPr>
      <w:r w:rsidRPr="00A4181F">
        <w:rPr>
          <w:rFonts w:ascii="Times New Roman" w:hAnsi="Times New Roman" w:cs="Times New Roman"/>
          <w:color w:val="auto"/>
          <w:spacing w:val="-2"/>
        </w:rPr>
        <w:t xml:space="preserve">Visi nuotekų mėginiai imami pagal standartų LST EN ISO 5667-1:2007, LST EN ISO 5667-3:2013 </w:t>
      </w:r>
      <w:r w:rsidR="00571C1F" w:rsidRPr="00A4181F">
        <w:rPr>
          <w:rFonts w:ascii="Times New Roman" w:hAnsi="Times New Roman" w:cs="Times New Roman"/>
          <w:color w:val="auto"/>
          <w:spacing w:val="-2"/>
        </w:rPr>
        <w:t xml:space="preserve">ar lygiaverčių </w:t>
      </w:r>
      <w:r w:rsidRPr="00A4181F">
        <w:rPr>
          <w:rFonts w:ascii="Times New Roman" w:hAnsi="Times New Roman" w:cs="Times New Roman"/>
          <w:color w:val="auto"/>
          <w:spacing w:val="-2"/>
        </w:rPr>
        <w:t>reikalavimus.</w:t>
      </w:r>
    </w:p>
    <w:p w14:paraId="76C1D3C0" w14:textId="70071EBE" w:rsidR="009006A5" w:rsidRPr="00C01B31" w:rsidRDefault="00B27307" w:rsidP="001458C6">
      <w:pPr>
        <w:pStyle w:val="Antrat3"/>
        <w:numPr>
          <w:ilvl w:val="1"/>
          <w:numId w:val="20"/>
        </w:numPr>
        <w:ind w:hanging="540"/>
        <w:rPr>
          <w:sz w:val="28"/>
          <w:szCs w:val="28"/>
          <w:lang w:val="lt-LT"/>
        </w:rPr>
      </w:pPr>
      <w:bookmarkStart w:id="73" w:name="bookmark35"/>
      <w:bookmarkStart w:id="74" w:name="bookmark36"/>
      <w:bookmarkStart w:id="75" w:name="bookmark37"/>
      <w:bookmarkStart w:id="76" w:name="bookmark34"/>
      <w:bookmarkStart w:id="77" w:name="_Toc180443821"/>
      <w:r w:rsidRPr="00A4181F">
        <w:rPr>
          <w:sz w:val="28"/>
          <w:szCs w:val="28"/>
          <w:lang w:val="lt-LT"/>
        </w:rPr>
        <w:t xml:space="preserve"> </w:t>
      </w:r>
      <w:r w:rsidR="00B73D5B" w:rsidRPr="00A4181F">
        <w:rPr>
          <w:sz w:val="28"/>
          <w:szCs w:val="28"/>
          <w:lang w:val="lt-LT"/>
        </w:rPr>
        <w:t xml:space="preserve">Parengtinis </w:t>
      </w:r>
      <w:r w:rsidR="00C83E46" w:rsidRPr="00C01B31">
        <w:rPr>
          <w:sz w:val="28"/>
          <w:szCs w:val="28"/>
          <w:lang w:val="lt-LT"/>
        </w:rPr>
        <w:t xml:space="preserve">nuotekų </w:t>
      </w:r>
      <w:r w:rsidR="00B73D5B" w:rsidRPr="00C01B31">
        <w:rPr>
          <w:sz w:val="28"/>
          <w:szCs w:val="28"/>
          <w:lang w:val="lt-LT"/>
        </w:rPr>
        <w:t xml:space="preserve">valymas </w:t>
      </w:r>
      <w:bookmarkEnd w:id="73"/>
      <w:bookmarkEnd w:id="74"/>
      <w:bookmarkEnd w:id="75"/>
      <w:bookmarkEnd w:id="76"/>
      <w:bookmarkEnd w:id="77"/>
    </w:p>
    <w:p w14:paraId="55ADEF35" w14:textId="31ADC79D" w:rsidR="00A42EF9" w:rsidRPr="00C01B31" w:rsidRDefault="00D62AC7" w:rsidP="004A4942">
      <w:pPr>
        <w:ind w:firstLine="810"/>
        <w:jc w:val="both"/>
        <w:rPr>
          <w:rFonts w:ascii="Times New Roman" w:hAnsi="Times New Roman" w:cs="Times New Roman"/>
          <w:color w:val="auto"/>
          <w:spacing w:val="-2"/>
        </w:rPr>
      </w:pPr>
      <w:bookmarkStart w:id="78" w:name="_Hlk45286530"/>
      <w:r w:rsidRPr="00C01B31">
        <w:rPr>
          <w:rFonts w:ascii="Times New Roman" w:hAnsi="Times New Roman" w:cs="Times New Roman"/>
          <w:color w:val="auto"/>
        </w:rPr>
        <w:t>P</w:t>
      </w:r>
      <w:r w:rsidR="00B73D5B" w:rsidRPr="00C01B31">
        <w:rPr>
          <w:rFonts w:ascii="Times New Roman" w:hAnsi="Times New Roman" w:cs="Times New Roman"/>
          <w:color w:val="auto"/>
        </w:rPr>
        <w:t xml:space="preserve">arengtinio </w:t>
      </w:r>
      <w:r w:rsidR="00CE16D7" w:rsidRPr="00C01B31">
        <w:rPr>
          <w:rFonts w:ascii="Times New Roman" w:hAnsi="Times New Roman" w:cs="Times New Roman"/>
          <w:color w:val="auto"/>
        </w:rPr>
        <w:t xml:space="preserve">nuotekų </w:t>
      </w:r>
      <w:r w:rsidR="00B73D5B" w:rsidRPr="00C01B31">
        <w:rPr>
          <w:rFonts w:ascii="Times New Roman" w:hAnsi="Times New Roman" w:cs="Times New Roman"/>
          <w:color w:val="auto"/>
        </w:rPr>
        <w:t xml:space="preserve">valymo </w:t>
      </w:r>
      <w:bookmarkEnd w:id="78"/>
      <w:r w:rsidRPr="00C01B31">
        <w:rPr>
          <w:rFonts w:ascii="Times New Roman" w:hAnsi="Times New Roman" w:cs="Times New Roman"/>
          <w:color w:val="auto"/>
        </w:rPr>
        <w:t>įrenginiai</w:t>
      </w:r>
      <w:r w:rsidR="00B73D5B" w:rsidRPr="00C01B31">
        <w:rPr>
          <w:rFonts w:ascii="Times New Roman" w:hAnsi="Times New Roman" w:cs="Times New Roman"/>
          <w:color w:val="auto"/>
        </w:rPr>
        <w:t xml:space="preserve"> turi būti įrengti </w:t>
      </w:r>
      <w:r w:rsidR="00A42EF9" w:rsidRPr="00C01B31">
        <w:rPr>
          <w:rFonts w:ascii="Times New Roman" w:hAnsi="Times New Roman" w:cs="Times New Roman"/>
          <w:color w:val="auto"/>
        </w:rPr>
        <w:t>naujai pastatytame technologiniame pastate</w:t>
      </w:r>
      <w:r w:rsidR="00B73D5B" w:rsidRPr="00C01B31">
        <w:rPr>
          <w:rFonts w:ascii="Times New Roman" w:hAnsi="Times New Roman" w:cs="Times New Roman"/>
          <w:color w:val="auto"/>
        </w:rPr>
        <w:t xml:space="preserve">. </w:t>
      </w:r>
    </w:p>
    <w:p w14:paraId="04E573B3" w14:textId="0E8E9773" w:rsidR="00586B37" w:rsidRPr="00C01B31" w:rsidRDefault="00C83E46" w:rsidP="00130214">
      <w:pPr>
        <w:ind w:firstLine="810"/>
        <w:jc w:val="both"/>
        <w:rPr>
          <w:rFonts w:ascii="Times New Roman" w:hAnsi="Times New Roman" w:cs="Times New Roman"/>
          <w:color w:val="auto"/>
        </w:rPr>
      </w:pPr>
      <w:r w:rsidRPr="00C01B31">
        <w:rPr>
          <w:rFonts w:ascii="Times New Roman" w:hAnsi="Times New Roman" w:cs="Times New Roman"/>
          <w:color w:val="auto"/>
          <w:spacing w:val="-2"/>
        </w:rPr>
        <w:t xml:space="preserve"> </w:t>
      </w:r>
      <w:r w:rsidR="00B73D5B" w:rsidRPr="00C01B31">
        <w:rPr>
          <w:rFonts w:ascii="Times New Roman" w:hAnsi="Times New Roman" w:cs="Times New Roman"/>
          <w:color w:val="auto"/>
        </w:rPr>
        <w:t xml:space="preserve">Parengtiniam </w:t>
      </w:r>
      <w:r w:rsidRPr="00C01B31">
        <w:rPr>
          <w:rFonts w:ascii="Times New Roman" w:hAnsi="Times New Roman" w:cs="Times New Roman"/>
          <w:color w:val="auto"/>
        </w:rPr>
        <w:t xml:space="preserve">nuotekų </w:t>
      </w:r>
      <w:r w:rsidR="00B73D5B" w:rsidRPr="00C01B31">
        <w:rPr>
          <w:rFonts w:ascii="Times New Roman" w:hAnsi="Times New Roman" w:cs="Times New Roman"/>
          <w:color w:val="auto"/>
        </w:rPr>
        <w:t>valymui turi būti numatytos</w:t>
      </w:r>
      <w:r w:rsidR="004A4942" w:rsidRPr="00C01B31">
        <w:rPr>
          <w:rFonts w:ascii="Times New Roman" w:hAnsi="Times New Roman" w:cs="Times New Roman"/>
          <w:color w:val="auto"/>
        </w:rPr>
        <w:t xml:space="preserve"> automatinės</w:t>
      </w:r>
      <w:r w:rsidR="00D65D80" w:rsidRPr="00C01B31">
        <w:rPr>
          <w:rFonts w:ascii="Times New Roman" w:hAnsi="Times New Roman" w:cs="Times New Roman"/>
          <w:color w:val="auto"/>
        </w:rPr>
        <w:t xml:space="preserve"> grotos</w:t>
      </w:r>
      <w:r w:rsidR="00586B37" w:rsidRPr="00C01B31">
        <w:rPr>
          <w:rFonts w:ascii="Times New Roman" w:hAnsi="Times New Roman" w:cs="Times New Roman"/>
          <w:color w:val="auto"/>
        </w:rPr>
        <w:t>, kurių protarpių pralaidumas</w:t>
      </w:r>
      <w:r w:rsidR="00D65D80" w:rsidRPr="00C01B31">
        <w:rPr>
          <w:rFonts w:ascii="Times New Roman" w:hAnsi="Times New Roman" w:cs="Times New Roman"/>
          <w:color w:val="auto"/>
        </w:rPr>
        <w:t xml:space="preserve"> </w:t>
      </w:r>
      <w:r w:rsidR="00857FAA" w:rsidRPr="00C01B31">
        <w:rPr>
          <w:rFonts w:ascii="Times New Roman" w:hAnsi="Times New Roman" w:cs="Times New Roman"/>
          <w:color w:val="auto"/>
        </w:rPr>
        <w:t xml:space="preserve">ne didesnis kaip </w:t>
      </w:r>
      <w:r w:rsidR="004A4942" w:rsidRPr="00C01B31">
        <w:rPr>
          <w:rFonts w:ascii="Times New Roman" w:hAnsi="Times New Roman" w:cs="Times New Roman"/>
          <w:color w:val="auto"/>
        </w:rPr>
        <w:t>8</w:t>
      </w:r>
      <w:r w:rsidR="00586B37" w:rsidRPr="00C01B31">
        <w:rPr>
          <w:rFonts w:ascii="Times New Roman" w:hAnsi="Times New Roman" w:cs="Times New Roman"/>
          <w:color w:val="auto"/>
        </w:rPr>
        <w:t xml:space="preserve"> </w:t>
      </w:r>
      <w:r w:rsidR="00D65D80" w:rsidRPr="00C01B31">
        <w:rPr>
          <w:rFonts w:ascii="Times New Roman" w:hAnsi="Times New Roman" w:cs="Times New Roman"/>
          <w:color w:val="auto"/>
        </w:rPr>
        <w:t>mm</w:t>
      </w:r>
      <w:r w:rsidR="00586B37" w:rsidRPr="00C01B31">
        <w:rPr>
          <w:rFonts w:ascii="Times New Roman" w:hAnsi="Times New Roman" w:cs="Times New Roman"/>
          <w:color w:val="auto"/>
        </w:rPr>
        <w:t>.</w:t>
      </w:r>
      <w:r w:rsidR="00D65D80" w:rsidRPr="00C01B31">
        <w:rPr>
          <w:rFonts w:ascii="Times New Roman" w:hAnsi="Times New Roman" w:cs="Times New Roman"/>
          <w:color w:val="auto"/>
        </w:rPr>
        <w:t xml:space="preserve"> </w:t>
      </w:r>
      <w:r w:rsidR="004A4942" w:rsidRPr="00C01B31">
        <w:rPr>
          <w:rFonts w:ascii="Times New Roman" w:hAnsi="Times New Roman" w:cs="Times New Roman"/>
          <w:color w:val="auto"/>
        </w:rPr>
        <w:t xml:space="preserve">Automatinių grotų gedimo ar remonto atveju numatomas įrenginio apvedimas. Ant apvedimo linijos įrengiamos rankinės grotos rankinių grotų tarpai tarp strypų yra ne didesni kaip 20,0 mm. Automatinėse grotose taikoma uždara nešmenų šalinimo sistema, nešmenis šalinant į konteinerius. Nešmenų šalinimo periodiškumas reguliuojamas pagal </w:t>
      </w:r>
      <w:r w:rsidR="004A4942" w:rsidRPr="00C01B31">
        <w:rPr>
          <w:rFonts w:ascii="Times New Roman" w:hAnsi="Times New Roman" w:cs="Times New Roman"/>
          <w:color w:val="auto"/>
        </w:rPr>
        <w:lastRenderedPageBreak/>
        <w:t>laiką. Rankinėse grotose surinkti nešmenys rankiniu būdu, grėbliu pakraunamos į konteinerį.</w:t>
      </w:r>
      <w:r w:rsidR="00130214" w:rsidRPr="00C01B31">
        <w:rPr>
          <w:rFonts w:ascii="Times New Roman" w:hAnsi="Times New Roman" w:cs="Times New Roman"/>
          <w:color w:val="auto"/>
        </w:rPr>
        <w:t xml:space="preserve"> </w:t>
      </w:r>
      <w:r w:rsidR="00EE35F5">
        <w:rPr>
          <w:rFonts w:ascii="Times New Roman" w:hAnsi="Times New Roman" w:cs="Times New Roman"/>
          <w:color w:val="auto"/>
        </w:rPr>
        <w:t>Automatinės ir r</w:t>
      </w:r>
      <w:r w:rsidR="00EE35F5" w:rsidRPr="00220757">
        <w:rPr>
          <w:rFonts w:ascii="Times New Roman" w:hAnsi="Times New Roman" w:cs="Times New Roman"/>
          <w:color w:val="auto"/>
        </w:rPr>
        <w:t xml:space="preserve">ankinės grotos, o taip pat nešmenų nugriebimo grėblys turi būti gaminami iš nerūdijančio plieno, kurio kokybė ne prastesnė </w:t>
      </w:r>
      <w:bookmarkStart w:id="79" w:name="_Hlk180401708"/>
      <w:r w:rsidR="00EE35F5" w:rsidRPr="00220757">
        <w:rPr>
          <w:rFonts w:ascii="Times New Roman" w:hAnsi="Times New Roman" w:cs="Times New Roman"/>
          <w:color w:val="auto"/>
        </w:rPr>
        <w:t>kaip AISI 316</w:t>
      </w:r>
      <w:bookmarkEnd w:id="79"/>
      <w:r w:rsidR="00EE35F5" w:rsidRPr="00220757">
        <w:rPr>
          <w:rFonts w:ascii="Times New Roman" w:hAnsi="Times New Roman" w:cs="Times New Roman"/>
          <w:color w:val="auto"/>
        </w:rPr>
        <w:t>.</w:t>
      </w:r>
    </w:p>
    <w:p w14:paraId="719452BF" w14:textId="77777777" w:rsidR="00822678" w:rsidRPr="00C01B31" w:rsidRDefault="00A2401F" w:rsidP="00C3234A">
      <w:pPr>
        <w:ind w:firstLine="810"/>
        <w:jc w:val="both"/>
        <w:rPr>
          <w:rFonts w:ascii="Times New Roman" w:hAnsi="Times New Roman" w:cs="Times New Roman"/>
          <w:color w:val="auto"/>
        </w:rPr>
      </w:pPr>
      <w:r w:rsidRPr="00C01B31">
        <w:rPr>
          <w:rFonts w:ascii="Times New Roman" w:hAnsi="Times New Roman" w:cs="Times New Roman"/>
          <w:color w:val="auto"/>
        </w:rPr>
        <w:t>Nešmenys nuo rankinių grotų</w:t>
      </w:r>
      <w:r w:rsidR="00822678" w:rsidRPr="00C01B31">
        <w:rPr>
          <w:rFonts w:ascii="Times New Roman" w:hAnsi="Times New Roman" w:cs="Times New Roman"/>
          <w:color w:val="auto"/>
        </w:rPr>
        <w:t xml:space="preserve"> </w:t>
      </w:r>
      <w:r w:rsidRPr="00C01B31">
        <w:rPr>
          <w:rFonts w:ascii="Times New Roman" w:hAnsi="Times New Roman" w:cs="Times New Roman"/>
          <w:color w:val="auto"/>
        </w:rPr>
        <w:t>nugriebiami į laikiną nešmenų krepšį, kurio turinys periodiškai bus šalinamas</w:t>
      </w:r>
      <w:r w:rsidR="00822678" w:rsidRPr="00C01B31">
        <w:rPr>
          <w:rFonts w:ascii="Times New Roman" w:hAnsi="Times New Roman" w:cs="Times New Roman"/>
          <w:color w:val="auto"/>
        </w:rPr>
        <w:t xml:space="preserve"> į plastikinius (</w:t>
      </w:r>
      <w:r w:rsidR="003040F3" w:rsidRPr="00C01B31">
        <w:rPr>
          <w:rFonts w:ascii="Times New Roman" w:hAnsi="Times New Roman" w:cs="Times New Roman"/>
          <w:color w:val="auto"/>
        </w:rPr>
        <w:t xml:space="preserve">ne mažesnės, kaip </w:t>
      </w:r>
      <w:r w:rsidR="00822678" w:rsidRPr="00C01B31">
        <w:rPr>
          <w:rFonts w:ascii="Times New Roman" w:hAnsi="Times New Roman" w:cs="Times New Roman"/>
          <w:color w:val="auto"/>
        </w:rPr>
        <w:t>0,</w:t>
      </w:r>
      <w:r w:rsidR="00C869D1" w:rsidRPr="00C01B31">
        <w:rPr>
          <w:rFonts w:ascii="Times New Roman" w:hAnsi="Times New Roman" w:cs="Times New Roman"/>
          <w:color w:val="auto"/>
        </w:rPr>
        <w:t>12</w:t>
      </w:r>
      <w:r w:rsidR="00822678" w:rsidRPr="00C01B31">
        <w:rPr>
          <w:rFonts w:ascii="Times New Roman" w:hAnsi="Times New Roman" w:cs="Times New Roman"/>
          <w:color w:val="auto"/>
        </w:rPr>
        <w:t xml:space="preserve"> m</w:t>
      </w:r>
      <w:r w:rsidR="00822678" w:rsidRPr="00C01B31">
        <w:rPr>
          <w:rFonts w:ascii="Times New Roman" w:hAnsi="Times New Roman" w:cs="Times New Roman"/>
          <w:color w:val="auto"/>
          <w:vertAlign w:val="superscript"/>
        </w:rPr>
        <w:t>3</w:t>
      </w:r>
      <w:r w:rsidR="00822678" w:rsidRPr="00C01B31">
        <w:rPr>
          <w:rFonts w:ascii="Times New Roman" w:hAnsi="Times New Roman" w:cs="Times New Roman"/>
          <w:color w:val="auto"/>
        </w:rPr>
        <w:t xml:space="preserve"> talpos) atliekų konteinerius. </w:t>
      </w:r>
    </w:p>
    <w:p w14:paraId="7CC23071" w14:textId="0F54C05E" w:rsidR="00E124CF" w:rsidRPr="00C01B31" w:rsidRDefault="00E124CF" w:rsidP="00E124CF">
      <w:pPr>
        <w:ind w:firstLine="810"/>
        <w:jc w:val="both"/>
        <w:rPr>
          <w:rFonts w:ascii="Times New Roman" w:hAnsi="Times New Roman" w:cs="Times New Roman"/>
          <w:color w:val="auto"/>
        </w:rPr>
      </w:pPr>
      <w:r w:rsidRPr="00C01B31">
        <w:rPr>
          <w:rFonts w:ascii="Times New Roman" w:hAnsi="Times New Roman" w:cs="Times New Roman"/>
          <w:color w:val="auto"/>
        </w:rPr>
        <w:t xml:space="preserve">Automatinių grotų plovimui įrengti plovimo vandens talpą (ne mažiau kaip savaitės vandens poreikio) su siurbliu. Talpa būtų papildoma vandenį atvežant. Toks sprendimas numatomas, nes nuo Šėtos Amatų g. iki NVĮ reikėtų pakloti apie 1,45 km vandentiekio. Automatinių grotų plovimas valytomis nuotekomis neleidžiamas, nes praktikoje nepasiteisina dėl dažno filtrų užsinešimo. </w:t>
      </w:r>
    </w:p>
    <w:p w14:paraId="6237567B" w14:textId="0C8C4866" w:rsidR="00CE16D7" w:rsidRPr="00C01B31" w:rsidRDefault="00586B37" w:rsidP="00C3234A">
      <w:pPr>
        <w:ind w:firstLine="810"/>
        <w:jc w:val="both"/>
        <w:rPr>
          <w:rFonts w:ascii="Times New Roman" w:hAnsi="Times New Roman" w:cs="Times New Roman"/>
          <w:color w:val="auto"/>
        </w:rPr>
      </w:pPr>
      <w:r w:rsidRPr="00C01B31">
        <w:rPr>
          <w:rFonts w:ascii="Times New Roman" w:hAnsi="Times New Roman" w:cs="Times New Roman"/>
          <w:color w:val="auto"/>
        </w:rPr>
        <w:t xml:space="preserve">Po grotų Rangovas turi įrengti </w:t>
      </w:r>
      <w:r w:rsidR="008368C0" w:rsidRPr="00C01B31">
        <w:rPr>
          <w:rFonts w:ascii="Times New Roman" w:hAnsi="Times New Roman" w:cs="Times New Roman"/>
          <w:color w:val="auto"/>
        </w:rPr>
        <w:t>aeruojam</w:t>
      </w:r>
      <w:r w:rsidRPr="00C01B31">
        <w:rPr>
          <w:rFonts w:ascii="Times New Roman" w:hAnsi="Times New Roman" w:cs="Times New Roman"/>
          <w:color w:val="auto"/>
        </w:rPr>
        <w:t>ą</w:t>
      </w:r>
      <w:r w:rsidR="00B73D5B" w:rsidRPr="00C01B31">
        <w:rPr>
          <w:rFonts w:ascii="Times New Roman" w:hAnsi="Times New Roman" w:cs="Times New Roman"/>
          <w:color w:val="auto"/>
        </w:rPr>
        <w:t xml:space="preserve"> </w:t>
      </w:r>
      <w:proofErr w:type="spellStart"/>
      <w:r w:rsidR="00B73D5B" w:rsidRPr="00C01B31">
        <w:rPr>
          <w:rFonts w:ascii="Times New Roman" w:hAnsi="Times New Roman" w:cs="Times New Roman"/>
          <w:color w:val="auto"/>
        </w:rPr>
        <w:t>smėliagaud</w:t>
      </w:r>
      <w:r w:rsidRPr="00C01B31">
        <w:rPr>
          <w:rFonts w:ascii="Times New Roman" w:hAnsi="Times New Roman" w:cs="Times New Roman"/>
          <w:color w:val="auto"/>
        </w:rPr>
        <w:t>ę</w:t>
      </w:r>
      <w:proofErr w:type="spellEnd"/>
      <w:r w:rsidR="008368C0" w:rsidRPr="00C01B31">
        <w:rPr>
          <w:rFonts w:ascii="Times New Roman" w:hAnsi="Times New Roman" w:cs="Times New Roman"/>
          <w:color w:val="auto"/>
        </w:rPr>
        <w:t>.</w:t>
      </w:r>
      <w:r w:rsidR="00B73D5B" w:rsidRPr="00C01B31">
        <w:rPr>
          <w:rFonts w:ascii="Times New Roman" w:hAnsi="Times New Roman" w:cs="Times New Roman"/>
          <w:color w:val="auto"/>
        </w:rPr>
        <w:t xml:space="preserve"> </w:t>
      </w:r>
      <w:proofErr w:type="spellStart"/>
      <w:r w:rsidR="00A2401F" w:rsidRPr="00C01B31">
        <w:rPr>
          <w:rFonts w:ascii="Times New Roman" w:hAnsi="Times New Roman" w:cs="Times New Roman"/>
          <w:color w:val="auto"/>
        </w:rPr>
        <w:t>Smėliagaudės</w:t>
      </w:r>
      <w:proofErr w:type="spellEnd"/>
      <w:r w:rsidR="00B73D5B" w:rsidRPr="00C01B31">
        <w:rPr>
          <w:rFonts w:ascii="Times New Roman" w:hAnsi="Times New Roman" w:cs="Times New Roman"/>
          <w:color w:val="auto"/>
        </w:rPr>
        <w:t xml:space="preserve"> </w:t>
      </w:r>
      <w:r w:rsidR="00A2401F" w:rsidRPr="00C01B31">
        <w:rPr>
          <w:rFonts w:ascii="Times New Roman" w:hAnsi="Times New Roman" w:cs="Times New Roman"/>
          <w:color w:val="auto"/>
        </w:rPr>
        <w:t xml:space="preserve">darbo </w:t>
      </w:r>
      <w:r w:rsidR="00B73D5B" w:rsidRPr="00C01B31">
        <w:rPr>
          <w:rFonts w:ascii="Times New Roman" w:hAnsi="Times New Roman" w:cs="Times New Roman"/>
          <w:color w:val="auto"/>
        </w:rPr>
        <w:t xml:space="preserve">našumas sudaro </w:t>
      </w:r>
      <w:r w:rsidR="004F0B7D" w:rsidRPr="00C01B31">
        <w:rPr>
          <w:rFonts w:ascii="Times New Roman" w:hAnsi="Times New Roman" w:cs="Times New Roman"/>
          <w:color w:val="auto"/>
        </w:rPr>
        <w:t xml:space="preserve">ne mažiau kaip </w:t>
      </w:r>
      <w:r w:rsidR="00CE16D7" w:rsidRPr="00C01B31">
        <w:rPr>
          <w:rFonts w:ascii="Times New Roman" w:hAnsi="Times New Roman" w:cs="Times New Roman"/>
          <w:color w:val="auto"/>
        </w:rPr>
        <w:t>100</w:t>
      </w:r>
      <w:r w:rsidR="00B73D5B" w:rsidRPr="00C01B31">
        <w:rPr>
          <w:rFonts w:ascii="Times New Roman" w:hAnsi="Times New Roman" w:cs="Times New Roman"/>
          <w:color w:val="auto"/>
        </w:rPr>
        <w:t xml:space="preserve"> % projektinio maksimal</w:t>
      </w:r>
      <w:r w:rsidR="004F0B7D" w:rsidRPr="00C01B31">
        <w:rPr>
          <w:rFonts w:ascii="Times New Roman" w:hAnsi="Times New Roman" w:cs="Times New Roman"/>
          <w:color w:val="auto"/>
        </w:rPr>
        <w:t>a</w:t>
      </w:r>
      <w:r w:rsidR="00B73D5B" w:rsidRPr="00C01B31">
        <w:rPr>
          <w:rFonts w:ascii="Times New Roman" w:hAnsi="Times New Roman" w:cs="Times New Roman"/>
          <w:color w:val="auto"/>
        </w:rPr>
        <w:t>us valandinio debito (</w:t>
      </w:r>
      <w:r w:rsidR="008368C0" w:rsidRPr="00C01B31">
        <w:rPr>
          <w:rFonts w:ascii="Times New Roman" w:hAnsi="Times New Roman" w:cs="Times New Roman"/>
          <w:color w:val="auto"/>
        </w:rPr>
        <w:t xml:space="preserve">lietaus </w:t>
      </w:r>
      <w:r w:rsidR="00B73D5B" w:rsidRPr="00C01B31">
        <w:rPr>
          <w:rFonts w:ascii="Times New Roman" w:hAnsi="Times New Roman" w:cs="Times New Roman"/>
          <w:color w:val="auto"/>
        </w:rPr>
        <w:t xml:space="preserve">metu). </w:t>
      </w:r>
    </w:p>
    <w:p w14:paraId="7FFD9880" w14:textId="5D90D1CE" w:rsidR="00822678" w:rsidRPr="00C01B31" w:rsidRDefault="00387B42" w:rsidP="00C3234A">
      <w:pPr>
        <w:ind w:firstLine="810"/>
        <w:jc w:val="both"/>
        <w:rPr>
          <w:rFonts w:ascii="Times New Roman" w:hAnsi="Times New Roman" w:cs="Times New Roman"/>
          <w:color w:val="auto"/>
        </w:rPr>
      </w:pPr>
      <w:r w:rsidRPr="00C01B31">
        <w:rPr>
          <w:rFonts w:ascii="Times New Roman" w:hAnsi="Times New Roman" w:cs="Times New Roman"/>
          <w:color w:val="auto"/>
        </w:rPr>
        <w:t xml:space="preserve">Smėlis </w:t>
      </w:r>
      <w:r w:rsidR="004F0B7D" w:rsidRPr="00C01B31">
        <w:rPr>
          <w:rFonts w:ascii="Times New Roman" w:hAnsi="Times New Roman" w:cs="Times New Roman"/>
          <w:color w:val="auto"/>
        </w:rPr>
        <w:t xml:space="preserve">laikinai </w:t>
      </w:r>
      <w:r w:rsidRPr="00C01B31">
        <w:rPr>
          <w:rFonts w:ascii="Times New Roman" w:hAnsi="Times New Roman" w:cs="Times New Roman"/>
          <w:color w:val="auto"/>
        </w:rPr>
        <w:t xml:space="preserve">sukaupiamas aeruojamos </w:t>
      </w:r>
      <w:proofErr w:type="spellStart"/>
      <w:r w:rsidRPr="00C01B31">
        <w:rPr>
          <w:rFonts w:ascii="Times New Roman" w:hAnsi="Times New Roman" w:cs="Times New Roman"/>
          <w:color w:val="auto"/>
        </w:rPr>
        <w:t>smė</w:t>
      </w:r>
      <w:r w:rsidR="004F0B7D" w:rsidRPr="00C01B31">
        <w:rPr>
          <w:rFonts w:ascii="Times New Roman" w:hAnsi="Times New Roman" w:cs="Times New Roman"/>
          <w:color w:val="auto"/>
        </w:rPr>
        <w:t>l</w:t>
      </w:r>
      <w:r w:rsidRPr="00C01B31">
        <w:rPr>
          <w:rFonts w:ascii="Times New Roman" w:hAnsi="Times New Roman" w:cs="Times New Roman"/>
          <w:color w:val="auto"/>
        </w:rPr>
        <w:t>iagaudės</w:t>
      </w:r>
      <w:proofErr w:type="spellEnd"/>
      <w:r w:rsidRPr="00C01B31">
        <w:rPr>
          <w:rFonts w:ascii="Times New Roman" w:hAnsi="Times New Roman" w:cs="Times New Roman"/>
          <w:color w:val="auto"/>
        </w:rPr>
        <w:t xml:space="preserve"> dugne, </w:t>
      </w:r>
      <w:r w:rsidR="004F0B7D" w:rsidRPr="00C01B31">
        <w:rPr>
          <w:rFonts w:ascii="Times New Roman" w:hAnsi="Times New Roman" w:cs="Times New Roman"/>
          <w:color w:val="auto"/>
        </w:rPr>
        <w:t xml:space="preserve">iš </w:t>
      </w:r>
      <w:r w:rsidRPr="00C01B31">
        <w:rPr>
          <w:rFonts w:ascii="Times New Roman" w:hAnsi="Times New Roman" w:cs="Times New Roman"/>
          <w:color w:val="auto"/>
        </w:rPr>
        <w:t xml:space="preserve">kur </w:t>
      </w:r>
      <w:r w:rsidR="00DE4135" w:rsidRPr="00C01B31">
        <w:rPr>
          <w:rFonts w:ascii="Times New Roman" w:hAnsi="Times New Roman" w:cs="Times New Roman"/>
          <w:color w:val="auto"/>
        </w:rPr>
        <w:t>periodiškai</w:t>
      </w:r>
      <w:r w:rsidRPr="00C01B31">
        <w:rPr>
          <w:rFonts w:ascii="Times New Roman" w:hAnsi="Times New Roman" w:cs="Times New Roman"/>
          <w:color w:val="auto"/>
        </w:rPr>
        <w:t xml:space="preserve"> automatiškai </w:t>
      </w:r>
      <w:proofErr w:type="spellStart"/>
      <w:r w:rsidR="00A2401F" w:rsidRPr="00C01B31">
        <w:rPr>
          <w:rFonts w:ascii="Times New Roman" w:hAnsi="Times New Roman" w:cs="Times New Roman"/>
          <w:color w:val="auto"/>
        </w:rPr>
        <w:t>erlifto</w:t>
      </w:r>
      <w:proofErr w:type="spellEnd"/>
      <w:r w:rsidR="00A2401F" w:rsidRPr="00C01B31">
        <w:rPr>
          <w:rFonts w:ascii="Times New Roman" w:hAnsi="Times New Roman" w:cs="Times New Roman"/>
          <w:color w:val="auto"/>
        </w:rPr>
        <w:t xml:space="preserve"> pagalba </w:t>
      </w:r>
      <w:r w:rsidRPr="00C01B31">
        <w:rPr>
          <w:rFonts w:ascii="Times New Roman" w:hAnsi="Times New Roman" w:cs="Times New Roman"/>
          <w:color w:val="auto"/>
        </w:rPr>
        <w:t xml:space="preserve">šalinamas į šalia esančią smėlio laikino sukaupimo </w:t>
      </w:r>
      <w:r w:rsidR="004F0B7D" w:rsidRPr="00C01B31">
        <w:rPr>
          <w:rFonts w:ascii="Times New Roman" w:hAnsi="Times New Roman" w:cs="Times New Roman"/>
          <w:color w:val="auto"/>
        </w:rPr>
        <w:t>talpą</w:t>
      </w:r>
      <w:r w:rsidR="00A2401F" w:rsidRPr="00C01B31">
        <w:rPr>
          <w:rFonts w:ascii="Times New Roman" w:hAnsi="Times New Roman" w:cs="Times New Roman"/>
          <w:color w:val="auto"/>
        </w:rPr>
        <w:t>-dėžę</w:t>
      </w:r>
      <w:r w:rsidRPr="00C01B31">
        <w:rPr>
          <w:rFonts w:ascii="Times New Roman" w:hAnsi="Times New Roman" w:cs="Times New Roman"/>
          <w:color w:val="auto"/>
        </w:rPr>
        <w:t xml:space="preserve">. Nuo smėlio atskirtas vanduo </w:t>
      </w:r>
      <w:proofErr w:type="spellStart"/>
      <w:r w:rsidR="004F0B7D" w:rsidRPr="00C01B31">
        <w:rPr>
          <w:rFonts w:ascii="Times New Roman" w:hAnsi="Times New Roman" w:cs="Times New Roman"/>
          <w:color w:val="auto"/>
        </w:rPr>
        <w:t>savitaka</w:t>
      </w:r>
      <w:proofErr w:type="spellEnd"/>
      <w:r w:rsidRPr="00C01B31">
        <w:rPr>
          <w:rFonts w:ascii="Times New Roman" w:hAnsi="Times New Roman" w:cs="Times New Roman"/>
          <w:color w:val="auto"/>
        </w:rPr>
        <w:t xml:space="preserve"> grąžinamas atgal į valymo įrenginius, o smėli</w:t>
      </w:r>
      <w:r w:rsidR="00F3363A" w:rsidRPr="00C01B31">
        <w:rPr>
          <w:rFonts w:ascii="Times New Roman" w:hAnsi="Times New Roman" w:cs="Times New Roman"/>
          <w:color w:val="auto"/>
        </w:rPr>
        <w:t xml:space="preserve">s </w:t>
      </w:r>
      <w:r w:rsidRPr="00C01B31">
        <w:rPr>
          <w:rFonts w:ascii="Times New Roman" w:hAnsi="Times New Roman" w:cs="Times New Roman"/>
          <w:color w:val="auto"/>
        </w:rPr>
        <w:t xml:space="preserve">rankiniu būdu iš smėlio </w:t>
      </w:r>
      <w:r w:rsidR="00A2401F" w:rsidRPr="00C01B31">
        <w:rPr>
          <w:rFonts w:ascii="Times New Roman" w:hAnsi="Times New Roman" w:cs="Times New Roman"/>
          <w:color w:val="auto"/>
        </w:rPr>
        <w:t>dėžės</w:t>
      </w:r>
      <w:r w:rsidRPr="00C01B31">
        <w:rPr>
          <w:rFonts w:ascii="Times New Roman" w:hAnsi="Times New Roman" w:cs="Times New Roman"/>
          <w:color w:val="auto"/>
        </w:rPr>
        <w:t xml:space="preserve"> šalinama</w:t>
      </w:r>
      <w:r w:rsidR="00F3363A" w:rsidRPr="00C01B31">
        <w:rPr>
          <w:rFonts w:ascii="Times New Roman" w:hAnsi="Times New Roman" w:cs="Times New Roman"/>
          <w:color w:val="auto"/>
        </w:rPr>
        <w:t>s</w:t>
      </w:r>
      <w:r w:rsidRPr="00C01B31">
        <w:rPr>
          <w:rFonts w:ascii="Times New Roman" w:hAnsi="Times New Roman" w:cs="Times New Roman"/>
          <w:color w:val="auto"/>
        </w:rPr>
        <w:t xml:space="preserve"> į atskirą atliekų konteinerį</w:t>
      </w:r>
      <w:r w:rsidR="00A2401F" w:rsidRPr="00C01B31">
        <w:rPr>
          <w:rFonts w:ascii="Times New Roman" w:hAnsi="Times New Roman" w:cs="Times New Roman"/>
          <w:color w:val="auto"/>
        </w:rPr>
        <w:t xml:space="preserve"> (ne mažesnės, kaip 0,12 m</w:t>
      </w:r>
      <w:r w:rsidR="00A2401F" w:rsidRPr="00C01B31">
        <w:rPr>
          <w:rFonts w:ascii="Times New Roman" w:hAnsi="Times New Roman" w:cs="Times New Roman"/>
          <w:color w:val="auto"/>
          <w:vertAlign w:val="superscript"/>
        </w:rPr>
        <w:t>3</w:t>
      </w:r>
      <w:r w:rsidR="00A2401F" w:rsidRPr="00C01B31">
        <w:rPr>
          <w:rFonts w:ascii="Times New Roman" w:hAnsi="Times New Roman" w:cs="Times New Roman"/>
          <w:color w:val="auto"/>
        </w:rPr>
        <w:t xml:space="preserve"> talpos). </w:t>
      </w:r>
      <w:r w:rsidR="00822678" w:rsidRPr="00C01B31">
        <w:rPr>
          <w:rFonts w:ascii="Times New Roman" w:hAnsi="Times New Roman" w:cs="Times New Roman"/>
          <w:color w:val="auto"/>
        </w:rPr>
        <w:t xml:space="preserve">Nešmenų ir smėlio laikinam kaupimui Rangovas </w:t>
      </w:r>
      <w:r w:rsidR="00231456" w:rsidRPr="00C01B31">
        <w:rPr>
          <w:rFonts w:ascii="Times New Roman" w:hAnsi="Times New Roman" w:cs="Times New Roman"/>
          <w:color w:val="auto"/>
        </w:rPr>
        <w:t xml:space="preserve">iš viso </w:t>
      </w:r>
      <w:r w:rsidR="00822678" w:rsidRPr="00C01B31">
        <w:rPr>
          <w:rFonts w:ascii="Times New Roman" w:hAnsi="Times New Roman" w:cs="Times New Roman"/>
          <w:color w:val="auto"/>
        </w:rPr>
        <w:t xml:space="preserve">turės pateikti </w:t>
      </w:r>
      <w:r w:rsidR="00603E0E" w:rsidRPr="00C01B31">
        <w:rPr>
          <w:rFonts w:ascii="Times New Roman" w:hAnsi="Times New Roman" w:cs="Times New Roman"/>
          <w:color w:val="auto"/>
        </w:rPr>
        <w:t>du</w:t>
      </w:r>
      <w:r w:rsidR="00DE4135" w:rsidRPr="00C01B31">
        <w:rPr>
          <w:rFonts w:ascii="Times New Roman" w:hAnsi="Times New Roman" w:cs="Times New Roman"/>
          <w:color w:val="auto"/>
        </w:rPr>
        <w:t>, ne</w:t>
      </w:r>
      <w:r w:rsidR="00242122" w:rsidRPr="00C01B31">
        <w:rPr>
          <w:rFonts w:ascii="Times New Roman" w:hAnsi="Times New Roman" w:cs="Times New Roman"/>
          <w:color w:val="auto"/>
        </w:rPr>
        <w:t xml:space="preserve"> </w:t>
      </w:r>
      <w:r w:rsidR="00DE4135" w:rsidRPr="00C01B31">
        <w:rPr>
          <w:rFonts w:ascii="Times New Roman" w:hAnsi="Times New Roman" w:cs="Times New Roman"/>
          <w:color w:val="auto"/>
        </w:rPr>
        <w:t>mažesnės kaip</w:t>
      </w:r>
      <w:r w:rsidR="00822678" w:rsidRPr="00C01B31">
        <w:rPr>
          <w:rFonts w:ascii="Times New Roman" w:hAnsi="Times New Roman" w:cs="Times New Roman"/>
          <w:color w:val="auto"/>
        </w:rPr>
        <w:t xml:space="preserve"> </w:t>
      </w:r>
      <w:r w:rsidR="00DE4135" w:rsidRPr="00C01B31">
        <w:rPr>
          <w:rFonts w:ascii="Times New Roman" w:hAnsi="Times New Roman" w:cs="Times New Roman"/>
          <w:color w:val="auto"/>
        </w:rPr>
        <w:t>0,</w:t>
      </w:r>
      <w:r w:rsidR="00C869D1" w:rsidRPr="00C01B31">
        <w:rPr>
          <w:rFonts w:ascii="Times New Roman" w:hAnsi="Times New Roman" w:cs="Times New Roman"/>
          <w:color w:val="auto"/>
        </w:rPr>
        <w:t>12</w:t>
      </w:r>
      <w:r w:rsidR="00DE4135" w:rsidRPr="00C01B31">
        <w:rPr>
          <w:rFonts w:ascii="Times New Roman" w:hAnsi="Times New Roman" w:cs="Times New Roman"/>
          <w:color w:val="auto"/>
        </w:rPr>
        <w:t xml:space="preserve"> m</w:t>
      </w:r>
      <w:r w:rsidR="00DE4135" w:rsidRPr="00C01B31">
        <w:rPr>
          <w:rFonts w:ascii="Times New Roman" w:hAnsi="Times New Roman" w:cs="Times New Roman"/>
          <w:color w:val="auto"/>
          <w:vertAlign w:val="superscript"/>
        </w:rPr>
        <w:t>3</w:t>
      </w:r>
      <w:r w:rsidR="00822678" w:rsidRPr="00C01B31">
        <w:rPr>
          <w:rFonts w:ascii="Times New Roman" w:hAnsi="Times New Roman" w:cs="Times New Roman"/>
          <w:color w:val="auto"/>
        </w:rPr>
        <w:t xml:space="preserve"> talpos atliekų konteinerius. Konteineriai turi būti standartiniai, atverčiamais dangčiais, su ratukais.</w:t>
      </w:r>
    </w:p>
    <w:p w14:paraId="3ED07550" w14:textId="77777777" w:rsidR="00CE16D7" w:rsidRPr="00C01B31" w:rsidRDefault="00CE16D7" w:rsidP="00C3234A">
      <w:pPr>
        <w:tabs>
          <w:tab w:val="left" w:pos="720"/>
        </w:tabs>
        <w:ind w:firstLine="810"/>
        <w:jc w:val="both"/>
        <w:rPr>
          <w:rFonts w:ascii="Times New Roman" w:hAnsi="Times New Roman" w:cs="Times New Roman"/>
          <w:color w:val="auto"/>
        </w:rPr>
      </w:pPr>
      <w:r w:rsidRPr="00C01B31">
        <w:rPr>
          <w:rFonts w:ascii="Times New Roman" w:hAnsi="Times New Roman" w:cs="Times New Roman"/>
          <w:color w:val="auto"/>
        </w:rPr>
        <w:t xml:space="preserve">Nuotekos po parengtinio valymo </w:t>
      </w:r>
      <w:r w:rsidR="004F0B7D" w:rsidRPr="00C01B31">
        <w:rPr>
          <w:rFonts w:ascii="Times New Roman" w:hAnsi="Times New Roman" w:cs="Times New Roman"/>
          <w:color w:val="auto"/>
        </w:rPr>
        <w:t>turi būti nukreiptos</w:t>
      </w:r>
      <w:r w:rsidRPr="00C01B31">
        <w:rPr>
          <w:rFonts w:ascii="Times New Roman" w:hAnsi="Times New Roman" w:cs="Times New Roman"/>
          <w:color w:val="auto"/>
        </w:rPr>
        <w:t xml:space="preserve"> į nuotekų srauto paskirstymo kamerą.</w:t>
      </w:r>
    </w:p>
    <w:p w14:paraId="5E315FFE" w14:textId="254F380D" w:rsidR="00071F88" w:rsidRPr="00C01B31" w:rsidRDefault="00032FD8" w:rsidP="001458C6">
      <w:pPr>
        <w:pStyle w:val="Antrat3"/>
        <w:numPr>
          <w:ilvl w:val="1"/>
          <w:numId w:val="20"/>
        </w:numPr>
        <w:ind w:hanging="540"/>
        <w:rPr>
          <w:sz w:val="28"/>
          <w:szCs w:val="28"/>
          <w:lang w:val="lt-LT"/>
        </w:rPr>
      </w:pPr>
      <w:bookmarkStart w:id="80" w:name="_Toc521013472"/>
      <w:bookmarkStart w:id="81" w:name="_Toc180443822"/>
      <w:r w:rsidRPr="00C01B31">
        <w:rPr>
          <w:sz w:val="28"/>
          <w:szCs w:val="28"/>
          <w:lang w:val="lt-LT"/>
        </w:rPr>
        <w:t xml:space="preserve">Nuotekų </w:t>
      </w:r>
      <w:r w:rsidR="007A4B18" w:rsidRPr="00C01B31">
        <w:rPr>
          <w:sz w:val="28"/>
          <w:szCs w:val="28"/>
          <w:lang w:val="lt-LT"/>
        </w:rPr>
        <w:t>p</w:t>
      </w:r>
      <w:r w:rsidR="00071F88" w:rsidRPr="00C01B31">
        <w:rPr>
          <w:sz w:val="28"/>
          <w:szCs w:val="28"/>
          <w:lang w:val="lt-LT"/>
        </w:rPr>
        <w:t>askirstymo kamera</w:t>
      </w:r>
      <w:bookmarkEnd w:id="80"/>
      <w:bookmarkEnd w:id="81"/>
    </w:p>
    <w:p w14:paraId="273C7CA0" w14:textId="77777777" w:rsidR="00982AB9" w:rsidRPr="00C01B31" w:rsidRDefault="00982AB9" w:rsidP="00564ED7">
      <w:pPr>
        <w:tabs>
          <w:tab w:val="left" w:pos="720"/>
        </w:tabs>
        <w:ind w:firstLine="810"/>
        <w:jc w:val="both"/>
        <w:rPr>
          <w:rFonts w:ascii="Times New Roman" w:hAnsi="Times New Roman" w:cs="Times New Roman"/>
          <w:color w:val="auto"/>
        </w:rPr>
      </w:pPr>
      <w:bookmarkStart w:id="82" w:name="_Hlk62389577"/>
      <w:r w:rsidRPr="00C01B31">
        <w:rPr>
          <w:rFonts w:ascii="Times New Roman" w:hAnsi="Times New Roman" w:cs="Times New Roman"/>
          <w:color w:val="auto"/>
          <w:spacing w:val="-2"/>
        </w:rPr>
        <w:t>Į nuotekų srauto paskirstymo kamerą turi atitekėti m</w:t>
      </w:r>
      <w:r w:rsidR="00071F88" w:rsidRPr="00C01B31">
        <w:rPr>
          <w:rFonts w:ascii="Times New Roman" w:hAnsi="Times New Roman" w:cs="Times New Roman"/>
          <w:color w:val="auto"/>
          <w:spacing w:val="-2"/>
        </w:rPr>
        <w:t>echaniškai apvalytos nuotekos</w:t>
      </w:r>
      <w:bookmarkEnd w:id="82"/>
      <w:r w:rsidRPr="00C01B31">
        <w:rPr>
          <w:rFonts w:ascii="Times New Roman" w:hAnsi="Times New Roman" w:cs="Times New Roman"/>
          <w:color w:val="auto"/>
          <w:spacing w:val="-2"/>
        </w:rPr>
        <w:t xml:space="preserve"> ir</w:t>
      </w:r>
      <w:r w:rsidR="0005256F" w:rsidRPr="00C01B31">
        <w:rPr>
          <w:rFonts w:ascii="Times New Roman" w:hAnsi="Times New Roman" w:cs="Times New Roman"/>
          <w:color w:val="auto"/>
          <w:spacing w:val="-2"/>
        </w:rPr>
        <w:t>, Rangovo sprendimu,</w:t>
      </w:r>
      <w:r w:rsidRPr="00C01B31">
        <w:rPr>
          <w:rFonts w:ascii="Times New Roman" w:hAnsi="Times New Roman" w:cs="Times New Roman"/>
          <w:color w:val="auto"/>
          <w:spacing w:val="-2"/>
        </w:rPr>
        <w:t xml:space="preserve"> </w:t>
      </w:r>
      <w:r w:rsidRPr="00C01B31">
        <w:rPr>
          <w:rFonts w:ascii="Times New Roman" w:hAnsi="Times New Roman" w:cs="Times New Roman"/>
          <w:color w:val="auto"/>
        </w:rPr>
        <w:t xml:space="preserve">dumblo vanduo iš dumblo </w:t>
      </w:r>
      <w:proofErr w:type="spellStart"/>
      <w:r w:rsidRPr="00C01B31">
        <w:rPr>
          <w:rFonts w:ascii="Times New Roman" w:hAnsi="Times New Roman" w:cs="Times New Roman"/>
          <w:color w:val="auto"/>
        </w:rPr>
        <w:t>tankintuvo</w:t>
      </w:r>
      <w:proofErr w:type="spellEnd"/>
      <w:r w:rsidRPr="00C01B31">
        <w:rPr>
          <w:rFonts w:ascii="Times New Roman" w:hAnsi="Times New Roman" w:cs="Times New Roman"/>
          <w:color w:val="auto"/>
          <w:spacing w:val="-2"/>
        </w:rPr>
        <w:t>.</w:t>
      </w:r>
      <w:r w:rsidR="00071F88" w:rsidRPr="00C01B31">
        <w:rPr>
          <w:rFonts w:ascii="Times New Roman" w:hAnsi="Times New Roman" w:cs="Times New Roman"/>
          <w:color w:val="auto"/>
          <w:spacing w:val="-2"/>
        </w:rPr>
        <w:t xml:space="preserve"> </w:t>
      </w:r>
      <w:r w:rsidRPr="00C01B31">
        <w:rPr>
          <w:rFonts w:ascii="Times New Roman" w:hAnsi="Times New Roman" w:cs="Times New Roman"/>
          <w:color w:val="auto"/>
          <w:spacing w:val="-2"/>
        </w:rPr>
        <w:t>Bendras nuotekų</w:t>
      </w:r>
      <w:r w:rsidR="00071F88" w:rsidRPr="00C01B31">
        <w:rPr>
          <w:rFonts w:ascii="Times New Roman" w:hAnsi="Times New Roman" w:cs="Times New Roman"/>
          <w:color w:val="auto"/>
          <w:spacing w:val="-2"/>
        </w:rPr>
        <w:t xml:space="preserve"> srautas tolygiai </w:t>
      </w:r>
      <w:r w:rsidR="007936D6" w:rsidRPr="00C01B31">
        <w:rPr>
          <w:rFonts w:ascii="Times New Roman" w:hAnsi="Times New Roman" w:cs="Times New Roman"/>
          <w:color w:val="auto"/>
          <w:spacing w:val="-2"/>
        </w:rPr>
        <w:t xml:space="preserve">(arba kitaip pagal technologinį poreikį) </w:t>
      </w:r>
      <w:r w:rsidRPr="00C01B31">
        <w:rPr>
          <w:rFonts w:ascii="Times New Roman" w:hAnsi="Times New Roman" w:cs="Times New Roman"/>
          <w:color w:val="auto"/>
          <w:spacing w:val="-2"/>
        </w:rPr>
        <w:t xml:space="preserve">turi būti </w:t>
      </w:r>
      <w:r w:rsidR="00071F88" w:rsidRPr="00C01B31">
        <w:rPr>
          <w:rFonts w:ascii="Times New Roman" w:hAnsi="Times New Roman" w:cs="Times New Roman"/>
          <w:color w:val="auto"/>
          <w:spacing w:val="-2"/>
        </w:rPr>
        <w:t xml:space="preserve">paskirstomas </w:t>
      </w:r>
      <w:bookmarkStart w:id="83" w:name="_Hlk62389615"/>
      <w:r w:rsidR="00071F88" w:rsidRPr="00C01B31">
        <w:rPr>
          <w:rFonts w:ascii="Times New Roman" w:hAnsi="Times New Roman" w:cs="Times New Roman"/>
          <w:color w:val="auto"/>
          <w:spacing w:val="-2"/>
        </w:rPr>
        <w:t xml:space="preserve">į </w:t>
      </w:r>
      <w:bookmarkEnd w:id="83"/>
      <w:r w:rsidR="007936D6" w:rsidRPr="00C01B31">
        <w:rPr>
          <w:rFonts w:ascii="Times New Roman" w:hAnsi="Times New Roman" w:cs="Times New Roman"/>
          <w:color w:val="auto"/>
          <w:spacing w:val="-2"/>
        </w:rPr>
        <w:t xml:space="preserve">du </w:t>
      </w:r>
      <w:r w:rsidR="007E4C6B" w:rsidRPr="00C01B31">
        <w:rPr>
          <w:rFonts w:ascii="Times New Roman" w:hAnsi="Times New Roman" w:cs="Times New Roman"/>
          <w:color w:val="auto"/>
          <w:spacing w:val="-2"/>
        </w:rPr>
        <w:t xml:space="preserve">biologinius </w:t>
      </w:r>
      <w:r w:rsidR="00071F88" w:rsidRPr="00C01B31">
        <w:rPr>
          <w:rFonts w:ascii="Times New Roman" w:hAnsi="Times New Roman" w:cs="Times New Roman"/>
          <w:color w:val="auto"/>
          <w:spacing w:val="-2"/>
        </w:rPr>
        <w:t>reaktorius</w:t>
      </w:r>
      <w:r w:rsidR="00F94216" w:rsidRPr="00C01B31">
        <w:rPr>
          <w:rFonts w:ascii="Times New Roman" w:hAnsi="Times New Roman" w:cs="Times New Roman"/>
          <w:color w:val="auto"/>
        </w:rPr>
        <w:t>.</w:t>
      </w:r>
    </w:p>
    <w:p w14:paraId="5685C86F" w14:textId="77777777" w:rsidR="00982AB9" w:rsidRPr="00C01B31" w:rsidRDefault="007F2E9A" w:rsidP="00564ED7">
      <w:pPr>
        <w:tabs>
          <w:tab w:val="left" w:pos="720"/>
        </w:tabs>
        <w:ind w:firstLine="810"/>
        <w:jc w:val="both"/>
        <w:rPr>
          <w:rFonts w:ascii="Times New Roman" w:hAnsi="Times New Roman" w:cs="Times New Roman"/>
          <w:color w:val="auto"/>
        </w:rPr>
      </w:pPr>
      <w:r w:rsidRPr="00C01B31">
        <w:rPr>
          <w:rFonts w:ascii="Times New Roman" w:hAnsi="Times New Roman" w:cs="Times New Roman"/>
          <w:color w:val="auto"/>
        </w:rPr>
        <w:t>Kiekvien</w:t>
      </w:r>
      <w:r w:rsidR="00982AB9" w:rsidRPr="00C01B31">
        <w:rPr>
          <w:rFonts w:ascii="Times New Roman" w:hAnsi="Times New Roman" w:cs="Times New Roman"/>
          <w:color w:val="auto"/>
        </w:rPr>
        <w:t>ą</w:t>
      </w:r>
      <w:r w:rsidRPr="00C01B31">
        <w:rPr>
          <w:rFonts w:ascii="Times New Roman" w:hAnsi="Times New Roman" w:cs="Times New Roman"/>
          <w:color w:val="auto"/>
        </w:rPr>
        <w:t xml:space="preserve"> iš dviejų biologinio valymo linijų </w:t>
      </w:r>
      <w:r w:rsidR="00982AB9" w:rsidRPr="00C01B31">
        <w:rPr>
          <w:rFonts w:ascii="Times New Roman" w:hAnsi="Times New Roman" w:cs="Times New Roman"/>
          <w:color w:val="auto"/>
        </w:rPr>
        <w:t>turi</w:t>
      </w:r>
      <w:r w:rsidRPr="00C01B31">
        <w:rPr>
          <w:rFonts w:ascii="Times New Roman" w:hAnsi="Times New Roman" w:cs="Times New Roman"/>
          <w:color w:val="auto"/>
        </w:rPr>
        <w:t xml:space="preserve"> būti </w:t>
      </w:r>
      <w:r w:rsidR="00982AB9" w:rsidRPr="00C01B31">
        <w:rPr>
          <w:rFonts w:ascii="Times New Roman" w:hAnsi="Times New Roman" w:cs="Times New Roman"/>
          <w:color w:val="auto"/>
        </w:rPr>
        <w:t xml:space="preserve">galima </w:t>
      </w:r>
      <w:r w:rsidRPr="00C01B31">
        <w:rPr>
          <w:rFonts w:ascii="Times New Roman" w:hAnsi="Times New Roman" w:cs="Times New Roman"/>
          <w:color w:val="auto"/>
        </w:rPr>
        <w:t>uždar</w:t>
      </w:r>
      <w:r w:rsidR="00982AB9" w:rsidRPr="00C01B31">
        <w:rPr>
          <w:rFonts w:ascii="Times New Roman" w:hAnsi="Times New Roman" w:cs="Times New Roman"/>
          <w:color w:val="auto"/>
        </w:rPr>
        <w:t>yti</w:t>
      </w:r>
      <w:r w:rsidRPr="00C01B31">
        <w:rPr>
          <w:rFonts w:ascii="Times New Roman" w:hAnsi="Times New Roman" w:cs="Times New Roman"/>
          <w:color w:val="auto"/>
        </w:rPr>
        <w:t xml:space="preserve"> uždorio</w:t>
      </w:r>
      <w:r w:rsidR="00D65D80" w:rsidRPr="00C01B31">
        <w:rPr>
          <w:rFonts w:ascii="Times New Roman" w:hAnsi="Times New Roman" w:cs="Times New Roman"/>
          <w:color w:val="auto"/>
        </w:rPr>
        <w:t xml:space="preserve"> (arba sklendės)</w:t>
      </w:r>
      <w:r w:rsidRPr="00C01B31">
        <w:rPr>
          <w:rFonts w:ascii="Times New Roman" w:hAnsi="Times New Roman" w:cs="Times New Roman"/>
          <w:color w:val="auto"/>
        </w:rPr>
        <w:t xml:space="preserve"> pagalba remonto atveju. </w:t>
      </w:r>
    </w:p>
    <w:p w14:paraId="65674102" w14:textId="77777777" w:rsidR="007F2E9A" w:rsidRPr="00C01B31" w:rsidRDefault="00982AB9" w:rsidP="00564ED7">
      <w:pPr>
        <w:tabs>
          <w:tab w:val="left" w:pos="720"/>
        </w:tabs>
        <w:ind w:firstLine="810"/>
        <w:jc w:val="both"/>
        <w:rPr>
          <w:rFonts w:ascii="Times New Roman" w:hAnsi="Times New Roman" w:cs="Times New Roman"/>
          <w:color w:val="auto"/>
        </w:rPr>
      </w:pPr>
      <w:r w:rsidRPr="00C01B31">
        <w:rPr>
          <w:rFonts w:ascii="Times New Roman" w:hAnsi="Times New Roman" w:cs="Times New Roman"/>
          <w:color w:val="auto"/>
        </w:rPr>
        <w:t>Rangovas turės įrengti biologinio valymo įrenginių</w:t>
      </w:r>
      <w:r w:rsidR="003029D7" w:rsidRPr="00C01B31">
        <w:rPr>
          <w:rFonts w:ascii="Times New Roman" w:hAnsi="Times New Roman" w:cs="Times New Roman"/>
          <w:color w:val="auto"/>
        </w:rPr>
        <w:t xml:space="preserve"> avarinio apvedimo liniją</w:t>
      </w:r>
      <w:r w:rsidRPr="00C01B31">
        <w:rPr>
          <w:rFonts w:ascii="Times New Roman" w:hAnsi="Times New Roman" w:cs="Times New Roman"/>
          <w:color w:val="auto"/>
        </w:rPr>
        <w:t>, per kurią dalis nuotekų</w:t>
      </w:r>
      <w:r w:rsidR="003029D7" w:rsidRPr="00C01B31">
        <w:rPr>
          <w:rFonts w:ascii="Times New Roman" w:hAnsi="Times New Roman" w:cs="Times New Roman"/>
          <w:color w:val="auto"/>
        </w:rPr>
        <w:t xml:space="preserve"> </w:t>
      </w:r>
      <w:r w:rsidRPr="00C01B31">
        <w:rPr>
          <w:rFonts w:ascii="Times New Roman" w:hAnsi="Times New Roman" w:cs="Times New Roman"/>
          <w:color w:val="auto"/>
        </w:rPr>
        <w:t>būtų</w:t>
      </w:r>
      <w:r w:rsidR="003029D7" w:rsidRPr="00C01B31">
        <w:rPr>
          <w:rFonts w:ascii="Times New Roman" w:hAnsi="Times New Roman" w:cs="Times New Roman"/>
          <w:color w:val="auto"/>
        </w:rPr>
        <w:t xml:space="preserve"> apvedamos bioreaktoriaus </w:t>
      </w:r>
      <w:r w:rsidRPr="00C01B31">
        <w:rPr>
          <w:rFonts w:ascii="Times New Roman" w:hAnsi="Times New Roman" w:cs="Times New Roman"/>
          <w:color w:val="auto"/>
        </w:rPr>
        <w:t xml:space="preserve">apžiūros </w:t>
      </w:r>
      <w:r w:rsidR="003029D7" w:rsidRPr="00C01B31">
        <w:rPr>
          <w:rFonts w:ascii="Times New Roman" w:hAnsi="Times New Roman" w:cs="Times New Roman"/>
          <w:color w:val="auto"/>
        </w:rPr>
        <w:t xml:space="preserve">ar </w:t>
      </w:r>
      <w:r w:rsidRPr="00C01B31">
        <w:rPr>
          <w:rFonts w:ascii="Times New Roman" w:hAnsi="Times New Roman" w:cs="Times New Roman"/>
          <w:color w:val="auto"/>
        </w:rPr>
        <w:t xml:space="preserve">remonto </w:t>
      </w:r>
      <w:r w:rsidR="003029D7" w:rsidRPr="00C01B31">
        <w:rPr>
          <w:rFonts w:ascii="Times New Roman" w:hAnsi="Times New Roman" w:cs="Times New Roman"/>
          <w:color w:val="auto"/>
        </w:rPr>
        <w:t xml:space="preserve">atveju. </w:t>
      </w:r>
      <w:r w:rsidRPr="00C01B31">
        <w:rPr>
          <w:rFonts w:ascii="Times New Roman" w:hAnsi="Times New Roman" w:cs="Times New Roman"/>
          <w:color w:val="auto"/>
        </w:rPr>
        <w:t>A</w:t>
      </w:r>
      <w:r w:rsidR="003029D7" w:rsidRPr="00C01B31">
        <w:rPr>
          <w:rFonts w:ascii="Times New Roman" w:hAnsi="Times New Roman" w:cs="Times New Roman"/>
          <w:color w:val="auto"/>
        </w:rPr>
        <w:t>pvedimo linijo</w:t>
      </w:r>
      <w:r w:rsidRPr="00C01B31">
        <w:rPr>
          <w:rFonts w:ascii="Times New Roman" w:hAnsi="Times New Roman" w:cs="Times New Roman"/>
          <w:color w:val="auto"/>
        </w:rPr>
        <w:t>je Rangovas</w:t>
      </w:r>
      <w:r w:rsidR="003029D7" w:rsidRPr="00C01B31">
        <w:rPr>
          <w:rFonts w:ascii="Times New Roman" w:hAnsi="Times New Roman" w:cs="Times New Roman"/>
          <w:color w:val="auto"/>
        </w:rPr>
        <w:t xml:space="preserve"> tur</w:t>
      </w:r>
      <w:r w:rsidRPr="00C01B31">
        <w:rPr>
          <w:rFonts w:ascii="Times New Roman" w:hAnsi="Times New Roman" w:cs="Times New Roman"/>
          <w:color w:val="auto"/>
        </w:rPr>
        <w:t>ės</w:t>
      </w:r>
      <w:r w:rsidR="003029D7" w:rsidRPr="00C01B31">
        <w:rPr>
          <w:rFonts w:ascii="Times New Roman" w:hAnsi="Times New Roman" w:cs="Times New Roman"/>
          <w:color w:val="auto"/>
        </w:rPr>
        <w:t xml:space="preserve"> </w:t>
      </w:r>
      <w:r w:rsidRPr="00C01B31">
        <w:rPr>
          <w:rFonts w:ascii="Times New Roman" w:hAnsi="Times New Roman" w:cs="Times New Roman"/>
          <w:color w:val="auto"/>
        </w:rPr>
        <w:t>įrengti</w:t>
      </w:r>
      <w:r w:rsidR="003029D7" w:rsidRPr="00C01B31">
        <w:rPr>
          <w:rFonts w:ascii="Times New Roman" w:hAnsi="Times New Roman" w:cs="Times New Roman"/>
          <w:color w:val="auto"/>
        </w:rPr>
        <w:t xml:space="preserve"> uždarymo sklend</w:t>
      </w:r>
      <w:r w:rsidRPr="00C01B31">
        <w:rPr>
          <w:rFonts w:ascii="Times New Roman" w:hAnsi="Times New Roman" w:cs="Times New Roman"/>
          <w:color w:val="auto"/>
        </w:rPr>
        <w:t>ę</w:t>
      </w:r>
      <w:r w:rsidR="003029D7" w:rsidRPr="00C01B31">
        <w:rPr>
          <w:rFonts w:ascii="Times New Roman" w:hAnsi="Times New Roman" w:cs="Times New Roman"/>
          <w:color w:val="auto"/>
        </w:rPr>
        <w:t xml:space="preserve"> ar uždor</w:t>
      </w:r>
      <w:r w:rsidRPr="00C01B31">
        <w:rPr>
          <w:rFonts w:ascii="Times New Roman" w:hAnsi="Times New Roman" w:cs="Times New Roman"/>
          <w:color w:val="auto"/>
        </w:rPr>
        <w:t>į</w:t>
      </w:r>
      <w:r w:rsidR="00EC76F6" w:rsidRPr="00C01B31">
        <w:rPr>
          <w:rFonts w:ascii="Times New Roman" w:hAnsi="Times New Roman" w:cs="Times New Roman"/>
          <w:color w:val="auto"/>
        </w:rPr>
        <w:t xml:space="preserve"> (plombuojamą). Sklendės ar uždorio plombavimą organizuoja Užsakovas.</w:t>
      </w:r>
    </w:p>
    <w:p w14:paraId="4535DF24" w14:textId="2E057F74" w:rsidR="009006A5" w:rsidRPr="00C01B31" w:rsidRDefault="00410FF7" w:rsidP="001458C6">
      <w:pPr>
        <w:pStyle w:val="Antrat3"/>
        <w:numPr>
          <w:ilvl w:val="1"/>
          <w:numId w:val="20"/>
        </w:numPr>
        <w:ind w:hanging="540"/>
        <w:rPr>
          <w:sz w:val="28"/>
          <w:szCs w:val="28"/>
          <w:lang w:val="lt-LT"/>
        </w:rPr>
      </w:pPr>
      <w:bookmarkStart w:id="84" w:name="bookmark55"/>
      <w:bookmarkStart w:id="85" w:name="bookmark56"/>
      <w:bookmarkStart w:id="86" w:name="bookmark57"/>
      <w:bookmarkStart w:id="87" w:name="bookmark54"/>
      <w:bookmarkStart w:id="88" w:name="_Toc180443823"/>
      <w:r w:rsidRPr="00C01B31">
        <w:rPr>
          <w:sz w:val="28"/>
          <w:szCs w:val="28"/>
          <w:lang w:val="lt-LT"/>
        </w:rPr>
        <w:t xml:space="preserve"> </w:t>
      </w:r>
      <w:r w:rsidR="00B73D5B" w:rsidRPr="00C01B31">
        <w:rPr>
          <w:sz w:val="28"/>
          <w:szCs w:val="28"/>
          <w:lang w:val="lt-LT"/>
        </w:rPr>
        <w:t>Biologinis nuotekų valymas</w:t>
      </w:r>
      <w:bookmarkEnd w:id="84"/>
      <w:bookmarkEnd w:id="85"/>
      <w:bookmarkEnd w:id="86"/>
      <w:bookmarkEnd w:id="87"/>
      <w:bookmarkEnd w:id="88"/>
    </w:p>
    <w:p w14:paraId="3EBE33C2" w14:textId="77777777" w:rsidR="00DE4135" w:rsidRPr="00C01B31" w:rsidRDefault="00DE4135" w:rsidP="00564ED7">
      <w:pPr>
        <w:ind w:firstLine="810"/>
        <w:jc w:val="both"/>
        <w:rPr>
          <w:rFonts w:ascii="Times New Roman" w:hAnsi="Times New Roman" w:cs="Times New Roman"/>
          <w:color w:val="auto"/>
        </w:rPr>
      </w:pPr>
      <w:r w:rsidRPr="00C01B31">
        <w:rPr>
          <w:rFonts w:ascii="Times New Roman" w:hAnsi="Times New Roman" w:cs="Times New Roman"/>
          <w:color w:val="auto"/>
        </w:rPr>
        <w:t>B</w:t>
      </w:r>
      <w:r w:rsidR="00B73D5B" w:rsidRPr="00C01B31">
        <w:rPr>
          <w:rFonts w:ascii="Times New Roman" w:hAnsi="Times New Roman" w:cs="Times New Roman"/>
          <w:color w:val="auto"/>
        </w:rPr>
        <w:t xml:space="preserve">iologiniam nuotekų valymui turi </w:t>
      </w:r>
      <w:r w:rsidRPr="00C01B31">
        <w:rPr>
          <w:rFonts w:ascii="Times New Roman" w:hAnsi="Times New Roman" w:cs="Times New Roman"/>
          <w:color w:val="auto"/>
        </w:rPr>
        <w:t xml:space="preserve">būti </w:t>
      </w:r>
      <w:r w:rsidR="00B73D5B" w:rsidRPr="00C01B31">
        <w:rPr>
          <w:rFonts w:ascii="Times New Roman" w:hAnsi="Times New Roman" w:cs="Times New Roman"/>
          <w:color w:val="auto"/>
        </w:rPr>
        <w:t xml:space="preserve">numatyti </w:t>
      </w:r>
      <w:r w:rsidR="00AF5ADA" w:rsidRPr="00C01B31">
        <w:rPr>
          <w:rFonts w:ascii="Times New Roman" w:hAnsi="Times New Roman" w:cs="Times New Roman"/>
          <w:color w:val="auto"/>
        </w:rPr>
        <w:t>požemini</w:t>
      </w:r>
      <w:r w:rsidRPr="00C01B31">
        <w:rPr>
          <w:rFonts w:ascii="Times New Roman" w:hAnsi="Times New Roman" w:cs="Times New Roman"/>
          <w:color w:val="auto"/>
        </w:rPr>
        <w:t xml:space="preserve">ai </w:t>
      </w:r>
      <w:r w:rsidR="00985107" w:rsidRPr="00C01B31">
        <w:rPr>
          <w:rFonts w:ascii="Times New Roman" w:hAnsi="Times New Roman" w:cs="Times New Roman"/>
          <w:color w:val="auto"/>
        </w:rPr>
        <w:t xml:space="preserve">uždengto tipo </w:t>
      </w:r>
      <w:r w:rsidR="00B73D5B" w:rsidRPr="00C01B31">
        <w:rPr>
          <w:rFonts w:ascii="Times New Roman" w:hAnsi="Times New Roman" w:cs="Times New Roman"/>
          <w:color w:val="auto"/>
        </w:rPr>
        <w:t>bioreaktori</w:t>
      </w:r>
      <w:r w:rsidRPr="00C01B31">
        <w:rPr>
          <w:rFonts w:ascii="Times New Roman" w:hAnsi="Times New Roman" w:cs="Times New Roman"/>
          <w:color w:val="auto"/>
        </w:rPr>
        <w:t>ai</w:t>
      </w:r>
      <w:r w:rsidR="00B73D5B" w:rsidRPr="00C01B31">
        <w:rPr>
          <w:rFonts w:ascii="Times New Roman" w:hAnsi="Times New Roman" w:cs="Times New Roman"/>
          <w:color w:val="auto"/>
        </w:rPr>
        <w:t xml:space="preserve">, kur nuotekos valomos biologiškai, naudojant veiklųjį dumblą. </w:t>
      </w:r>
    </w:p>
    <w:p w14:paraId="21D45E7D" w14:textId="77777777" w:rsidR="009006A5" w:rsidRPr="00C01B31" w:rsidRDefault="0074553B" w:rsidP="00564ED7">
      <w:pPr>
        <w:tabs>
          <w:tab w:val="left" w:pos="1170"/>
        </w:tabs>
        <w:ind w:firstLine="810"/>
        <w:jc w:val="both"/>
        <w:rPr>
          <w:rFonts w:ascii="Times New Roman" w:hAnsi="Times New Roman" w:cs="Times New Roman"/>
          <w:color w:val="auto"/>
        </w:rPr>
      </w:pPr>
      <w:r w:rsidRPr="00C01B31">
        <w:rPr>
          <w:rFonts w:ascii="Times New Roman" w:hAnsi="Times New Roman" w:cs="Times New Roman"/>
          <w:color w:val="auto"/>
        </w:rPr>
        <w:t xml:space="preserve">Konkurso dalyvis </w:t>
      </w:r>
      <w:r w:rsidR="00B73D5B" w:rsidRPr="00C01B31">
        <w:rPr>
          <w:rFonts w:ascii="Times New Roman" w:hAnsi="Times New Roman" w:cs="Times New Roman"/>
          <w:color w:val="auto"/>
        </w:rPr>
        <w:t>turi atsižvelgti ir įvertinti šiuos privalomus reikalavimus:</w:t>
      </w:r>
    </w:p>
    <w:p w14:paraId="6B39A00C" w14:textId="4164825B" w:rsidR="009006A5" w:rsidRPr="00C01B31" w:rsidRDefault="00B73D5B" w:rsidP="00564ED7">
      <w:pPr>
        <w:pStyle w:val="Sraopastraipa"/>
        <w:numPr>
          <w:ilvl w:val="0"/>
          <w:numId w:val="6"/>
        </w:numPr>
        <w:tabs>
          <w:tab w:val="left" w:pos="1170"/>
        </w:tabs>
        <w:spacing w:after="120"/>
        <w:ind w:left="0" w:firstLine="810"/>
        <w:jc w:val="both"/>
        <w:rPr>
          <w:lang w:val="lt-LT"/>
        </w:rPr>
      </w:pPr>
      <w:r w:rsidRPr="00C01B31">
        <w:rPr>
          <w:lang w:val="lt-LT"/>
        </w:rPr>
        <w:t xml:space="preserve">Siūloma biologinio valymo konfigūracija turi užtikrinti BDS, </w:t>
      </w:r>
      <w:r w:rsidR="00687E54" w:rsidRPr="00C01B31">
        <w:rPr>
          <w:lang w:val="lt-LT"/>
        </w:rPr>
        <w:t>skendinčių medžiagų</w:t>
      </w:r>
      <w:r w:rsidR="00603E0E" w:rsidRPr="00C01B31">
        <w:rPr>
          <w:lang w:val="lt-LT"/>
        </w:rPr>
        <w:t xml:space="preserve">, </w:t>
      </w:r>
      <w:r w:rsidRPr="00C01B31">
        <w:rPr>
          <w:lang w:val="lt-LT"/>
        </w:rPr>
        <w:t xml:space="preserve">fosforo ir azoto </w:t>
      </w:r>
      <w:r w:rsidR="005D7B25" w:rsidRPr="00C01B31">
        <w:rPr>
          <w:lang w:val="lt-LT"/>
        </w:rPr>
        <w:t xml:space="preserve">junginių </w:t>
      </w:r>
      <w:r w:rsidRPr="00C01B31">
        <w:rPr>
          <w:lang w:val="lt-LT"/>
        </w:rPr>
        <w:t>pašalinimą iš nuotekų minimaliomis sąnaudomis</w:t>
      </w:r>
      <w:r w:rsidR="00F23EC8" w:rsidRPr="00C01B31">
        <w:rPr>
          <w:lang w:val="lt-LT"/>
        </w:rPr>
        <w:t>;</w:t>
      </w:r>
      <w:r w:rsidR="0005092B" w:rsidRPr="00C01B31">
        <w:rPr>
          <w:lang w:val="lt-LT"/>
        </w:rPr>
        <w:t xml:space="preserve"> </w:t>
      </w:r>
    </w:p>
    <w:p w14:paraId="1CBDE6DF" w14:textId="77777777" w:rsidR="0005092B" w:rsidRPr="00C01B31" w:rsidRDefault="0005092B" w:rsidP="00564ED7">
      <w:pPr>
        <w:numPr>
          <w:ilvl w:val="0"/>
          <w:numId w:val="6"/>
        </w:numPr>
        <w:tabs>
          <w:tab w:val="left" w:pos="1170"/>
        </w:tabs>
        <w:spacing w:after="120"/>
        <w:ind w:left="0" w:firstLine="810"/>
        <w:jc w:val="both"/>
        <w:rPr>
          <w:rFonts w:ascii="Times New Roman" w:eastAsia="Times New Roman" w:hAnsi="Times New Roman" w:cs="Times New Roman"/>
          <w:color w:val="auto"/>
          <w:lang w:eastAsia="en-US" w:bidi="ar-SA"/>
        </w:rPr>
      </w:pPr>
      <w:r w:rsidRPr="00C01B31">
        <w:rPr>
          <w:rFonts w:ascii="Times New Roman" w:eastAsia="Times New Roman" w:hAnsi="Times New Roman" w:cs="Times New Roman"/>
          <w:color w:val="auto"/>
          <w:lang w:eastAsia="en-US" w:bidi="ar-SA"/>
        </w:rPr>
        <w:t>Biologinio nuotekų valymo procesai turi būti pagrįsti skendinčio veikliojo dumblo sistema;</w:t>
      </w:r>
    </w:p>
    <w:p w14:paraId="3C4EABE3" w14:textId="77777777" w:rsidR="0005092B" w:rsidRPr="00C01B31" w:rsidRDefault="0005092B" w:rsidP="00564ED7">
      <w:pPr>
        <w:numPr>
          <w:ilvl w:val="0"/>
          <w:numId w:val="6"/>
        </w:numPr>
        <w:tabs>
          <w:tab w:val="left" w:pos="1170"/>
        </w:tabs>
        <w:spacing w:after="120"/>
        <w:ind w:left="0" w:firstLine="810"/>
        <w:jc w:val="both"/>
        <w:rPr>
          <w:rFonts w:ascii="Times New Roman" w:eastAsia="Times New Roman" w:hAnsi="Times New Roman" w:cs="Times New Roman"/>
          <w:color w:val="auto"/>
          <w:lang w:eastAsia="en-US" w:bidi="ar-SA"/>
        </w:rPr>
      </w:pPr>
      <w:r w:rsidRPr="00C01B31">
        <w:rPr>
          <w:rFonts w:ascii="Times New Roman" w:eastAsia="Times New Roman" w:hAnsi="Times New Roman" w:cs="Times New Roman"/>
          <w:color w:val="auto"/>
          <w:lang w:eastAsia="en-US" w:bidi="ar-SA"/>
        </w:rPr>
        <w:t>Biologini</w:t>
      </w:r>
      <w:r w:rsidR="00ED0246" w:rsidRPr="00C01B31">
        <w:rPr>
          <w:rFonts w:ascii="Times New Roman" w:eastAsia="Times New Roman" w:hAnsi="Times New Roman" w:cs="Times New Roman"/>
          <w:color w:val="auto"/>
          <w:lang w:eastAsia="en-US" w:bidi="ar-SA"/>
        </w:rPr>
        <w:t>am</w:t>
      </w:r>
      <w:r w:rsidRPr="00C01B31">
        <w:rPr>
          <w:rFonts w:ascii="Times New Roman" w:eastAsia="Times New Roman" w:hAnsi="Times New Roman" w:cs="Times New Roman"/>
          <w:color w:val="auto"/>
          <w:lang w:eastAsia="en-US" w:bidi="ar-SA"/>
        </w:rPr>
        <w:t xml:space="preserve"> valymui naudoti technologinę schemą, kurioje nėra pirminių nusodintuvų</w:t>
      </w:r>
      <w:r w:rsidR="000835D4" w:rsidRPr="00C01B31">
        <w:rPr>
          <w:rFonts w:ascii="Times New Roman" w:eastAsia="Times New Roman" w:hAnsi="Times New Roman" w:cs="Times New Roman"/>
          <w:color w:val="auto"/>
          <w:lang w:eastAsia="en-US" w:bidi="ar-SA"/>
        </w:rPr>
        <w:t>;</w:t>
      </w:r>
      <w:r w:rsidRPr="00C01B31">
        <w:rPr>
          <w:rFonts w:ascii="Times New Roman" w:eastAsia="Times New Roman" w:hAnsi="Times New Roman" w:cs="Times New Roman"/>
          <w:color w:val="auto"/>
          <w:lang w:eastAsia="en-US" w:bidi="ar-SA"/>
        </w:rPr>
        <w:t xml:space="preserve"> </w:t>
      </w:r>
    </w:p>
    <w:p w14:paraId="31250A1E" w14:textId="77777777" w:rsidR="0005092B" w:rsidRPr="00C01B31" w:rsidRDefault="0005092B" w:rsidP="00564ED7">
      <w:pPr>
        <w:numPr>
          <w:ilvl w:val="0"/>
          <w:numId w:val="6"/>
        </w:numPr>
        <w:tabs>
          <w:tab w:val="left" w:pos="1170"/>
        </w:tabs>
        <w:spacing w:after="120"/>
        <w:ind w:left="0" w:firstLine="810"/>
        <w:jc w:val="both"/>
        <w:rPr>
          <w:rFonts w:ascii="Times New Roman" w:eastAsia="Times New Roman" w:hAnsi="Times New Roman" w:cs="Times New Roman"/>
          <w:color w:val="auto"/>
          <w:lang w:eastAsia="en-US" w:bidi="ar-SA"/>
        </w:rPr>
      </w:pPr>
      <w:r w:rsidRPr="00C01B31">
        <w:rPr>
          <w:rFonts w:ascii="Times New Roman" w:eastAsia="Times New Roman" w:hAnsi="Times New Roman" w:cs="Times New Roman"/>
          <w:color w:val="auto"/>
          <w:lang w:eastAsia="en-US" w:bidi="ar-SA"/>
        </w:rPr>
        <w:t>Nors kai kuriuos teršalus galima pašalinti pirminėje valymo stadijoje (</w:t>
      </w:r>
      <w:r w:rsidR="00AF5ADA" w:rsidRPr="00C01B31">
        <w:rPr>
          <w:rFonts w:ascii="Times New Roman" w:eastAsia="Times New Roman" w:hAnsi="Times New Roman" w:cs="Times New Roman"/>
          <w:color w:val="auto"/>
          <w:lang w:eastAsia="en-US" w:bidi="ar-SA"/>
        </w:rPr>
        <w:t>parengtinio nuotekų valymo grandis</w:t>
      </w:r>
      <w:r w:rsidRPr="00C01B31">
        <w:rPr>
          <w:rFonts w:ascii="Times New Roman" w:eastAsia="Times New Roman" w:hAnsi="Times New Roman" w:cs="Times New Roman"/>
          <w:color w:val="auto"/>
          <w:lang w:eastAsia="en-US" w:bidi="ar-SA"/>
        </w:rPr>
        <w:t xml:space="preserve">), tai nevertinama rengiant pasiūlymą ir pilnas įtekančių nuotekų srautas bei </w:t>
      </w:r>
      <w:r w:rsidR="0074553B" w:rsidRPr="00C01B31">
        <w:rPr>
          <w:rFonts w:ascii="Times New Roman" w:eastAsia="Times New Roman" w:hAnsi="Times New Roman" w:cs="Times New Roman"/>
          <w:color w:val="auto"/>
          <w:lang w:eastAsia="en-US" w:bidi="ar-SA"/>
        </w:rPr>
        <w:t xml:space="preserve">teršalų </w:t>
      </w:r>
      <w:r w:rsidRPr="00C01B31">
        <w:rPr>
          <w:rFonts w:ascii="Times New Roman" w:eastAsia="Times New Roman" w:hAnsi="Times New Roman" w:cs="Times New Roman"/>
          <w:color w:val="auto"/>
          <w:lang w:eastAsia="en-US" w:bidi="ar-SA"/>
        </w:rPr>
        <w:t>apkrova turi būti taikomi biologinio valymo įrenginiams;</w:t>
      </w:r>
    </w:p>
    <w:p w14:paraId="7501F4E4" w14:textId="77777777" w:rsidR="009006A5" w:rsidRPr="00C01B31" w:rsidRDefault="00B73D5B" w:rsidP="00564ED7">
      <w:pPr>
        <w:pStyle w:val="Sraopastraipa"/>
        <w:numPr>
          <w:ilvl w:val="0"/>
          <w:numId w:val="6"/>
        </w:numPr>
        <w:tabs>
          <w:tab w:val="left" w:pos="1170"/>
        </w:tabs>
        <w:spacing w:after="120"/>
        <w:ind w:left="0" w:firstLine="810"/>
        <w:jc w:val="both"/>
        <w:rPr>
          <w:lang w:val="lt-LT"/>
        </w:rPr>
      </w:pPr>
      <w:r w:rsidRPr="00C01B31">
        <w:rPr>
          <w:lang w:val="lt-LT"/>
        </w:rPr>
        <w:t xml:space="preserve">Nuotekų valymo įrenginių projekte turi būti numatyta, kad nuotekų temperatūra gali svyruoti nuo </w:t>
      </w:r>
      <w:r w:rsidR="000835D4" w:rsidRPr="00C01B31">
        <w:rPr>
          <w:lang w:val="lt-LT"/>
        </w:rPr>
        <w:t>10</w:t>
      </w:r>
      <w:r w:rsidRPr="00C01B31">
        <w:rPr>
          <w:lang w:val="lt-LT"/>
        </w:rPr>
        <w:t xml:space="preserve"> °C iki 20 °C;</w:t>
      </w:r>
    </w:p>
    <w:p w14:paraId="671CC06B" w14:textId="3DA9014C" w:rsidR="009006A5" w:rsidRPr="00C01B31" w:rsidRDefault="00B73D5B" w:rsidP="00564ED7">
      <w:pPr>
        <w:pStyle w:val="Sraopastraipa"/>
        <w:numPr>
          <w:ilvl w:val="0"/>
          <w:numId w:val="6"/>
        </w:numPr>
        <w:tabs>
          <w:tab w:val="left" w:pos="1170"/>
        </w:tabs>
        <w:spacing w:after="120"/>
        <w:ind w:left="0" w:firstLine="810"/>
        <w:jc w:val="both"/>
        <w:rPr>
          <w:lang w:val="lt-LT"/>
        </w:rPr>
      </w:pPr>
      <w:r w:rsidRPr="00C01B31">
        <w:rPr>
          <w:lang w:val="lt-LT"/>
        </w:rPr>
        <w:t xml:space="preserve">Nuotekų valymo įrenginiuose turi būti dvi </w:t>
      </w:r>
      <w:r w:rsidR="00AF5ADA" w:rsidRPr="00C01B31">
        <w:rPr>
          <w:lang w:val="lt-LT"/>
        </w:rPr>
        <w:t xml:space="preserve">vienodo našumo (technologinio pajėgumo) </w:t>
      </w:r>
      <w:r w:rsidRPr="00C01B31">
        <w:rPr>
          <w:lang w:val="lt-LT"/>
        </w:rPr>
        <w:t xml:space="preserve">biologinio valymo technologinės linijos. </w:t>
      </w:r>
      <w:r w:rsidR="000835D4" w:rsidRPr="00C01B31">
        <w:rPr>
          <w:lang w:val="lt-LT"/>
        </w:rPr>
        <w:t xml:space="preserve">Bioreaktorių atskirtose zonose </w:t>
      </w:r>
      <w:r w:rsidRPr="00C01B31">
        <w:rPr>
          <w:lang w:val="lt-LT"/>
        </w:rPr>
        <w:t xml:space="preserve">turi būti užtikrintas geras </w:t>
      </w:r>
      <w:r w:rsidR="00BE16B4" w:rsidRPr="00C01B31">
        <w:rPr>
          <w:lang w:val="lt-LT"/>
        </w:rPr>
        <w:t xml:space="preserve">nuotekų ir veikliojo dumblo </w:t>
      </w:r>
      <w:r w:rsidRPr="00C01B31">
        <w:rPr>
          <w:lang w:val="lt-LT"/>
        </w:rPr>
        <w:t>mišinio sumaišymas, todėl kiekvienoje</w:t>
      </w:r>
      <w:r w:rsidR="007A039B" w:rsidRPr="00C01B31">
        <w:rPr>
          <w:lang w:val="lt-LT"/>
        </w:rPr>
        <w:t xml:space="preserve"> </w:t>
      </w:r>
      <w:r w:rsidR="0074553B" w:rsidRPr="00C01B31">
        <w:rPr>
          <w:lang w:val="lt-LT"/>
        </w:rPr>
        <w:t>technologinė</w:t>
      </w:r>
      <w:r w:rsidR="00242122" w:rsidRPr="00C01B31">
        <w:rPr>
          <w:lang w:val="lt-LT"/>
        </w:rPr>
        <w:t>je</w:t>
      </w:r>
      <w:r w:rsidR="0074553B" w:rsidRPr="00C01B31">
        <w:rPr>
          <w:lang w:val="lt-LT"/>
        </w:rPr>
        <w:t xml:space="preserve"> zonoje (išsky</w:t>
      </w:r>
      <w:r w:rsidR="00FE3ADB" w:rsidRPr="00C01B31">
        <w:rPr>
          <w:lang w:val="lt-LT"/>
        </w:rPr>
        <w:t xml:space="preserve">rus zonas, kuriose nuotekos ir </w:t>
      </w:r>
      <w:r w:rsidR="0074553B" w:rsidRPr="00C01B31">
        <w:rPr>
          <w:lang w:val="lt-LT"/>
        </w:rPr>
        <w:t xml:space="preserve">dumblas gali būti maišomi dugniniais </w:t>
      </w:r>
      <w:proofErr w:type="spellStart"/>
      <w:r w:rsidR="0074553B" w:rsidRPr="00C01B31">
        <w:rPr>
          <w:lang w:val="lt-LT"/>
        </w:rPr>
        <w:t>aeratoriais</w:t>
      </w:r>
      <w:proofErr w:type="spellEnd"/>
      <w:r w:rsidR="0074553B" w:rsidRPr="00C01B31">
        <w:rPr>
          <w:lang w:val="lt-LT"/>
        </w:rPr>
        <w:t xml:space="preserve">) </w:t>
      </w:r>
      <w:r w:rsidRPr="00C01B31">
        <w:rPr>
          <w:lang w:val="lt-LT"/>
        </w:rPr>
        <w:t xml:space="preserve">turi būti sumontuotas </w:t>
      </w:r>
      <w:r w:rsidRPr="00C01B31">
        <w:rPr>
          <w:lang w:val="lt-LT"/>
        </w:rPr>
        <w:lastRenderedPageBreak/>
        <w:t xml:space="preserve">reikiamas stacionarių </w:t>
      </w:r>
      <w:r w:rsidR="00AF5ADA" w:rsidRPr="00C01B31">
        <w:rPr>
          <w:lang w:val="lt-LT"/>
        </w:rPr>
        <w:t xml:space="preserve">mechaninio nuotekų ir dumblo mišinio išmaišymo įtaisų ar </w:t>
      </w:r>
      <w:r w:rsidR="00EB05EF" w:rsidRPr="00C01B31">
        <w:rPr>
          <w:lang w:val="lt-LT"/>
        </w:rPr>
        <w:t xml:space="preserve">kitų </w:t>
      </w:r>
      <w:r w:rsidR="00AF5ADA" w:rsidRPr="00C01B31">
        <w:rPr>
          <w:lang w:val="lt-LT"/>
        </w:rPr>
        <w:t xml:space="preserve">inžinerinių </w:t>
      </w:r>
      <w:r w:rsidR="00687E54" w:rsidRPr="00C01B31">
        <w:rPr>
          <w:lang w:val="lt-LT"/>
        </w:rPr>
        <w:t xml:space="preserve">maišymo </w:t>
      </w:r>
      <w:r w:rsidR="00AF5ADA" w:rsidRPr="00C01B31">
        <w:rPr>
          <w:lang w:val="lt-LT"/>
        </w:rPr>
        <w:t>sistemų</w:t>
      </w:r>
      <w:r w:rsidR="00A95407" w:rsidRPr="00C01B31">
        <w:rPr>
          <w:lang w:val="lt-LT"/>
        </w:rPr>
        <w:t xml:space="preserve"> skaičius</w:t>
      </w:r>
      <w:r w:rsidR="007B7F4F" w:rsidRPr="00C01B31">
        <w:rPr>
          <w:lang w:val="lt-LT"/>
        </w:rPr>
        <w:t>. Turi būti numatyta vienos technologinės linijos uždarymo ir visų nuotekų nukreipimo per vieną</w:t>
      </w:r>
      <w:r w:rsidR="00FE3ADB" w:rsidRPr="00C01B31">
        <w:rPr>
          <w:lang w:val="lt-LT"/>
        </w:rPr>
        <w:t xml:space="preserve"> </w:t>
      </w:r>
      <w:r w:rsidR="007B7F4F" w:rsidRPr="00C01B31">
        <w:rPr>
          <w:lang w:val="lt-LT"/>
        </w:rPr>
        <w:t>liniją galimybė;</w:t>
      </w:r>
    </w:p>
    <w:p w14:paraId="550EB0CC" w14:textId="77777777" w:rsidR="009006A5" w:rsidRPr="00C01B31" w:rsidRDefault="00C069ED" w:rsidP="00564ED7">
      <w:pPr>
        <w:pStyle w:val="Sraopastraipa"/>
        <w:numPr>
          <w:ilvl w:val="0"/>
          <w:numId w:val="6"/>
        </w:numPr>
        <w:tabs>
          <w:tab w:val="left" w:pos="1170"/>
        </w:tabs>
        <w:spacing w:after="120"/>
        <w:ind w:left="0" w:firstLine="810"/>
        <w:jc w:val="both"/>
        <w:rPr>
          <w:lang w:val="lt-LT"/>
        </w:rPr>
      </w:pPr>
      <w:bookmarkStart w:id="89" w:name="_Hlk62390211"/>
      <w:r w:rsidRPr="00C01B31">
        <w:rPr>
          <w:lang w:val="lt-LT"/>
        </w:rPr>
        <w:t xml:space="preserve">Atliekant technologinius </w:t>
      </w:r>
      <w:r w:rsidR="00BE16B4" w:rsidRPr="00C01B31">
        <w:rPr>
          <w:lang w:val="lt-LT"/>
        </w:rPr>
        <w:t xml:space="preserve">bioreaktorių tūrio </w:t>
      </w:r>
      <w:r w:rsidRPr="00C01B31">
        <w:rPr>
          <w:lang w:val="lt-LT"/>
        </w:rPr>
        <w:t>skaičiavimus</w:t>
      </w:r>
      <w:r w:rsidR="00B94A90" w:rsidRPr="00C01B31">
        <w:rPr>
          <w:lang w:val="lt-LT"/>
        </w:rPr>
        <w:t xml:space="preserve"> priimti, kad </w:t>
      </w:r>
      <w:r w:rsidR="0036714B" w:rsidRPr="00C01B31">
        <w:rPr>
          <w:lang w:val="lt-LT"/>
        </w:rPr>
        <w:t>v</w:t>
      </w:r>
      <w:r w:rsidR="00B73D5B" w:rsidRPr="00C01B31">
        <w:rPr>
          <w:lang w:val="lt-LT"/>
        </w:rPr>
        <w:t>eikliojo dumblo koncentracij</w:t>
      </w:r>
      <w:r w:rsidR="00BE16B4" w:rsidRPr="00C01B31">
        <w:rPr>
          <w:lang w:val="lt-LT"/>
        </w:rPr>
        <w:t>os reikšmė</w:t>
      </w:r>
      <w:r w:rsidR="00B73D5B" w:rsidRPr="00C01B31">
        <w:rPr>
          <w:lang w:val="lt-LT"/>
        </w:rPr>
        <w:t xml:space="preserve"> </w:t>
      </w:r>
      <w:r w:rsidR="005D7B25" w:rsidRPr="00C01B31">
        <w:rPr>
          <w:lang w:val="lt-LT"/>
        </w:rPr>
        <w:t xml:space="preserve">biologiniame </w:t>
      </w:r>
      <w:r w:rsidR="00B73D5B" w:rsidRPr="00C01B31">
        <w:rPr>
          <w:lang w:val="lt-LT"/>
        </w:rPr>
        <w:t>reaktoriuje neviršyt</w:t>
      </w:r>
      <w:r w:rsidR="00EB05EF" w:rsidRPr="00C01B31">
        <w:rPr>
          <w:lang w:val="lt-LT"/>
        </w:rPr>
        <w:t>ų</w:t>
      </w:r>
      <w:r w:rsidR="00B73D5B" w:rsidRPr="00C01B31">
        <w:rPr>
          <w:lang w:val="lt-LT"/>
        </w:rPr>
        <w:t xml:space="preserve"> </w:t>
      </w:r>
      <w:r w:rsidR="00C3787F" w:rsidRPr="00C01B31">
        <w:rPr>
          <w:lang w:val="lt-LT"/>
        </w:rPr>
        <w:t>4</w:t>
      </w:r>
      <w:r w:rsidR="00127B03" w:rsidRPr="00C01B31">
        <w:rPr>
          <w:lang w:val="lt-LT"/>
        </w:rPr>
        <w:t xml:space="preserve"> </w:t>
      </w:r>
      <w:r w:rsidR="00B73D5B" w:rsidRPr="00C01B31">
        <w:rPr>
          <w:lang w:val="lt-LT"/>
        </w:rPr>
        <w:t>g/l</w:t>
      </w:r>
      <w:r w:rsidR="00C3787F" w:rsidRPr="00C01B31">
        <w:rPr>
          <w:lang w:val="lt-LT"/>
        </w:rPr>
        <w:t>;</w:t>
      </w:r>
    </w:p>
    <w:bookmarkEnd w:id="89"/>
    <w:p w14:paraId="2FA1597A" w14:textId="77777777" w:rsidR="00E94CE4" w:rsidRPr="00C01B31" w:rsidRDefault="00C069ED" w:rsidP="00564ED7">
      <w:pPr>
        <w:pStyle w:val="Sraopastraipa"/>
        <w:numPr>
          <w:ilvl w:val="0"/>
          <w:numId w:val="6"/>
        </w:numPr>
        <w:tabs>
          <w:tab w:val="left" w:pos="1170"/>
        </w:tabs>
        <w:spacing w:after="120"/>
        <w:ind w:left="0" w:firstLine="810"/>
        <w:jc w:val="both"/>
        <w:rPr>
          <w:lang w:val="lt-LT"/>
        </w:rPr>
      </w:pPr>
      <w:r w:rsidRPr="00C01B31">
        <w:rPr>
          <w:lang w:val="lt-LT"/>
        </w:rPr>
        <w:t xml:space="preserve">Atliekant technologinius skaičiavimus </w:t>
      </w:r>
      <w:r w:rsidR="00B94A90" w:rsidRPr="00C01B31">
        <w:rPr>
          <w:lang w:val="lt-LT"/>
        </w:rPr>
        <w:t xml:space="preserve">priimti, kad </w:t>
      </w:r>
      <w:r w:rsidRPr="00C01B31">
        <w:rPr>
          <w:lang w:val="lt-LT"/>
        </w:rPr>
        <w:t>d</w:t>
      </w:r>
      <w:r w:rsidR="00E94CE4" w:rsidRPr="00C01B31">
        <w:rPr>
          <w:lang w:val="lt-LT"/>
        </w:rPr>
        <w:t xml:space="preserve">umblo tūrio indekso reikšmė </w:t>
      </w:r>
      <w:r w:rsidR="00B94A90" w:rsidRPr="00C01B31">
        <w:rPr>
          <w:lang w:val="lt-LT"/>
        </w:rPr>
        <w:t xml:space="preserve">yra </w:t>
      </w:r>
      <w:r w:rsidR="00EB05EF" w:rsidRPr="00C01B31">
        <w:rPr>
          <w:lang w:val="lt-LT"/>
        </w:rPr>
        <w:t xml:space="preserve">ne mažesnė kaip </w:t>
      </w:r>
      <w:r w:rsidR="00E94CE4" w:rsidRPr="00C01B31">
        <w:rPr>
          <w:lang w:val="lt-LT"/>
        </w:rPr>
        <w:t>1</w:t>
      </w:r>
      <w:r w:rsidR="00FD317F" w:rsidRPr="00C01B31">
        <w:rPr>
          <w:lang w:val="lt-LT"/>
        </w:rPr>
        <w:t>2</w:t>
      </w:r>
      <w:r w:rsidR="00E94CE4" w:rsidRPr="00C01B31">
        <w:rPr>
          <w:lang w:val="lt-LT"/>
        </w:rPr>
        <w:t>0</w:t>
      </w:r>
      <w:r w:rsidR="00D267FA" w:rsidRPr="00C01B31">
        <w:rPr>
          <w:lang w:val="lt-LT"/>
        </w:rPr>
        <w:t>-150</w:t>
      </w:r>
      <w:r w:rsidR="00EB05EF" w:rsidRPr="00C01B31">
        <w:rPr>
          <w:lang w:val="lt-LT"/>
        </w:rPr>
        <w:t xml:space="preserve"> </w:t>
      </w:r>
      <w:r w:rsidR="00E94CE4" w:rsidRPr="00C01B31">
        <w:rPr>
          <w:lang w:val="lt-LT"/>
        </w:rPr>
        <w:t>ml/g</w:t>
      </w:r>
      <w:r w:rsidR="00D45843" w:rsidRPr="00C01B31">
        <w:rPr>
          <w:lang w:val="lt-LT"/>
        </w:rPr>
        <w:t>;</w:t>
      </w:r>
    </w:p>
    <w:p w14:paraId="5BF26F37" w14:textId="77777777" w:rsidR="0047270F" w:rsidRPr="00C01B31" w:rsidRDefault="0047270F" w:rsidP="00564ED7">
      <w:pPr>
        <w:pStyle w:val="Sraopastraipa"/>
        <w:numPr>
          <w:ilvl w:val="0"/>
          <w:numId w:val="6"/>
        </w:numPr>
        <w:tabs>
          <w:tab w:val="left" w:pos="1170"/>
        </w:tabs>
        <w:spacing w:after="120"/>
        <w:ind w:left="0" w:firstLine="810"/>
        <w:jc w:val="both"/>
        <w:rPr>
          <w:lang w:val="lt-LT"/>
        </w:rPr>
      </w:pPr>
      <w:r w:rsidRPr="00C01B31">
        <w:rPr>
          <w:lang w:val="lt-LT"/>
        </w:rPr>
        <w:t xml:space="preserve">Minimalus dumblo amžius </w:t>
      </w:r>
      <w:r w:rsidR="00067925" w:rsidRPr="00C01B31">
        <w:rPr>
          <w:lang w:val="lt-LT"/>
        </w:rPr>
        <w:t xml:space="preserve">turi </w:t>
      </w:r>
      <w:r w:rsidR="00EB05EF" w:rsidRPr="00C01B31">
        <w:rPr>
          <w:lang w:val="lt-LT"/>
        </w:rPr>
        <w:t>būti parinktas pagal</w:t>
      </w:r>
      <w:r w:rsidR="00067925" w:rsidRPr="00C01B31">
        <w:rPr>
          <w:lang w:val="lt-LT"/>
        </w:rPr>
        <w:t xml:space="preserve"> DWA-A131 </w:t>
      </w:r>
      <w:r w:rsidR="00EB05EF" w:rsidRPr="00C01B31">
        <w:rPr>
          <w:lang w:val="lt-LT"/>
        </w:rPr>
        <w:t xml:space="preserve">standarte aprašytą </w:t>
      </w:r>
      <w:r w:rsidR="00067925" w:rsidRPr="00C01B31">
        <w:rPr>
          <w:lang w:val="lt-LT"/>
        </w:rPr>
        <w:t>metodik</w:t>
      </w:r>
      <w:r w:rsidR="00EB05EF" w:rsidRPr="00C01B31">
        <w:rPr>
          <w:lang w:val="lt-LT"/>
        </w:rPr>
        <w:t>ą</w:t>
      </w:r>
      <w:r w:rsidR="00C14582" w:rsidRPr="00C01B31">
        <w:rPr>
          <w:lang w:val="lt-LT"/>
        </w:rPr>
        <w:t>;</w:t>
      </w:r>
    </w:p>
    <w:p w14:paraId="7EA17F45" w14:textId="60566858" w:rsidR="00E94CE4" w:rsidRPr="00C01B31" w:rsidRDefault="00FE4A1C" w:rsidP="00564ED7">
      <w:pPr>
        <w:pStyle w:val="Sraopastraipa"/>
        <w:numPr>
          <w:ilvl w:val="0"/>
          <w:numId w:val="6"/>
        </w:numPr>
        <w:tabs>
          <w:tab w:val="left" w:pos="1170"/>
        </w:tabs>
        <w:spacing w:after="120"/>
        <w:ind w:left="0" w:firstLine="810"/>
        <w:jc w:val="both"/>
        <w:rPr>
          <w:lang w:val="lt-LT"/>
        </w:rPr>
      </w:pPr>
      <w:r w:rsidRPr="00C01B31">
        <w:rPr>
          <w:lang w:val="lt-LT"/>
        </w:rPr>
        <w:t xml:space="preserve">Didžioji fosforo taršos dalis turi būti šalinama biologiniu būdu. </w:t>
      </w:r>
      <w:r w:rsidR="00AF5ADA" w:rsidRPr="00C01B31">
        <w:rPr>
          <w:lang w:val="lt-LT"/>
        </w:rPr>
        <w:t xml:space="preserve">Reagento tirpalo dozavimui reikia numatyti vieną </w:t>
      </w:r>
      <w:r w:rsidR="00C14582" w:rsidRPr="00C01B31">
        <w:rPr>
          <w:lang w:val="lt-LT"/>
        </w:rPr>
        <w:t xml:space="preserve">ar daugiau </w:t>
      </w:r>
      <w:r w:rsidR="00AF5ADA" w:rsidRPr="00C01B31">
        <w:rPr>
          <w:lang w:val="lt-LT"/>
        </w:rPr>
        <w:t>reik</w:t>
      </w:r>
      <w:r w:rsidR="00231456" w:rsidRPr="00C01B31">
        <w:rPr>
          <w:lang w:val="lt-LT"/>
        </w:rPr>
        <w:t>i</w:t>
      </w:r>
      <w:r w:rsidR="00AF5ADA" w:rsidRPr="00C01B31">
        <w:rPr>
          <w:lang w:val="lt-LT"/>
        </w:rPr>
        <w:t>amo našumo dozatorių</w:t>
      </w:r>
      <w:r w:rsidR="00502A95" w:rsidRPr="00C01B31">
        <w:rPr>
          <w:lang w:val="lt-LT"/>
        </w:rPr>
        <w:t xml:space="preserve">, jei konkurso dalyvis atlikęs technologinius skaičiavimus priima, kad reagento dozavimas yra būtinas. </w:t>
      </w:r>
    </w:p>
    <w:p w14:paraId="149C88A8" w14:textId="77777777" w:rsidR="00087009" w:rsidRPr="00C01B31" w:rsidRDefault="00087009" w:rsidP="00564ED7">
      <w:pPr>
        <w:pStyle w:val="Sraopastraipa"/>
        <w:numPr>
          <w:ilvl w:val="0"/>
          <w:numId w:val="6"/>
        </w:numPr>
        <w:tabs>
          <w:tab w:val="left" w:pos="1170"/>
        </w:tabs>
        <w:spacing w:after="120"/>
        <w:ind w:left="0" w:firstLine="810"/>
        <w:jc w:val="both"/>
        <w:rPr>
          <w:lang w:val="lt-LT"/>
        </w:rPr>
      </w:pPr>
      <w:r w:rsidRPr="00C01B31">
        <w:rPr>
          <w:lang w:val="lt-LT"/>
        </w:rPr>
        <w:t xml:space="preserve">Veikliojo apytakinio, </w:t>
      </w:r>
      <w:proofErr w:type="spellStart"/>
      <w:r w:rsidRPr="00C01B31">
        <w:rPr>
          <w:lang w:val="lt-LT"/>
        </w:rPr>
        <w:t>nitrifikuoto</w:t>
      </w:r>
      <w:proofErr w:type="spellEnd"/>
      <w:r w:rsidR="00C14582" w:rsidRPr="00C01B31">
        <w:rPr>
          <w:lang w:val="lt-LT"/>
        </w:rPr>
        <w:t>,</w:t>
      </w:r>
      <w:r w:rsidRPr="00C01B31">
        <w:rPr>
          <w:lang w:val="lt-LT"/>
        </w:rPr>
        <w:t xml:space="preserve"> </w:t>
      </w:r>
      <w:proofErr w:type="spellStart"/>
      <w:r w:rsidRPr="00C01B31">
        <w:rPr>
          <w:lang w:val="lt-LT"/>
        </w:rPr>
        <w:t>denitrifikuoto</w:t>
      </w:r>
      <w:proofErr w:type="spellEnd"/>
      <w:r w:rsidRPr="00C01B31">
        <w:rPr>
          <w:lang w:val="lt-LT"/>
        </w:rPr>
        <w:t xml:space="preserve"> </w:t>
      </w:r>
      <w:r w:rsidR="00502A95" w:rsidRPr="00C01B31">
        <w:rPr>
          <w:lang w:val="lt-LT"/>
        </w:rPr>
        <w:t xml:space="preserve">dumblo cirkuliacijas </w:t>
      </w:r>
      <w:r w:rsidR="00C14582" w:rsidRPr="00C01B31">
        <w:rPr>
          <w:lang w:val="lt-LT"/>
        </w:rPr>
        <w:t xml:space="preserve">bei perteklinio </w:t>
      </w:r>
      <w:r w:rsidRPr="00C01B31">
        <w:rPr>
          <w:lang w:val="lt-LT"/>
        </w:rPr>
        <w:t xml:space="preserve">dumblo </w:t>
      </w:r>
      <w:r w:rsidR="00502A95" w:rsidRPr="00C01B31">
        <w:rPr>
          <w:lang w:val="lt-LT"/>
        </w:rPr>
        <w:t>šalinimas iš bioreaktorių</w:t>
      </w:r>
      <w:r w:rsidRPr="00C01B31">
        <w:rPr>
          <w:lang w:val="lt-LT"/>
        </w:rPr>
        <w:t xml:space="preserve"> turi būti numatyta</w:t>
      </w:r>
      <w:r w:rsidR="00C14582" w:rsidRPr="00C01B31">
        <w:rPr>
          <w:lang w:val="lt-LT"/>
        </w:rPr>
        <w:t>s</w:t>
      </w:r>
      <w:r w:rsidRPr="00C01B31">
        <w:rPr>
          <w:lang w:val="lt-LT"/>
        </w:rPr>
        <w:t xml:space="preserve"> </w:t>
      </w:r>
      <w:r w:rsidR="00C14582" w:rsidRPr="00C01B31">
        <w:rPr>
          <w:lang w:val="lt-LT"/>
        </w:rPr>
        <w:t xml:space="preserve">panardinamais </w:t>
      </w:r>
      <w:r w:rsidR="00AF5ADA" w:rsidRPr="00C01B31">
        <w:rPr>
          <w:lang w:val="lt-LT"/>
        </w:rPr>
        <w:t>oro siurbliais (</w:t>
      </w:r>
      <w:proofErr w:type="spellStart"/>
      <w:r w:rsidR="00AF5ADA" w:rsidRPr="00C01B31">
        <w:rPr>
          <w:lang w:val="lt-LT"/>
        </w:rPr>
        <w:t>erliftais</w:t>
      </w:r>
      <w:proofErr w:type="spellEnd"/>
      <w:r w:rsidR="00AF5ADA" w:rsidRPr="00C01B31">
        <w:rPr>
          <w:lang w:val="lt-LT"/>
        </w:rPr>
        <w:t>)</w:t>
      </w:r>
      <w:r w:rsidR="0029059F" w:rsidRPr="00C01B31">
        <w:rPr>
          <w:lang w:val="lt-LT"/>
        </w:rPr>
        <w:t>.</w:t>
      </w:r>
    </w:p>
    <w:p w14:paraId="672317C4" w14:textId="5CE4F42F" w:rsidR="005F1073" w:rsidRPr="00C01B31" w:rsidRDefault="00BB3415" w:rsidP="001458C6">
      <w:pPr>
        <w:pStyle w:val="Antrat4"/>
        <w:numPr>
          <w:ilvl w:val="1"/>
          <w:numId w:val="20"/>
        </w:numPr>
        <w:ind w:hanging="540"/>
        <w:jc w:val="both"/>
        <w:rPr>
          <w:sz w:val="28"/>
          <w:szCs w:val="28"/>
          <w:lang w:val="lt-LT"/>
        </w:rPr>
      </w:pPr>
      <w:r w:rsidRPr="00C01B31">
        <w:rPr>
          <w:spacing w:val="-2"/>
          <w:sz w:val="28"/>
          <w:szCs w:val="28"/>
          <w:lang w:val="lt-LT"/>
        </w:rPr>
        <w:t xml:space="preserve">Dumblo </w:t>
      </w:r>
      <w:proofErr w:type="spellStart"/>
      <w:r w:rsidRPr="00C01B31">
        <w:rPr>
          <w:spacing w:val="-2"/>
          <w:sz w:val="28"/>
          <w:szCs w:val="28"/>
          <w:lang w:val="lt-LT"/>
        </w:rPr>
        <w:t>nusodintuvams</w:t>
      </w:r>
      <w:proofErr w:type="spellEnd"/>
      <w:r w:rsidRPr="00C01B31">
        <w:rPr>
          <w:spacing w:val="-2"/>
          <w:sz w:val="28"/>
          <w:szCs w:val="28"/>
          <w:lang w:val="lt-LT"/>
        </w:rPr>
        <w:t xml:space="preserve"> </w:t>
      </w:r>
      <w:r w:rsidR="005F1073" w:rsidRPr="00C01B31">
        <w:rPr>
          <w:sz w:val="28"/>
          <w:szCs w:val="28"/>
          <w:lang w:val="lt-LT"/>
        </w:rPr>
        <w:t>keliami reikalavimai</w:t>
      </w:r>
    </w:p>
    <w:p w14:paraId="4853BB14" w14:textId="77777777" w:rsidR="00E92D06" w:rsidRPr="00C01B31" w:rsidRDefault="00DE4135" w:rsidP="00564ED7">
      <w:pPr>
        <w:ind w:firstLine="810"/>
        <w:jc w:val="both"/>
        <w:rPr>
          <w:rFonts w:ascii="Times New Roman" w:hAnsi="Times New Roman" w:cs="Times New Roman"/>
          <w:color w:val="auto"/>
        </w:rPr>
      </w:pPr>
      <w:r w:rsidRPr="00C01B31">
        <w:rPr>
          <w:rFonts w:ascii="Times New Roman" w:hAnsi="Times New Roman" w:cs="Times New Roman"/>
          <w:color w:val="auto"/>
          <w:spacing w:val="-2"/>
        </w:rPr>
        <w:t>Konkurso</w:t>
      </w:r>
      <w:r w:rsidR="00023E9D" w:rsidRPr="00C01B31">
        <w:rPr>
          <w:rFonts w:ascii="Times New Roman" w:hAnsi="Times New Roman" w:cs="Times New Roman"/>
          <w:color w:val="auto"/>
          <w:spacing w:val="-2"/>
        </w:rPr>
        <w:t xml:space="preserve"> dalyvis turėtų </w:t>
      </w:r>
      <w:r w:rsidRPr="00C01B31">
        <w:rPr>
          <w:rFonts w:ascii="Times New Roman" w:hAnsi="Times New Roman" w:cs="Times New Roman"/>
          <w:color w:val="auto"/>
          <w:spacing w:val="-2"/>
        </w:rPr>
        <w:t xml:space="preserve">numatyti ir </w:t>
      </w:r>
      <w:r w:rsidR="00023E9D" w:rsidRPr="00C01B31">
        <w:rPr>
          <w:rFonts w:ascii="Times New Roman" w:hAnsi="Times New Roman" w:cs="Times New Roman"/>
          <w:color w:val="auto"/>
          <w:spacing w:val="-2"/>
        </w:rPr>
        <w:t>siūlyti</w:t>
      </w:r>
      <w:r w:rsidR="00003782" w:rsidRPr="00C01B31">
        <w:rPr>
          <w:rFonts w:ascii="Times New Roman" w:hAnsi="Times New Roman" w:cs="Times New Roman"/>
          <w:color w:val="auto"/>
          <w:spacing w:val="-2"/>
        </w:rPr>
        <w:t xml:space="preserve"> </w:t>
      </w:r>
      <w:r w:rsidR="00023E9D" w:rsidRPr="00C01B31">
        <w:rPr>
          <w:rFonts w:ascii="Times New Roman" w:hAnsi="Times New Roman" w:cs="Times New Roman"/>
          <w:color w:val="auto"/>
          <w:spacing w:val="-2"/>
        </w:rPr>
        <w:t>klasikinio tipo vertikaliuosius</w:t>
      </w:r>
      <w:r w:rsidR="00104418" w:rsidRPr="00C01B31">
        <w:rPr>
          <w:rFonts w:ascii="Times New Roman" w:hAnsi="Times New Roman" w:cs="Times New Roman"/>
          <w:color w:val="auto"/>
          <w:spacing w:val="-2"/>
        </w:rPr>
        <w:t xml:space="preserve"> </w:t>
      </w:r>
      <w:r w:rsidR="00023E9D" w:rsidRPr="00C01B31">
        <w:rPr>
          <w:rFonts w:ascii="Times New Roman" w:hAnsi="Times New Roman" w:cs="Times New Roman"/>
          <w:color w:val="auto"/>
          <w:spacing w:val="-2"/>
        </w:rPr>
        <w:t xml:space="preserve">antrinius </w:t>
      </w:r>
      <w:proofErr w:type="spellStart"/>
      <w:r w:rsidR="00003782" w:rsidRPr="00C01B31">
        <w:rPr>
          <w:rFonts w:ascii="Times New Roman" w:hAnsi="Times New Roman" w:cs="Times New Roman"/>
          <w:color w:val="auto"/>
          <w:spacing w:val="-2"/>
        </w:rPr>
        <w:t>nusodintuv</w:t>
      </w:r>
      <w:r w:rsidR="00023E9D" w:rsidRPr="00C01B31">
        <w:rPr>
          <w:rFonts w:ascii="Times New Roman" w:hAnsi="Times New Roman" w:cs="Times New Roman"/>
          <w:color w:val="auto"/>
          <w:spacing w:val="-2"/>
        </w:rPr>
        <w:t>us</w:t>
      </w:r>
      <w:proofErr w:type="spellEnd"/>
      <w:r w:rsidR="0045739A" w:rsidRPr="00C01B31">
        <w:rPr>
          <w:rFonts w:ascii="Times New Roman" w:hAnsi="Times New Roman" w:cs="Times New Roman"/>
          <w:color w:val="auto"/>
          <w:spacing w:val="-2"/>
        </w:rPr>
        <w:t xml:space="preserve"> </w:t>
      </w:r>
      <w:r w:rsidR="00023E9D" w:rsidRPr="00C01B31">
        <w:rPr>
          <w:rFonts w:ascii="Times New Roman" w:hAnsi="Times New Roman" w:cs="Times New Roman"/>
          <w:color w:val="auto"/>
          <w:spacing w:val="-2"/>
        </w:rPr>
        <w:t xml:space="preserve">bei </w:t>
      </w:r>
      <w:r w:rsidR="00E92D06" w:rsidRPr="00C01B31">
        <w:rPr>
          <w:rFonts w:ascii="Times New Roman" w:hAnsi="Times New Roman" w:cs="Times New Roman"/>
          <w:color w:val="auto"/>
        </w:rPr>
        <w:t xml:space="preserve">turi vadovautis žemiau </w:t>
      </w:r>
      <w:r w:rsidR="00023E9D" w:rsidRPr="00C01B31">
        <w:rPr>
          <w:rFonts w:ascii="Times New Roman" w:hAnsi="Times New Roman" w:cs="Times New Roman"/>
          <w:color w:val="auto"/>
        </w:rPr>
        <w:t xml:space="preserve">pateiktais </w:t>
      </w:r>
      <w:r w:rsidR="00E92D06" w:rsidRPr="00C01B31">
        <w:rPr>
          <w:rFonts w:ascii="Times New Roman" w:hAnsi="Times New Roman" w:cs="Times New Roman"/>
          <w:color w:val="auto"/>
        </w:rPr>
        <w:t>antrinių nusodintuvų įrengimui keliamais reikalavimais:</w:t>
      </w:r>
    </w:p>
    <w:p w14:paraId="4F3CD84A" w14:textId="77777777" w:rsidR="00B110AC" w:rsidRPr="00C01B31" w:rsidRDefault="00B110AC" w:rsidP="00564ED7">
      <w:pPr>
        <w:numPr>
          <w:ilvl w:val="0"/>
          <w:numId w:val="16"/>
        </w:numPr>
        <w:tabs>
          <w:tab w:val="left" w:pos="1170"/>
          <w:tab w:val="left" w:pos="1440"/>
          <w:tab w:val="left" w:pos="1530"/>
        </w:tabs>
        <w:ind w:left="0" w:firstLine="810"/>
        <w:jc w:val="both"/>
        <w:rPr>
          <w:rFonts w:ascii="Times New Roman" w:hAnsi="Times New Roman" w:cs="Times New Roman"/>
          <w:color w:val="auto"/>
        </w:rPr>
      </w:pPr>
      <w:r w:rsidRPr="00C01B31">
        <w:rPr>
          <w:rFonts w:ascii="Times New Roman" w:hAnsi="Times New Roman" w:cs="Times New Roman"/>
          <w:color w:val="auto"/>
        </w:rPr>
        <w:t xml:space="preserve">Nusodintuvų konstrukcinius elementus pasirenka Rangovas, kuris visiškai atsakingas  už  tinkamą veikliojo dumblo  atskyrimą nuo valytų nuotekų ir grąžinimą  į  </w:t>
      </w:r>
      <w:proofErr w:type="spellStart"/>
      <w:r w:rsidRPr="00C01B31">
        <w:rPr>
          <w:rFonts w:ascii="Times New Roman" w:hAnsi="Times New Roman" w:cs="Times New Roman"/>
          <w:color w:val="auto"/>
        </w:rPr>
        <w:t>aerotanką</w:t>
      </w:r>
      <w:proofErr w:type="spellEnd"/>
      <w:r w:rsidRPr="00C01B31">
        <w:rPr>
          <w:rFonts w:ascii="Times New Roman" w:hAnsi="Times New Roman" w:cs="Times New Roman"/>
          <w:color w:val="auto"/>
        </w:rPr>
        <w:t xml:space="preserve"> bei perteklinio  dumblo  automatinį nukreipimą  į dumblo  </w:t>
      </w:r>
      <w:proofErr w:type="spellStart"/>
      <w:r w:rsidRPr="00C01B31">
        <w:rPr>
          <w:rFonts w:ascii="Times New Roman" w:hAnsi="Times New Roman" w:cs="Times New Roman"/>
          <w:color w:val="auto"/>
        </w:rPr>
        <w:t>tankintuvą</w:t>
      </w:r>
      <w:proofErr w:type="spellEnd"/>
      <w:r w:rsidRPr="00C01B31">
        <w:rPr>
          <w:rFonts w:ascii="Times New Roman" w:hAnsi="Times New Roman" w:cs="Times New Roman"/>
          <w:color w:val="auto"/>
        </w:rPr>
        <w:t>;</w:t>
      </w:r>
    </w:p>
    <w:p w14:paraId="6C42698B" w14:textId="3AAB27B7" w:rsidR="00B110AC" w:rsidRPr="00C01B31" w:rsidRDefault="00B110AC" w:rsidP="00564ED7">
      <w:pPr>
        <w:numPr>
          <w:ilvl w:val="0"/>
          <w:numId w:val="16"/>
        </w:numPr>
        <w:tabs>
          <w:tab w:val="left" w:pos="1170"/>
          <w:tab w:val="left" w:pos="1440"/>
          <w:tab w:val="left" w:pos="1530"/>
        </w:tabs>
        <w:ind w:left="0" w:firstLine="810"/>
        <w:jc w:val="both"/>
        <w:rPr>
          <w:rFonts w:ascii="Times New Roman" w:hAnsi="Times New Roman" w:cs="Times New Roman"/>
          <w:color w:val="auto"/>
        </w:rPr>
      </w:pPr>
      <w:r w:rsidRPr="00C01B31">
        <w:rPr>
          <w:rFonts w:ascii="Times New Roman" w:hAnsi="Times New Roman" w:cs="Times New Roman"/>
          <w:color w:val="auto"/>
        </w:rPr>
        <w:t xml:space="preserve">Išvalytų nuotekų surinkimo sistema turi būti gaminama </w:t>
      </w:r>
      <w:r w:rsidR="00BA7A47" w:rsidRPr="006B44C7">
        <w:rPr>
          <w:rFonts w:ascii="Times New Roman" w:hAnsi="Times New Roman" w:cs="Times New Roman"/>
          <w:color w:val="auto"/>
        </w:rPr>
        <w:t xml:space="preserve">iš nerūdijančio plieno </w:t>
      </w:r>
      <w:r w:rsidR="00BA7A47">
        <w:rPr>
          <w:rFonts w:ascii="Times New Roman" w:hAnsi="Times New Roman" w:cs="Times New Roman"/>
          <w:color w:val="auto"/>
        </w:rPr>
        <w:t xml:space="preserve">ne žemesnės kaip </w:t>
      </w:r>
      <w:r w:rsidR="00BA7A47" w:rsidRPr="006B44C7">
        <w:rPr>
          <w:rFonts w:ascii="Times New Roman" w:hAnsi="Times New Roman" w:cs="Times New Roman"/>
          <w:color w:val="auto"/>
        </w:rPr>
        <w:t>AISI316</w:t>
      </w:r>
      <w:r w:rsidR="00BA7A47">
        <w:rPr>
          <w:rFonts w:ascii="Times New Roman" w:hAnsi="Times New Roman" w:cs="Times New Roman"/>
          <w:color w:val="auto"/>
        </w:rPr>
        <w:t xml:space="preserve"> klasės</w:t>
      </w:r>
      <w:r w:rsidR="00BA7A47" w:rsidRPr="00C01B31">
        <w:rPr>
          <w:rFonts w:ascii="Times New Roman" w:hAnsi="Times New Roman" w:cs="Times New Roman"/>
          <w:color w:val="auto"/>
        </w:rPr>
        <w:t xml:space="preserve"> </w:t>
      </w:r>
      <w:r w:rsidRPr="00C01B31">
        <w:rPr>
          <w:rFonts w:ascii="Times New Roman" w:hAnsi="Times New Roman" w:cs="Times New Roman"/>
          <w:color w:val="auto"/>
        </w:rPr>
        <w:t>arba plastiko;</w:t>
      </w:r>
    </w:p>
    <w:p w14:paraId="4AD7F175" w14:textId="77777777" w:rsidR="00E92D06" w:rsidRPr="00C01B31" w:rsidRDefault="00E60C72" w:rsidP="00564ED7">
      <w:pPr>
        <w:numPr>
          <w:ilvl w:val="0"/>
          <w:numId w:val="16"/>
        </w:numPr>
        <w:tabs>
          <w:tab w:val="left" w:pos="1170"/>
          <w:tab w:val="left" w:pos="1440"/>
          <w:tab w:val="left" w:pos="1530"/>
        </w:tabs>
        <w:ind w:left="0" w:firstLine="810"/>
        <w:jc w:val="both"/>
        <w:rPr>
          <w:rFonts w:ascii="Times New Roman" w:hAnsi="Times New Roman" w:cs="Times New Roman"/>
          <w:color w:val="auto"/>
        </w:rPr>
      </w:pPr>
      <w:r w:rsidRPr="00C01B31">
        <w:rPr>
          <w:rFonts w:ascii="Times New Roman" w:hAnsi="Times New Roman" w:cs="Times New Roman"/>
          <w:color w:val="auto"/>
        </w:rPr>
        <w:t>Technologiniuose skaičiavimuose dumblo tankinimo trukmę priimti ne trumpesnę nei 2,0 h</w:t>
      </w:r>
      <w:r w:rsidR="00B460FA" w:rsidRPr="00C01B31">
        <w:rPr>
          <w:rFonts w:ascii="Times New Roman" w:hAnsi="Times New Roman" w:cs="Times New Roman"/>
          <w:color w:val="auto"/>
        </w:rPr>
        <w:t>, esant didžiausiam projektiniam valomų nuotekų debitui</w:t>
      </w:r>
      <w:r w:rsidR="00C6716C" w:rsidRPr="00C01B31">
        <w:rPr>
          <w:rFonts w:ascii="Times New Roman" w:hAnsi="Times New Roman" w:cs="Times New Roman"/>
          <w:color w:val="auto"/>
        </w:rPr>
        <w:t>;</w:t>
      </w:r>
    </w:p>
    <w:p w14:paraId="5956E800" w14:textId="77777777" w:rsidR="00E92D06" w:rsidRPr="00C01B31" w:rsidRDefault="00E92D06" w:rsidP="00564ED7">
      <w:pPr>
        <w:numPr>
          <w:ilvl w:val="0"/>
          <w:numId w:val="16"/>
        </w:numPr>
        <w:tabs>
          <w:tab w:val="left" w:pos="1170"/>
          <w:tab w:val="left" w:pos="1440"/>
          <w:tab w:val="left" w:pos="1530"/>
        </w:tabs>
        <w:ind w:left="0" w:firstLine="810"/>
        <w:jc w:val="both"/>
        <w:rPr>
          <w:rFonts w:ascii="Times New Roman" w:hAnsi="Times New Roman" w:cs="Times New Roman"/>
          <w:color w:val="auto"/>
        </w:rPr>
      </w:pPr>
      <w:r w:rsidRPr="00C01B31">
        <w:rPr>
          <w:rFonts w:ascii="Times New Roman" w:hAnsi="Times New Roman" w:cs="Times New Roman"/>
          <w:color w:val="auto"/>
        </w:rPr>
        <w:t xml:space="preserve">Antrinių nusodintuvų paviršiaus hidraulinė apkrova turi būti skaičiuojama didžiausiam valomų nuotekų valandos debitui </w:t>
      </w:r>
      <w:r w:rsidR="005A59DD" w:rsidRPr="00C01B31">
        <w:rPr>
          <w:rFonts w:ascii="Times New Roman" w:hAnsi="Times New Roman" w:cs="Times New Roman"/>
          <w:color w:val="auto"/>
        </w:rPr>
        <w:t>(</w:t>
      </w:r>
      <w:r w:rsidR="00104418" w:rsidRPr="00C01B31">
        <w:rPr>
          <w:rFonts w:ascii="Times New Roman" w:hAnsi="Times New Roman" w:cs="Times New Roman"/>
          <w:color w:val="auto"/>
        </w:rPr>
        <w:t>lietaus</w:t>
      </w:r>
      <w:r w:rsidR="005A59DD" w:rsidRPr="00C01B31">
        <w:rPr>
          <w:rFonts w:ascii="Times New Roman" w:hAnsi="Times New Roman" w:cs="Times New Roman"/>
          <w:color w:val="auto"/>
        </w:rPr>
        <w:t xml:space="preserve"> met</w:t>
      </w:r>
      <w:r w:rsidR="00EC3EE8" w:rsidRPr="00C01B31">
        <w:rPr>
          <w:rFonts w:ascii="Times New Roman" w:hAnsi="Times New Roman" w:cs="Times New Roman"/>
          <w:color w:val="auto"/>
        </w:rPr>
        <w:t>u</w:t>
      </w:r>
      <w:r w:rsidR="005A59DD" w:rsidRPr="00C01B31">
        <w:rPr>
          <w:rFonts w:ascii="Times New Roman" w:hAnsi="Times New Roman" w:cs="Times New Roman"/>
          <w:color w:val="auto"/>
        </w:rPr>
        <w:t>)</w:t>
      </w:r>
      <w:r w:rsidR="00EC3EE8" w:rsidRPr="00C01B31">
        <w:rPr>
          <w:rFonts w:ascii="Times New Roman" w:hAnsi="Times New Roman" w:cs="Times New Roman"/>
          <w:color w:val="auto"/>
        </w:rPr>
        <w:t>;</w:t>
      </w:r>
    </w:p>
    <w:p w14:paraId="760F2150" w14:textId="77777777" w:rsidR="00E92D06" w:rsidRPr="00C01B31" w:rsidRDefault="00E92D06" w:rsidP="00564ED7">
      <w:pPr>
        <w:numPr>
          <w:ilvl w:val="0"/>
          <w:numId w:val="16"/>
        </w:numPr>
        <w:tabs>
          <w:tab w:val="left" w:pos="1170"/>
          <w:tab w:val="left" w:pos="1440"/>
          <w:tab w:val="left" w:pos="1530"/>
        </w:tabs>
        <w:ind w:left="0" w:firstLine="810"/>
        <w:jc w:val="both"/>
        <w:rPr>
          <w:rFonts w:ascii="Times New Roman" w:hAnsi="Times New Roman" w:cs="Times New Roman"/>
          <w:color w:val="auto"/>
        </w:rPr>
      </w:pPr>
      <w:r w:rsidRPr="00C01B31">
        <w:rPr>
          <w:rFonts w:ascii="Times New Roman" w:hAnsi="Times New Roman" w:cs="Times New Roman"/>
          <w:color w:val="auto"/>
        </w:rPr>
        <w:t xml:space="preserve">Antriniuose </w:t>
      </w:r>
      <w:proofErr w:type="spellStart"/>
      <w:r w:rsidRPr="00C01B31">
        <w:rPr>
          <w:rFonts w:ascii="Times New Roman" w:hAnsi="Times New Roman" w:cs="Times New Roman"/>
          <w:color w:val="auto"/>
        </w:rPr>
        <w:t>nusodintuvuose</w:t>
      </w:r>
      <w:proofErr w:type="spellEnd"/>
      <w:r w:rsidRPr="00C01B31">
        <w:rPr>
          <w:rFonts w:ascii="Times New Roman" w:hAnsi="Times New Roman" w:cs="Times New Roman"/>
          <w:color w:val="auto"/>
        </w:rPr>
        <w:t xml:space="preserve"> </w:t>
      </w:r>
      <w:r w:rsidR="00D76F07" w:rsidRPr="00C01B31">
        <w:rPr>
          <w:rFonts w:ascii="Times New Roman" w:hAnsi="Times New Roman" w:cs="Times New Roman"/>
          <w:color w:val="auto"/>
        </w:rPr>
        <w:t xml:space="preserve">išplaukusio dumblo turi nesusidaryti, tačiau kaip alternatyvinė priemonė </w:t>
      </w:r>
      <w:r w:rsidRPr="00C01B31">
        <w:rPr>
          <w:rFonts w:ascii="Times New Roman" w:hAnsi="Times New Roman" w:cs="Times New Roman"/>
          <w:color w:val="auto"/>
        </w:rPr>
        <w:t>turi būti sumontuota įranga</w:t>
      </w:r>
      <w:r w:rsidR="003B4432" w:rsidRPr="00C01B31">
        <w:rPr>
          <w:rFonts w:ascii="Times New Roman" w:hAnsi="Times New Roman" w:cs="Times New Roman"/>
          <w:color w:val="auto"/>
        </w:rPr>
        <w:t>, skirta</w:t>
      </w:r>
      <w:r w:rsidRPr="00C01B31">
        <w:rPr>
          <w:rFonts w:ascii="Times New Roman" w:hAnsi="Times New Roman" w:cs="Times New Roman"/>
          <w:color w:val="auto"/>
        </w:rPr>
        <w:t xml:space="preserve"> į </w:t>
      </w:r>
      <w:proofErr w:type="spellStart"/>
      <w:r w:rsidR="003B4432" w:rsidRPr="00C01B31">
        <w:rPr>
          <w:rFonts w:ascii="Times New Roman" w:hAnsi="Times New Roman" w:cs="Times New Roman"/>
          <w:color w:val="auto"/>
        </w:rPr>
        <w:t>nusodintuvo</w:t>
      </w:r>
      <w:proofErr w:type="spellEnd"/>
      <w:r w:rsidR="003B4432" w:rsidRPr="00C01B31">
        <w:rPr>
          <w:rFonts w:ascii="Times New Roman" w:hAnsi="Times New Roman" w:cs="Times New Roman"/>
          <w:color w:val="auto"/>
        </w:rPr>
        <w:t xml:space="preserve"> </w:t>
      </w:r>
      <w:r w:rsidRPr="00C01B31">
        <w:rPr>
          <w:rFonts w:ascii="Times New Roman" w:hAnsi="Times New Roman" w:cs="Times New Roman"/>
          <w:color w:val="auto"/>
        </w:rPr>
        <w:t>paviršių išpl</w:t>
      </w:r>
      <w:r w:rsidR="003B4432" w:rsidRPr="00C01B31">
        <w:rPr>
          <w:rFonts w:ascii="Times New Roman" w:hAnsi="Times New Roman" w:cs="Times New Roman"/>
          <w:color w:val="auto"/>
        </w:rPr>
        <w:t>aukusi</w:t>
      </w:r>
      <w:r w:rsidRPr="00C01B31">
        <w:rPr>
          <w:rFonts w:ascii="Times New Roman" w:hAnsi="Times New Roman" w:cs="Times New Roman"/>
          <w:color w:val="auto"/>
        </w:rPr>
        <w:t xml:space="preserve">o dumblo surinkimui </w:t>
      </w:r>
      <w:r w:rsidR="00EC3EE8" w:rsidRPr="00C01B31">
        <w:rPr>
          <w:rFonts w:ascii="Times New Roman" w:hAnsi="Times New Roman" w:cs="Times New Roman"/>
          <w:color w:val="auto"/>
        </w:rPr>
        <w:t>pašalinimui</w:t>
      </w:r>
      <w:r w:rsidR="00B2790A" w:rsidRPr="00C01B31">
        <w:rPr>
          <w:rFonts w:ascii="Times New Roman" w:hAnsi="Times New Roman" w:cs="Times New Roman"/>
          <w:color w:val="auto"/>
        </w:rPr>
        <w:t xml:space="preserve">. </w:t>
      </w:r>
    </w:p>
    <w:p w14:paraId="580A8B40" w14:textId="33801946" w:rsidR="00C55829" w:rsidRPr="00C01B31" w:rsidRDefault="00C55829" w:rsidP="001458C6">
      <w:pPr>
        <w:pStyle w:val="Antrat3"/>
        <w:numPr>
          <w:ilvl w:val="1"/>
          <w:numId w:val="20"/>
        </w:numPr>
        <w:ind w:hanging="540"/>
        <w:rPr>
          <w:sz w:val="28"/>
          <w:szCs w:val="28"/>
          <w:lang w:val="lt-LT"/>
        </w:rPr>
      </w:pPr>
      <w:bookmarkStart w:id="90" w:name="_Toc521013474"/>
      <w:bookmarkStart w:id="91" w:name="_Toc180443824"/>
      <w:r w:rsidRPr="00C01B31">
        <w:rPr>
          <w:sz w:val="28"/>
          <w:szCs w:val="28"/>
          <w:lang w:val="lt-LT"/>
        </w:rPr>
        <w:t>Aeracija</w:t>
      </w:r>
      <w:bookmarkEnd w:id="90"/>
      <w:bookmarkEnd w:id="91"/>
    </w:p>
    <w:p w14:paraId="278CF689" w14:textId="77777777" w:rsidR="00C55829" w:rsidRPr="00C01B31" w:rsidRDefault="00C55829" w:rsidP="00564ED7">
      <w:pPr>
        <w:ind w:firstLine="810"/>
        <w:jc w:val="both"/>
        <w:rPr>
          <w:rFonts w:ascii="Times New Roman" w:hAnsi="Times New Roman" w:cs="Times New Roman"/>
          <w:color w:val="auto"/>
        </w:rPr>
      </w:pPr>
      <w:r w:rsidRPr="00C01B31">
        <w:rPr>
          <w:rFonts w:ascii="Times New Roman" w:hAnsi="Times New Roman" w:cs="Times New Roman"/>
          <w:color w:val="auto"/>
        </w:rPr>
        <w:t xml:space="preserve">Aeracijai </w:t>
      </w:r>
      <w:r w:rsidR="00EF3228" w:rsidRPr="00C01B31">
        <w:rPr>
          <w:rFonts w:ascii="Times New Roman" w:hAnsi="Times New Roman" w:cs="Times New Roman"/>
          <w:color w:val="auto"/>
        </w:rPr>
        <w:t>Rangov</w:t>
      </w:r>
      <w:r w:rsidRPr="00C01B31">
        <w:rPr>
          <w:rFonts w:ascii="Times New Roman" w:hAnsi="Times New Roman" w:cs="Times New Roman"/>
          <w:color w:val="auto"/>
        </w:rPr>
        <w:t xml:space="preserve">as turi naudoti </w:t>
      </w:r>
      <w:r w:rsidR="00CB7BFB" w:rsidRPr="00C01B31">
        <w:rPr>
          <w:rFonts w:ascii="Times New Roman" w:hAnsi="Times New Roman" w:cs="Times New Roman"/>
          <w:color w:val="auto"/>
        </w:rPr>
        <w:t xml:space="preserve">dugninius </w:t>
      </w:r>
      <w:r w:rsidRPr="00C01B31">
        <w:rPr>
          <w:rFonts w:ascii="Times New Roman" w:hAnsi="Times New Roman" w:cs="Times New Roman"/>
          <w:color w:val="auto"/>
        </w:rPr>
        <w:t>diskinius (lėkšt</w:t>
      </w:r>
      <w:r w:rsidR="00A60497" w:rsidRPr="00C01B31">
        <w:rPr>
          <w:rFonts w:ascii="Times New Roman" w:hAnsi="Times New Roman" w:cs="Times New Roman"/>
          <w:color w:val="auto"/>
        </w:rPr>
        <w:t>ė</w:t>
      </w:r>
      <w:r w:rsidRPr="00C01B31">
        <w:rPr>
          <w:rFonts w:ascii="Times New Roman" w:hAnsi="Times New Roman" w:cs="Times New Roman"/>
          <w:color w:val="auto"/>
        </w:rPr>
        <w:t>s tipo) arba vam</w:t>
      </w:r>
      <w:r w:rsidR="00DE63EE" w:rsidRPr="00C01B31">
        <w:rPr>
          <w:rFonts w:ascii="Times New Roman" w:hAnsi="Times New Roman" w:cs="Times New Roman"/>
          <w:color w:val="auto"/>
        </w:rPr>
        <w:t xml:space="preserve">zdinius </w:t>
      </w:r>
      <w:r w:rsidR="0020645D" w:rsidRPr="00C01B31">
        <w:rPr>
          <w:rFonts w:ascii="Times New Roman" w:hAnsi="Times New Roman" w:cs="Times New Roman"/>
          <w:color w:val="auto"/>
        </w:rPr>
        <w:t xml:space="preserve">EPDM </w:t>
      </w:r>
      <w:proofErr w:type="spellStart"/>
      <w:r w:rsidR="00DE63EE" w:rsidRPr="00C01B31">
        <w:rPr>
          <w:rFonts w:ascii="Times New Roman" w:hAnsi="Times New Roman" w:cs="Times New Roman"/>
          <w:color w:val="auto"/>
        </w:rPr>
        <w:t>aeratorius</w:t>
      </w:r>
      <w:proofErr w:type="spellEnd"/>
      <w:r w:rsidR="00DE63EE" w:rsidRPr="00C01B31">
        <w:rPr>
          <w:rFonts w:ascii="Times New Roman" w:hAnsi="Times New Roman" w:cs="Times New Roman"/>
          <w:color w:val="auto"/>
        </w:rPr>
        <w:t xml:space="preserve"> (difuzorius)</w:t>
      </w:r>
      <w:r w:rsidRPr="00C01B31">
        <w:rPr>
          <w:rFonts w:ascii="Times New Roman" w:hAnsi="Times New Roman" w:cs="Times New Roman"/>
          <w:color w:val="auto"/>
        </w:rPr>
        <w:t>. Skaičiuodamas st</w:t>
      </w:r>
      <w:r w:rsidR="00F71552" w:rsidRPr="00C01B31">
        <w:rPr>
          <w:rFonts w:ascii="Times New Roman" w:hAnsi="Times New Roman" w:cs="Times New Roman"/>
          <w:color w:val="auto"/>
        </w:rPr>
        <w:t>andartinius deguonies poreikius</w:t>
      </w:r>
      <w:r w:rsidRPr="00C01B31">
        <w:rPr>
          <w:rFonts w:ascii="Times New Roman" w:hAnsi="Times New Roman" w:cs="Times New Roman"/>
          <w:color w:val="auto"/>
        </w:rPr>
        <w:t xml:space="preserve"> </w:t>
      </w:r>
      <w:r w:rsidR="00F71552" w:rsidRPr="00C01B31">
        <w:rPr>
          <w:rFonts w:ascii="Times New Roman" w:hAnsi="Times New Roman" w:cs="Times New Roman"/>
          <w:color w:val="auto"/>
        </w:rPr>
        <w:t>k</w:t>
      </w:r>
      <w:r w:rsidRPr="00C01B31">
        <w:rPr>
          <w:rFonts w:ascii="Times New Roman" w:hAnsi="Times New Roman" w:cs="Times New Roman"/>
          <w:color w:val="auto"/>
        </w:rPr>
        <w:t xml:space="preserve">onkurso dalyvis turi remtis prielaida, kad difuzinei aeracijai </w:t>
      </w:r>
      <w:r w:rsidR="009834FD" w:rsidRPr="00C01B31">
        <w:rPr>
          <w:rFonts w:ascii="Times New Roman" w:hAnsi="Times New Roman" w:cs="Times New Roman"/>
          <w:color w:val="auto"/>
        </w:rPr>
        <w:t xml:space="preserve">deguonies tirpimo </w:t>
      </w:r>
      <w:r w:rsidRPr="00C01B31">
        <w:rPr>
          <w:rFonts w:ascii="Times New Roman" w:hAnsi="Times New Roman" w:cs="Times New Roman"/>
          <w:color w:val="auto"/>
        </w:rPr>
        <w:t>alfa faktorius yra 0,</w:t>
      </w:r>
      <w:r w:rsidR="00DE63EE" w:rsidRPr="00C01B31">
        <w:rPr>
          <w:rFonts w:ascii="Times New Roman" w:hAnsi="Times New Roman" w:cs="Times New Roman"/>
          <w:color w:val="auto"/>
        </w:rPr>
        <w:t>6</w:t>
      </w:r>
      <w:r w:rsidR="00790D55" w:rsidRPr="00C01B31">
        <w:rPr>
          <w:rFonts w:ascii="Times New Roman" w:hAnsi="Times New Roman" w:cs="Times New Roman"/>
          <w:color w:val="auto"/>
        </w:rPr>
        <w:t>-0,7</w:t>
      </w:r>
      <w:r w:rsidRPr="00C01B31">
        <w:rPr>
          <w:rFonts w:ascii="Times New Roman" w:hAnsi="Times New Roman" w:cs="Times New Roman"/>
          <w:color w:val="auto"/>
        </w:rPr>
        <w:t>.</w:t>
      </w:r>
    </w:p>
    <w:p w14:paraId="65DAA8E7" w14:textId="77777777" w:rsidR="00347420" w:rsidRPr="00C01B31" w:rsidRDefault="00EF3228" w:rsidP="00564ED7">
      <w:pPr>
        <w:ind w:firstLine="810"/>
        <w:jc w:val="both"/>
        <w:rPr>
          <w:rFonts w:ascii="Times New Roman" w:hAnsi="Times New Roman" w:cs="Times New Roman"/>
          <w:color w:val="auto"/>
        </w:rPr>
      </w:pPr>
      <w:r w:rsidRPr="00C01B31">
        <w:rPr>
          <w:rFonts w:ascii="Times New Roman" w:hAnsi="Times New Roman" w:cs="Times New Roman"/>
          <w:color w:val="auto"/>
        </w:rPr>
        <w:t>Rangov</w:t>
      </w:r>
      <w:r w:rsidR="00D467CF" w:rsidRPr="00C01B31">
        <w:rPr>
          <w:rFonts w:ascii="Times New Roman" w:hAnsi="Times New Roman" w:cs="Times New Roman"/>
          <w:color w:val="auto"/>
        </w:rPr>
        <w:t>as turi parinkti tokį aeracijos sistemos tipą, kuris efektyviausiai atitinka procesą, suplanuotą eksploatavimo trukmę ir patikimumo reikalavimus.</w:t>
      </w:r>
    </w:p>
    <w:p w14:paraId="108E9C88" w14:textId="77777777" w:rsidR="00C55829" w:rsidRPr="00C01B31" w:rsidRDefault="00C55829" w:rsidP="00564ED7">
      <w:pPr>
        <w:ind w:firstLine="810"/>
        <w:jc w:val="both"/>
        <w:rPr>
          <w:rFonts w:ascii="Times New Roman" w:hAnsi="Times New Roman" w:cs="Times New Roman"/>
          <w:color w:val="auto"/>
        </w:rPr>
      </w:pPr>
      <w:r w:rsidRPr="00C01B31">
        <w:rPr>
          <w:rFonts w:ascii="Times New Roman" w:hAnsi="Times New Roman" w:cs="Times New Roman"/>
          <w:color w:val="auto"/>
        </w:rPr>
        <w:t xml:space="preserve">Oro tiekimo vamzdžiai turi būti įrengiami iš </w:t>
      </w:r>
      <w:r w:rsidR="001439DA" w:rsidRPr="00C01B31">
        <w:rPr>
          <w:rFonts w:ascii="Times New Roman" w:hAnsi="Times New Roman" w:cs="Times New Roman"/>
          <w:color w:val="auto"/>
        </w:rPr>
        <w:t>tokių</w:t>
      </w:r>
      <w:r w:rsidRPr="00C01B31">
        <w:rPr>
          <w:rFonts w:ascii="Times New Roman" w:hAnsi="Times New Roman" w:cs="Times New Roman"/>
          <w:color w:val="auto"/>
        </w:rPr>
        <w:t xml:space="preserve"> medžiagų:</w:t>
      </w:r>
    </w:p>
    <w:p w14:paraId="41DF0B52" w14:textId="77777777" w:rsidR="00BA7A47" w:rsidRPr="006B44C7" w:rsidRDefault="00BA7A47" w:rsidP="00BA7A47">
      <w:pPr>
        <w:pStyle w:val="Sraopastraipa"/>
        <w:numPr>
          <w:ilvl w:val="0"/>
          <w:numId w:val="7"/>
        </w:numPr>
        <w:ind w:left="0" w:firstLine="810"/>
        <w:jc w:val="both"/>
        <w:rPr>
          <w:lang w:val="lt-LT"/>
        </w:rPr>
      </w:pPr>
      <w:proofErr w:type="spellStart"/>
      <w:r w:rsidRPr="006B44C7">
        <w:rPr>
          <w:lang w:val="lt-LT"/>
        </w:rPr>
        <w:t>Orapūtinėje</w:t>
      </w:r>
      <w:proofErr w:type="spellEnd"/>
      <w:r w:rsidRPr="006B44C7">
        <w:rPr>
          <w:lang w:val="lt-LT"/>
        </w:rPr>
        <w:t xml:space="preserve"> </w:t>
      </w:r>
      <w:r>
        <w:rPr>
          <w:lang w:val="lt-LT"/>
        </w:rPr>
        <w:t xml:space="preserve">– </w:t>
      </w:r>
      <w:r w:rsidRPr="006B44C7">
        <w:rPr>
          <w:lang w:val="lt-LT"/>
        </w:rPr>
        <w:t xml:space="preserve">iš nerūdijančio plieno </w:t>
      </w:r>
      <w:r>
        <w:rPr>
          <w:lang w:val="lt-LT"/>
        </w:rPr>
        <w:t xml:space="preserve">ne žemesnės kaip </w:t>
      </w:r>
      <w:r w:rsidRPr="006B44C7">
        <w:rPr>
          <w:lang w:val="lt-LT"/>
        </w:rPr>
        <w:t>AISI304</w:t>
      </w:r>
      <w:r>
        <w:rPr>
          <w:lang w:val="lt-LT"/>
        </w:rPr>
        <w:t xml:space="preserve"> klasės</w:t>
      </w:r>
      <w:r w:rsidRPr="006B44C7">
        <w:rPr>
          <w:lang w:val="lt-LT"/>
        </w:rPr>
        <w:t xml:space="preserve"> arba karščiui atsparaus plastiko (pvz. polipropileno);</w:t>
      </w:r>
    </w:p>
    <w:p w14:paraId="24C210DF" w14:textId="1E1D3BB6" w:rsidR="00BA7A47" w:rsidRPr="006B44C7" w:rsidRDefault="00BA7A47" w:rsidP="00BA7A47">
      <w:pPr>
        <w:pStyle w:val="Sraopastraipa"/>
        <w:numPr>
          <w:ilvl w:val="0"/>
          <w:numId w:val="7"/>
        </w:numPr>
        <w:ind w:left="0" w:firstLine="810"/>
        <w:jc w:val="both"/>
        <w:rPr>
          <w:lang w:val="lt-LT"/>
        </w:rPr>
      </w:pPr>
      <w:r w:rsidRPr="006B44C7">
        <w:rPr>
          <w:lang w:val="lt-LT"/>
        </w:rPr>
        <w:t xml:space="preserve">Technologiniuose rezervuaruose po vandeniu iš nerūdijančio plieno </w:t>
      </w:r>
      <w:r>
        <w:rPr>
          <w:lang w:val="lt-LT"/>
        </w:rPr>
        <w:t xml:space="preserve">ne žemesnės kaip </w:t>
      </w:r>
      <w:r w:rsidRPr="006B44C7">
        <w:rPr>
          <w:lang w:val="lt-LT"/>
        </w:rPr>
        <w:t>AISI316</w:t>
      </w:r>
      <w:r>
        <w:rPr>
          <w:lang w:val="lt-LT"/>
        </w:rPr>
        <w:t xml:space="preserve"> </w:t>
      </w:r>
      <w:r w:rsidRPr="00A4181F">
        <w:rPr>
          <w:lang w:val="lt-LT"/>
        </w:rPr>
        <w:t xml:space="preserve">klasės, </w:t>
      </w:r>
      <w:r w:rsidR="00D02FC4" w:rsidRPr="00A4181F">
        <w:rPr>
          <w:lang w:val="lt-LT"/>
        </w:rPr>
        <w:t xml:space="preserve">ar </w:t>
      </w:r>
      <w:r w:rsidRPr="00A4181F">
        <w:rPr>
          <w:lang w:val="lt-LT"/>
        </w:rPr>
        <w:t xml:space="preserve">polietileno, </w:t>
      </w:r>
      <w:r w:rsidR="00D02FC4" w:rsidRPr="00A4181F">
        <w:rPr>
          <w:lang w:val="lt-LT"/>
        </w:rPr>
        <w:t xml:space="preserve">ar </w:t>
      </w:r>
      <w:r w:rsidRPr="00A4181F">
        <w:rPr>
          <w:lang w:val="lt-LT"/>
        </w:rPr>
        <w:t>PVC</w:t>
      </w:r>
      <w:r w:rsidRPr="006B44C7">
        <w:rPr>
          <w:lang w:val="lt-LT"/>
        </w:rPr>
        <w:t>(U)</w:t>
      </w:r>
      <w:r w:rsidR="00D02FC4">
        <w:rPr>
          <w:lang w:val="lt-LT"/>
        </w:rPr>
        <w:t>,</w:t>
      </w:r>
      <w:r w:rsidRPr="006B44C7">
        <w:rPr>
          <w:lang w:val="lt-LT"/>
        </w:rPr>
        <w:t xml:space="preserve"> ar polipropileno. </w:t>
      </w:r>
    </w:p>
    <w:p w14:paraId="54239840" w14:textId="77777777" w:rsidR="00C55829" w:rsidRPr="00C01B31" w:rsidRDefault="00C55829" w:rsidP="00564ED7">
      <w:pPr>
        <w:ind w:firstLine="810"/>
        <w:jc w:val="both"/>
        <w:rPr>
          <w:rFonts w:ascii="Times New Roman" w:hAnsi="Times New Roman" w:cs="Times New Roman"/>
          <w:color w:val="auto"/>
        </w:rPr>
      </w:pPr>
      <w:r w:rsidRPr="00C01B31">
        <w:rPr>
          <w:rFonts w:ascii="Times New Roman" w:hAnsi="Times New Roman" w:cs="Times New Roman"/>
          <w:color w:val="auto"/>
          <w:spacing w:val="-2"/>
        </w:rPr>
        <w:t xml:space="preserve">Kiekvienai atskirai aeracijos elementų </w:t>
      </w:r>
      <w:r w:rsidR="0074025C" w:rsidRPr="00C01B31">
        <w:rPr>
          <w:rFonts w:ascii="Times New Roman" w:hAnsi="Times New Roman" w:cs="Times New Roman"/>
          <w:color w:val="auto"/>
          <w:spacing w:val="-2"/>
        </w:rPr>
        <w:t>linijai</w:t>
      </w:r>
      <w:r w:rsidRPr="00C01B31">
        <w:rPr>
          <w:rFonts w:ascii="Times New Roman" w:hAnsi="Times New Roman" w:cs="Times New Roman"/>
          <w:color w:val="auto"/>
          <w:spacing w:val="-2"/>
        </w:rPr>
        <w:t xml:space="preserve"> turi </w:t>
      </w:r>
      <w:r w:rsidRPr="00C01B31">
        <w:rPr>
          <w:rFonts w:ascii="Times New Roman" w:hAnsi="Times New Roman" w:cs="Times New Roman"/>
          <w:color w:val="auto"/>
        </w:rPr>
        <w:t>būti numatoma atskira suslėgto oro tiekimo linija su</w:t>
      </w:r>
      <w:r w:rsidRPr="00C01B31">
        <w:rPr>
          <w:rFonts w:ascii="Times New Roman" w:hAnsi="Times New Roman" w:cs="Times New Roman"/>
          <w:color w:val="auto"/>
          <w:spacing w:val="-2"/>
        </w:rPr>
        <w:t xml:space="preserve"> srauto uždarymo ir reguliavimo sklende. </w:t>
      </w:r>
      <w:r w:rsidR="00122A5E" w:rsidRPr="00C01B31">
        <w:rPr>
          <w:rFonts w:ascii="Times New Roman" w:hAnsi="Times New Roman" w:cs="Times New Roman"/>
          <w:color w:val="auto"/>
        </w:rPr>
        <w:t xml:space="preserve">Didžiausias tiekiamas į </w:t>
      </w:r>
      <w:proofErr w:type="spellStart"/>
      <w:r w:rsidR="00122A5E" w:rsidRPr="00C01B31">
        <w:rPr>
          <w:rFonts w:ascii="Times New Roman" w:hAnsi="Times New Roman" w:cs="Times New Roman"/>
          <w:color w:val="auto"/>
        </w:rPr>
        <w:t>aeracinę</w:t>
      </w:r>
      <w:proofErr w:type="spellEnd"/>
      <w:r w:rsidR="00122A5E" w:rsidRPr="00C01B31">
        <w:rPr>
          <w:rFonts w:ascii="Times New Roman" w:hAnsi="Times New Roman" w:cs="Times New Roman"/>
          <w:color w:val="auto"/>
        </w:rPr>
        <w:t xml:space="preserve"> sistemą projektinis oro kiekis neturi viršyti 70% maksimalaus </w:t>
      </w:r>
      <w:proofErr w:type="spellStart"/>
      <w:r w:rsidR="00122A5E" w:rsidRPr="00C01B31">
        <w:rPr>
          <w:rFonts w:ascii="Times New Roman" w:hAnsi="Times New Roman" w:cs="Times New Roman"/>
          <w:color w:val="auto"/>
        </w:rPr>
        <w:t>aeratorių</w:t>
      </w:r>
      <w:proofErr w:type="spellEnd"/>
      <w:r w:rsidR="00122A5E" w:rsidRPr="00C01B31">
        <w:rPr>
          <w:rFonts w:ascii="Times New Roman" w:hAnsi="Times New Roman" w:cs="Times New Roman"/>
          <w:color w:val="auto"/>
        </w:rPr>
        <w:t xml:space="preserve"> (difuzorių) </w:t>
      </w:r>
      <w:r w:rsidR="00473810" w:rsidRPr="00C01B31">
        <w:rPr>
          <w:rFonts w:ascii="Times New Roman" w:hAnsi="Times New Roman" w:cs="Times New Roman"/>
          <w:color w:val="auto"/>
        </w:rPr>
        <w:t>pralaidumo</w:t>
      </w:r>
      <w:r w:rsidR="00122A5E" w:rsidRPr="00C01B31">
        <w:rPr>
          <w:rFonts w:ascii="Times New Roman" w:hAnsi="Times New Roman" w:cs="Times New Roman"/>
          <w:color w:val="auto"/>
        </w:rPr>
        <w:t>.</w:t>
      </w:r>
    </w:p>
    <w:p w14:paraId="7494B7C6" w14:textId="3C27D776" w:rsidR="00C55829" w:rsidRPr="00C01B31" w:rsidRDefault="001F11E2" w:rsidP="001458C6">
      <w:pPr>
        <w:pStyle w:val="Antrat3"/>
        <w:numPr>
          <w:ilvl w:val="1"/>
          <w:numId w:val="20"/>
        </w:numPr>
        <w:ind w:hanging="540"/>
        <w:rPr>
          <w:sz w:val="28"/>
          <w:szCs w:val="28"/>
          <w:lang w:val="lt-LT"/>
        </w:rPr>
      </w:pPr>
      <w:bookmarkStart w:id="92" w:name="_Toc521013475"/>
      <w:bookmarkStart w:id="93" w:name="_Toc180443825"/>
      <w:r w:rsidRPr="00C01B31">
        <w:rPr>
          <w:sz w:val="28"/>
          <w:szCs w:val="28"/>
          <w:lang w:val="lt-LT"/>
        </w:rPr>
        <w:lastRenderedPageBreak/>
        <w:t xml:space="preserve"> </w:t>
      </w:r>
      <w:r w:rsidR="00C55829" w:rsidRPr="00C01B31">
        <w:rPr>
          <w:sz w:val="28"/>
          <w:szCs w:val="28"/>
          <w:lang w:val="lt-LT"/>
        </w:rPr>
        <w:t>Orapū</w:t>
      </w:r>
      <w:bookmarkEnd w:id="92"/>
      <w:r w:rsidR="00C55829" w:rsidRPr="00C01B31">
        <w:rPr>
          <w:sz w:val="28"/>
          <w:szCs w:val="28"/>
          <w:lang w:val="lt-LT"/>
        </w:rPr>
        <w:t>tės</w:t>
      </w:r>
      <w:bookmarkEnd w:id="93"/>
      <w:r w:rsidR="00DE4E80" w:rsidRPr="00C01B31">
        <w:rPr>
          <w:sz w:val="28"/>
          <w:szCs w:val="28"/>
          <w:lang w:val="lt-LT"/>
        </w:rPr>
        <w:t xml:space="preserve"> </w:t>
      </w:r>
    </w:p>
    <w:p w14:paraId="085B0FAF" w14:textId="5879F8B0" w:rsidR="00122A5E" w:rsidRPr="00C01B31" w:rsidRDefault="00473810" w:rsidP="00564ED7">
      <w:pPr>
        <w:ind w:firstLine="810"/>
        <w:jc w:val="both"/>
        <w:rPr>
          <w:rFonts w:ascii="Times New Roman" w:hAnsi="Times New Roman" w:cs="Times New Roman"/>
          <w:color w:val="auto"/>
        </w:rPr>
      </w:pPr>
      <w:r w:rsidRPr="00C01B31">
        <w:rPr>
          <w:rFonts w:ascii="Times New Roman" w:hAnsi="Times New Roman" w:cs="Times New Roman"/>
          <w:color w:val="auto"/>
        </w:rPr>
        <w:t>T</w:t>
      </w:r>
      <w:r w:rsidR="00DE4E80" w:rsidRPr="00C01B31">
        <w:rPr>
          <w:rFonts w:ascii="Times New Roman" w:hAnsi="Times New Roman" w:cs="Times New Roman"/>
          <w:color w:val="auto"/>
        </w:rPr>
        <w:t>uri būti sumontuot</w:t>
      </w:r>
      <w:r w:rsidRPr="00C01B31">
        <w:rPr>
          <w:rFonts w:ascii="Times New Roman" w:hAnsi="Times New Roman" w:cs="Times New Roman"/>
          <w:color w:val="auto"/>
        </w:rPr>
        <w:t xml:space="preserve">os mažiausiai </w:t>
      </w:r>
      <w:r w:rsidR="00775C4F" w:rsidRPr="00C01B31">
        <w:rPr>
          <w:rFonts w:ascii="Times New Roman" w:hAnsi="Times New Roman" w:cs="Times New Roman"/>
          <w:color w:val="auto"/>
        </w:rPr>
        <w:t>tr</w:t>
      </w:r>
      <w:r w:rsidR="00BA7A47">
        <w:rPr>
          <w:rFonts w:ascii="Times New Roman" w:hAnsi="Times New Roman" w:cs="Times New Roman"/>
          <w:color w:val="auto"/>
        </w:rPr>
        <w:t>y</w:t>
      </w:r>
      <w:r w:rsidR="00775C4F" w:rsidRPr="00C01B31">
        <w:rPr>
          <w:rFonts w:ascii="Times New Roman" w:hAnsi="Times New Roman" w:cs="Times New Roman"/>
          <w:color w:val="auto"/>
        </w:rPr>
        <w:t>s</w:t>
      </w:r>
      <w:r w:rsidRPr="00C01B31">
        <w:rPr>
          <w:rFonts w:ascii="Times New Roman" w:hAnsi="Times New Roman" w:cs="Times New Roman"/>
          <w:color w:val="auto"/>
        </w:rPr>
        <w:t xml:space="preserve"> orapūtės </w:t>
      </w:r>
      <w:r w:rsidR="000E343C" w:rsidRPr="00C01B31">
        <w:rPr>
          <w:rFonts w:ascii="Times New Roman" w:hAnsi="Times New Roman" w:cs="Times New Roman"/>
          <w:color w:val="auto"/>
        </w:rPr>
        <w:t>–</w:t>
      </w:r>
      <w:r w:rsidR="00DE4E80" w:rsidRPr="00C01B31">
        <w:rPr>
          <w:rFonts w:ascii="Times New Roman" w:hAnsi="Times New Roman" w:cs="Times New Roman"/>
          <w:color w:val="auto"/>
        </w:rPr>
        <w:t xml:space="preserve"> po atskirą darbinę </w:t>
      </w:r>
      <w:r w:rsidRPr="00C01B31">
        <w:rPr>
          <w:rFonts w:ascii="Times New Roman" w:hAnsi="Times New Roman" w:cs="Times New Roman"/>
          <w:color w:val="auto"/>
        </w:rPr>
        <w:t xml:space="preserve">orapūtę kiekvienai biologinio valymo </w:t>
      </w:r>
      <w:r w:rsidR="00550085" w:rsidRPr="00C01B31">
        <w:rPr>
          <w:rFonts w:ascii="Times New Roman" w:hAnsi="Times New Roman" w:cs="Times New Roman"/>
          <w:color w:val="auto"/>
        </w:rPr>
        <w:t>linijai</w:t>
      </w:r>
      <w:r w:rsidRPr="00C01B31">
        <w:rPr>
          <w:rFonts w:ascii="Times New Roman" w:hAnsi="Times New Roman" w:cs="Times New Roman"/>
          <w:color w:val="auto"/>
        </w:rPr>
        <w:t xml:space="preserve"> </w:t>
      </w:r>
      <w:r w:rsidR="00DE4E80" w:rsidRPr="00C01B31">
        <w:rPr>
          <w:rFonts w:ascii="Times New Roman" w:hAnsi="Times New Roman" w:cs="Times New Roman"/>
          <w:color w:val="auto"/>
        </w:rPr>
        <w:t xml:space="preserve">ir viena </w:t>
      </w:r>
      <w:r w:rsidR="00775C4F" w:rsidRPr="00C01B31">
        <w:rPr>
          <w:rFonts w:ascii="Times New Roman" w:hAnsi="Times New Roman" w:cs="Times New Roman"/>
          <w:color w:val="auto"/>
        </w:rPr>
        <w:t>atsarginė</w:t>
      </w:r>
      <w:r w:rsidR="00DE4E80" w:rsidRPr="00C01B31">
        <w:rPr>
          <w:rFonts w:ascii="Times New Roman" w:hAnsi="Times New Roman" w:cs="Times New Roman"/>
          <w:color w:val="auto"/>
        </w:rPr>
        <w:t xml:space="preserve"> orapūtė, kuri bet kuriuo momentu galėtų perduoti reikiamą oro kiekį į bet kurią </w:t>
      </w:r>
      <w:r w:rsidRPr="00C01B31">
        <w:rPr>
          <w:rFonts w:ascii="Times New Roman" w:hAnsi="Times New Roman" w:cs="Times New Roman"/>
          <w:color w:val="auto"/>
        </w:rPr>
        <w:t xml:space="preserve">technologinę </w:t>
      </w:r>
      <w:r w:rsidR="007C6031" w:rsidRPr="00C01B31">
        <w:rPr>
          <w:rFonts w:ascii="Times New Roman" w:hAnsi="Times New Roman" w:cs="Times New Roman"/>
          <w:color w:val="auto"/>
        </w:rPr>
        <w:t>liniją</w:t>
      </w:r>
      <w:r w:rsidR="00DE4E80" w:rsidRPr="00C01B31">
        <w:rPr>
          <w:rFonts w:ascii="Times New Roman" w:hAnsi="Times New Roman" w:cs="Times New Roman"/>
          <w:color w:val="auto"/>
        </w:rPr>
        <w:t xml:space="preserve">. Turi būti numatyta galimybė reguliuoti į biologinio valymą tiekiamo oro </w:t>
      </w:r>
      <w:r w:rsidRPr="00C01B31">
        <w:rPr>
          <w:rFonts w:ascii="Times New Roman" w:hAnsi="Times New Roman" w:cs="Times New Roman"/>
          <w:color w:val="auto"/>
        </w:rPr>
        <w:t>debitą</w:t>
      </w:r>
      <w:r w:rsidR="00DE4E80" w:rsidRPr="00C01B31">
        <w:rPr>
          <w:rFonts w:ascii="Times New Roman" w:hAnsi="Times New Roman" w:cs="Times New Roman"/>
          <w:color w:val="auto"/>
        </w:rPr>
        <w:t xml:space="preserve">. </w:t>
      </w:r>
      <w:r w:rsidR="00122A5E" w:rsidRPr="00C01B31">
        <w:rPr>
          <w:rFonts w:ascii="Times New Roman" w:hAnsi="Times New Roman" w:cs="Times New Roman"/>
          <w:color w:val="auto"/>
        </w:rPr>
        <w:t>Visos orapūtės turi būti su dažnio keitikliais</w:t>
      </w:r>
      <w:r w:rsidRPr="00C01B31">
        <w:rPr>
          <w:rFonts w:ascii="Times New Roman" w:hAnsi="Times New Roman" w:cs="Times New Roman"/>
          <w:color w:val="auto"/>
        </w:rPr>
        <w:t xml:space="preserve">. </w:t>
      </w:r>
    </w:p>
    <w:p w14:paraId="28755DA7" w14:textId="77777777" w:rsidR="00CA77F5" w:rsidRPr="00C01B31" w:rsidRDefault="00CA77F5" w:rsidP="00564ED7">
      <w:pPr>
        <w:ind w:firstLine="810"/>
        <w:jc w:val="both"/>
        <w:rPr>
          <w:rFonts w:ascii="Times New Roman" w:hAnsi="Times New Roman" w:cs="Times New Roman"/>
          <w:color w:val="auto"/>
        </w:rPr>
      </w:pPr>
      <w:r w:rsidRPr="00C01B31">
        <w:rPr>
          <w:rFonts w:ascii="Times New Roman" w:hAnsi="Times New Roman" w:cs="Times New Roman"/>
          <w:color w:val="auto"/>
        </w:rPr>
        <w:t>Dumblo aeravimui ir sumaišymui perteklinio dumblo stabilizatoriuje-</w:t>
      </w:r>
      <w:proofErr w:type="spellStart"/>
      <w:r w:rsidRPr="00C01B31">
        <w:rPr>
          <w:rFonts w:ascii="Times New Roman" w:hAnsi="Times New Roman" w:cs="Times New Roman"/>
          <w:color w:val="auto"/>
        </w:rPr>
        <w:t>tankintuve</w:t>
      </w:r>
      <w:proofErr w:type="spellEnd"/>
      <w:r w:rsidRPr="00C01B31">
        <w:rPr>
          <w:rFonts w:ascii="Times New Roman" w:hAnsi="Times New Roman" w:cs="Times New Roman"/>
          <w:color w:val="auto"/>
        </w:rPr>
        <w:t xml:space="preserve"> </w:t>
      </w:r>
      <w:r w:rsidR="0017117F" w:rsidRPr="00C01B31">
        <w:rPr>
          <w:rFonts w:ascii="Times New Roman" w:hAnsi="Times New Roman" w:cs="Times New Roman"/>
          <w:color w:val="auto"/>
        </w:rPr>
        <w:t>turi</w:t>
      </w:r>
      <w:r w:rsidRPr="00C01B31">
        <w:rPr>
          <w:rFonts w:ascii="Times New Roman" w:hAnsi="Times New Roman" w:cs="Times New Roman"/>
          <w:color w:val="auto"/>
        </w:rPr>
        <w:t xml:space="preserve"> būti įrengta atskira orapūtė (</w:t>
      </w:r>
      <w:r w:rsidR="00790D55" w:rsidRPr="00C01B31">
        <w:rPr>
          <w:rFonts w:ascii="Times New Roman" w:hAnsi="Times New Roman" w:cs="Times New Roman"/>
          <w:color w:val="auto"/>
        </w:rPr>
        <w:t xml:space="preserve">gali būti </w:t>
      </w:r>
      <w:r w:rsidRPr="00C01B31">
        <w:rPr>
          <w:rFonts w:ascii="Times New Roman" w:hAnsi="Times New Roman" w:cs="Times New Roman"/>
          <w:color w:val="auto"/>
        </w:rPr>
        <w:t>be dažnio keitiklio).</w:t>
      </w:r>
    </w:p>
    <w:p w14:paraId="3996A889" w14:textId="77777777" w:rsidR="00DD0023" w:rsidRPr="00A4181F" w:rsidRDefault="00DD0023" w:rsidP="00564ED7">
      <w:pPr>
        <w:ind w:firstLine="810"/>
        <w:jc w:val="both"/>
        <w:rPr>
          <w:rFonts w:ascii="Times New Roman" w:hAnsi="Times New Roman" w:cs="Times New Roman"/>
          <w:color w:val="auto"/>
          <w:spacing w:val="-2"/>
        </w:rPr>
      </w:pPr>
      <w:r w:rsidRPr="00C01B31">
        <w:rPr>
          <w:rFonts w:ascii="Times New Roman" w:hAnsi="Times New Roman" w:cs="Times New Roman"/>
          <w:color w:val="auto"/>
          <w:spacing w:val="-2"/>
        </w:rPr>
        <w:t xml:space="preserve">Oro padavimo į bioreaktorius valdymas turi būti atliekamas pagal bioreaktoriuose ištirpusio deguonies </w:t>
      </w:r>
      <w:r w:rsidRPr="00A4181F">
        <w:rPr>
          <w:rFonts w:ascii="Times New Roman" w:hAnsi="Times New Roman" w:cs="Times New Roman"/>
          <w:color w:val="auto"/>
          <w:spacing w:val="-2"/>
        </w:rPr>
        <w:t>koncentraciją (O</w:t>
      </w:r>
      <w:r w:rsidRPr="00A4181F">
        <w:rPr>
          <w:rFonts w:ascii="Times New Roman" w:hAnsi="Times New Roman" w:cs="Times New Roman"/>
          <w:color w:val="auto"/>
          <w:spacing w:val="-2"/>
          <w:vertAlign w:val="subscript"/>
        </w:rPr>
        <w:t xml:space="preserve">2 </w:t>
      </w:r>
      <w:r w:rsidRPr="00A4181F">
        <w:rPr>
          <w:rFonts w:ascii="Times New Roman" w:hAnsi="Times New Roman" w:cs="Times New Roman"/>
          <w:color w:val="auto"/>
          <w:spacing w:val="-2"/>
        </w:rPr>
        <w:t>mg/l) ir papildomai pagal laiką (darbo-pauzių režimus).</w:t>
      </w:r>
    </w:p>
    <w:p w14:paraId="08B7D3E2" w14:textId="0C110653" w:rsidR="00D02FC4" w:rsidRPr="00A4181F" w:rsidRDefault="00D02FC4" w:rsidP="00564ED7">
      <w:pPr>
        <w:ind w:firstLine="810"/>
        <w:jc w:val="both"/>
        <w:rPr>
          <w:rFonts w:ascii="Times New Roman" w:hAnsi="Times New Roman" w:cs="Times New Roman"/>
          <w:color w:val="auto"/>
        </w:rPr>
      </w:pPr>
      <w:r w:rsidRPr="00A4181F">
        <w:rPr>
          <w:rFonts w:ascii="Times New Roman" w:hAnsi="Times New Roman" w:cs="Times New Roman"/>
          <w:color w:val="auto"/>
          <w:spacing w:val="-2"/>
        </w:rPr>
        <w:t xml:space="preserve">Be šių, nuotekų valymo įrenginiuose turi būti numatyta ir įrengta ir </w:t>
      </w:r>
      <w:proofErr w:type="spellStart"/>
      <w:r w:rsidRPr="00A4181F">
        <w:rPr>
          <w:rFonts w:ascii="Times New Roman" w:hAnsi="Times New Roman" w:cs="Times New Roman"/>
          <w:color w:val="auto"/>
          <w:spacing w:val="-2"/>
        </w:rPr>
        <w:t>smėliagaudės</w:t>
      </w:r>
      <w:proofErr w:type="spellEnd"/>
      <w:r w:rsidRPr="00A4181F">
        <w:rPr>
          <w:rFonts w:ascii="Times New Roman" w:hAnsi="Times New Roman" w:cs="Times New Roman"/>
          <w:color w:val="auto"/>
          <w:spacing w:val="-2"/>
        </w:rPr>
        <w:t xml:space="preserve"> orapūtė.</w:t>
      </w:r>
    </w:p>
    <w:p w14:paraId="63CC5394" w14:textId="77777777" w:rsidR="00787995" w:rsidRPr="00C01B31" w:rsidRDefault="00C55829" w:rsidP="00564ED7">
      <w:pPr>
        <w:ind w:firstLine="810"/>
        <w:jc w:val="both"/>
        <w:rPr>
          <w:rFonts w:ascii="Times New Roman" w:hAnsi="Times New Roman" w:cs="Times New Roman"/>
          <w:color w:val="auto"/>
          <w:spacing w:val="-2"/>
        </w:rPr>
      </w:pPr>
      <w:r w:rsidRPr="00A4181F">
        <w:rPr>
          <w:rFonts w:ascii="Times New Roman" w:hAnsi="Times New Roman" w:cs="Times New Roman"/>
          <w:color w:val="auto"/>
          <w:spacing w:val="-2"/>
        </w:rPr>
        <w:t xml:space="preserve">Orapūtės turi būti </w:t>
      </w:r>
      <w:r w:rsidR="00310D6F" w:rsidRPr="00A4181F">
        <w:rPr>
          <w:rFonts w:ascii="Times New Roman" w:hAnsi="Times New Roman" w:cs="Times New Roman"/>
          <w:color w:val="auto"/>
          <w:spacing w:val="-2"/>
        </w:rPr>
        <w:t>įrengtos</w:t>
      </w:r>
      <w:r w:rsidRPr="00A4181F">
        <w:rPr>
          <w:rFonts w:ascii="Times New Roman" w:hAnsi="Times New Roman" w:cs="Times New Roman"/>
          <w:color w:val="auto"/>
          <w:spacing w:val="-2"/>
        </w:rPr>
        <w:t xml:space="preserve"> pagal gamintoj</w:t>
      </w:r>
      <w:r w:rsidR="00322BCE" w:rsidRPr="00A4181F">
        <w:rPr>
          <w:rFonts w:ascii="Times New Roman" w:hAnsi="Times New Roman" w:cs="Times New Roman"/>
          <w:color w:val="auto"/>
          <w:spacing w:val="-2"/>
        </w:rPr>
        <w:t>o</w:t>
      </w:r>
      <w:r w:rsidRPr="00A4181F">
        <w:rPr>
          <w:rFonts w:ascii="Times New Roman" w:hAnsi="Times New Roman" w:cs="Times New Roman"/>
          <w:color w:val="auto"/>
          <w:spacing w:val="-2"/>
        </w:rPr>
        <w:t xml:space="preserve"> keliamus reikalavimus </w:t>
      </w:r>
      <w:r w:rsidR="00290A4A" w:rsidRPr="00C01B31">
        <w:rPr>
          <w:rFonts w:ascii="Times New Roman" w:hAnsi="Times New Roman" w:cs="Times New Roman"/>
          <w:color w:val="auto"/>
          <w:spacing w:val="-2"/>
        </w:rPr>
        <w:t xml:space="preserve">orapūčių </w:t>
      </w:r>
      <w:r w:rsidR="00310D6F" w:rsidRPr="00C01B31">
        <w:rPr>
          <w:rFonts w:ascii="Times New Roman" w:hAnsi="Times New Roman" w:cs="Times New Roman"/>
          <w:color w:val="auto"/>
          <w:spacing w:val="-2"/>
        </w:rPr>
        <w:t>montavimui ir pajungimui.</w:t>
      </w:r>
    </w:p>
    <w:p w14:paraId="30AF3D5E" w14:textId="77777777" w:rsidR="00FD7D97" w:rsidRPr="00C01B31" w:rsidRDefault="00410FF7" w:rsidP="001458C6">
      <w:pPr>
        <w:pStyle w:val="Antrat3"/>
        <w:numPr>
          <w:ilvl w:val="1"/>
          <w:numId w:val="20"/>
        </w:numPr>
        <w:ind w:hanging="630"/>
        <w:rPr>
          <w:sz w:val="28"/>
          <w:szCs w:val="28"/>
          <w:lang w:val="lt-LT"/>
        </w:rPr>
      </w:pPr>
      <w:bookmarkStart w:id="94" w:name="_Toc180443826"/>
      <w:r w:rsidRPr="00C01B31">
        <w:rPr>
          <w:sz w:val="28"/>
          <w:szCs w:val="28"/>
          <w:lang w:val="lt-LT"/>
        </w:rPr>
        <w:t xml:space="preserve">  </w:t>
      </w:r>
      <w:r w:rsidR="00FD7D97" w:rsidRPr="00C01B31">
        <w:rPr>
          <w:sz w:val="28"/>
          <w:szCs w:val="28"/>
          <w:lang w:val="lt-LT"/>
        </w:rPr>
        <w:t>Chemikalų dozavimas</w:t>
      </w:r>
      <w:bookmarkEnd w:id="94"/>
    </w:p>
    <w:p w14:paraId="0D9D1009" w14:textId="1F0E3753" w:rsidR="00045CE0" w:rsidRPr="00A4181F" w:rsidRDefault="00091398" w:rsidP="00564ED7">
      <w:pPr>
        <w:pStyle w:val="Sraopastraipa"/>
        <w:numPr>
          <w:ilvl w:val="0"/>
          <w:numId w:val="0"/>
        </w:numPr>
        <w:ind w:firstLine="810"/>
        <w:jc w:val="both"/>
        <w:rPr>
          <w:lang w:val="lt-LT"/>
        </w:rPr>
      </w:pPr>
      <w:bookmarkStart w:id="95" w:name="_Hlk196289672"/>
      <w:r w:rsidRPr="00C01B31">
        <w:rPr>
          <w:lang w:val="lt-LT"/>
        </w:rPr>
        <w:t>Rangovas turės pasiekti fosforo</w:t>
      </w:r>
      <w:r w:rsidR="00045CE0" w:rsidRPr="00C01B31">
        <w:rPr>
          <w:lang w:val="lt-LT"/>
        </w:rPr>
        <w:t xml:space="preserve"> ir azoto</w:t>
      </w:r>
      <w:r w:rsidRPr="00C01B31">
        <w:rPr>
          <w:lang w:val="lt-LT"/>
        </w:rPr>
        <w:t xml:space="preserve"> junginių </w:t>
      </w:r>
      <w:r w:rsidR="0085345B" w:rsidRPr="00C01B31">
        <w:rPr>
          <w:lang w:val="lt-LT"/>
        </w:rPr>
        <w:t xml:space="preserve">išvalymą </w:t>
      </w:r>
      <w:r w:rsidRPr="00C01B31">
        <w:rPr>
          <w:lang w:val="lt-LT"/>
        </w:rPr>
        <w:t>nuotekose iki keliamų reikalavimų.</w:t>
      </w:r>
      <w:r w:rsidR="0085345B" w:rsidRPr="00C01B31">
        <w:rPr>
          <w:lang w:val="lt-LT"/>
        </w:rPr>
        <w:t xml:space="preserve"> </w:t>
      </w:r>
      <w:r w:rsidRPr="00C01B31">
        <w:rPr>
          <w:lang w:val="lt-LT"/>
        </w:rPr>
        <w:t xml:space="preserve">Reagento tirpalo dozavimui reikia numatyti vieną ar daugiau reikiamo našumo dozatorių, jei konkurso dalyvis atlikęs technologinius skaičiavimus priima, kad reagento dozavimas yra būtinas. </w:t>
      </w:r>
      <w:bookmarkStart w:id="96" w:name="_Hlk204677312"/>
      <w:r w:rsidRPr="00C01B31">
        <w:rPr>
          <w:lang w:val="lt-LT"/>
        </w:rPr>
        <w:t xml:space="preserve">Fosforo </w:t>
      </w:r>
      <w:r w:rsidR="00C316CD" w:rsidRPr="00C01B31">
        <w:rPr>
          <w:lang w:val="lt-LT"/>
        </w:rPr>
        <w:t xml:space="preserve">ir nitratų </w:t>
      </w:r>
      <w:r w:rsidRPr="00C01B31">
        <w:rPr>
          <w:lang w:val="lt-LT"/>
        </w:rPr>
        <w:t>papildomas šalinimas cheminiu būdu turi būti pagrįstas technologiniais skaičiavimais</w:t>
      </w:r>
      <w:bookmarkEnd w:id="96"/>
      <w:r w:rsidR="00564ED7" w:rsidRPr="00C01B31">
        <w:rPr>
          <w:lang w:val="lt-LT"/>
        </w:rPr>
        <w:t xml:space="preserve">. </w:t>
      </w:r>
      <w:r w:rsidRPr="00C01B31">
        <w:rPr>
          <w:lang w:val="lt-LT"/>
        </w:rPr>
        <w:t>Reagento d</w:t>
      </w:r>
      <w:r w:rsidR="0085345B" w:rsidRPr="00C01B31">
        <w:rPr>
          <w:lang w:val="lt-LT"/>
        </w:rPr>
        <w:t xml:space="preserve">ozavimas </w:t>
      </w:r>
      <w:r w:rsidR="00453BBE" w:rsidRPr="00C01B31">
        <w:rPr>
          <w:lang w:val="lt-LT"/>
        </w:rPr>
        <w:t>turi būti</w:t>
      </w:r>
      <w:r w:rsidR="0085345B" w:rsidRPr="00C01B31">
        <w:rPr>
          <w:lang w:val="lt-LT"/>
        </w:rPr>
        <w:t xml:space="preserve"> vykdomas automatiškai</w:t>
      </w:r>
      <w:r w:rsidR="002053CD" w:rsidRPr="00C01B31">
        <w:rPr>
          <w:lang w:val="lt-LT"/>
        </w:rPr>
        <w:t>.</w:t>
      </w:r>
      <w:r w:rsidR="0085345B" w:rsidRPr="00C01B31">
        <w:rPr>
          <w:lang w:val="lt-LT"/>
        </w:rPr>
        <w:t xml:space="preserve"> </w:t>
      </w:r>
      <w:r w:rsidR="00975E0A" w:rsidRPr="00C01B31">
        <w:rPr>
          <w:lang w:val="lt-LT"/>
        </w:rPr>
        <w:t>Reagentas (</w:t>
      </w:r>
      <w:r w:rsidR="00C316CD" w:rsidRPr="00C01B31">
        <w:rPr>
          <w:lang w:val="lt-LT"/>
        </w:rPr>
        <w:t xml:space="preserve">pvz. </w:t>
      </w:r>
      <w:r w:rsidR="0085345B" w:rsidRPr="00C01B31">
        <w:rPr>
          <w:lang w:val="lt-LT"/>
        </w:rPr>
        <w:t xml:space="preserve">aliuminio </w:t>
      </w:r>
      <w:r w:rsidR="00975E0A" w:rsidRPr="00C01B31">
        <w:rPr>
          <w:lang w:val="lt-LT"/>
        </w:rPr>
        <w:t>arba geležies druskos)</w:t>
      </w:r>
      <w:r w:rsidR="0085345B" w:rsidRPr="00C01B31">
        <w:rPr>
          <w:lang w:val="lt-LT"/>
        </w:rPr>
        <w:t xml:space="preserve"> </w:t>
      </w:r>
      <w:r w:rsidRPr="00C01B31">
        <w:rPr>
          <w:lang w:val="lt-LT"/>
        </w:rPr>
        <w:t>būtų dozuojamas</w:t>
      </w:r>
      <w:r w:rsidR="0085345B" w:rsidRPr="00C01B31">
        <w:rPr>
          <w:lang w:val="lt-LT"/>
        </w:rPr>
        <w:t xml:space="preserve"> į </w:t>
      </w:r>
      <w:r w:rsidRPr="00C01B31">
        <w:rPr>
          <w:lang w:val="lt-LT"/>
        </w:rPr>
        <w:t>Rangovo</w:t>
      </w:r>
      <w:r w:rsidR="00975E0A" w:rsidRPr="00C01B31">
        <w:rPr>
          <w:lang w:val="lt-LT"/>
        </w:rPr>
        <w:t xml:space="preserve"> parinką technologinį tašką</w:t>
      </w:r>
      <w:r w:rsidR="0085345B" w:rsidRPr="00C01B31">
        <w:rPr>
          <w:lang w:val="lt-LT"/>
        </w:rPr>
        <w:t xml:space="preserve">. </w:t>
      </w:r>
      <w:r w:rsidR="009103D0" w:rsidRPr="00C01B31">
        <w:rPr>
          <w:lang w:val="lt-LT"/>
        </w:rPr>
        <w:t xml:space="preserve">Fosforo papildomam </w:t>
      </w:r>
      <w:r w:rsidR="009103D0" w:rsidRPr="00A4181F">
        <w:rPr>
          <w:lang w:val="lt-LT"/>
        </w:rPr>
        <w:t>cheminiam nusodinimui turi būti</w:t>
      </w:r>
      <w:r w:rsidR="0085345B" w:rsidRPr="00A4181F">
        <w:rPr>
          <w:lang w:val="lt-LT"/>
        </w:rPr>
        <w:t xml:space="preserve"> </w:t>
      </w:r>
      <w:r w:rsidR="009103D0" w:rsidRPr="00A4181F">
        <w:rPr>
          <w:lang w:val="lt-LT"/>
        </w:rPr>
        <w:t xml:space="preserve">tiekiami ir </w:t>
      </w:r>
      <w:r w:rsidR="0085345B" w:rsidRPr="00A4181F">
        <w:rPr>
          <w:lang w:val="lt-LT"/>
        </w:rPr>
        <w:t>naudo</w:t>
      </w:r>
      <w:r w:rsidR="009103D0" w:rsidRPr="00A4181F">
        <w:rPr>
          <w:lang w:val="lt-LT"/>
        </w:rPr>
        <w:t xml:space="preserve">jami </w:t>
      </w:r>
      <w:r w:rsidRPr="00A4181F">
        <w:rPr>
          <w:lang w:val="lt-LT"/>
        </w:rPr>
        <w:t xml:space="preserve">tik </w:t>
      </w:r>
      <w:r w:rsidR="0085345B" w:rsidRPr="00A4181F">
        <w:rPr>
          <w:lang w:val="lt-LT"/>
        </w:rPr>
        <w:t>paruošt</w:t>
      </w:r>
      <w:r w:rsidR="009103D0" w:rsidRPr="00A4181F">
        <w:rPr>
          <w:lang w:val="lt-LT"/>
        </w:rPr>
        <w:t>i</w:t>
      </w:r>
      <w:r w:rsidR="0085345B" w:rsidRPr="00A4181F">
        <w:rPr>
          <w:lang w:val="lt-LT"/>
        </w:rPr>
        <w:t xml:space="preserve"> </w:t>
      </w:r>
      <w:proofErr w:type="spellStart"/>
      <w:r w:rsidR="0085345B" w:rsidRPr="00A4181F">
        <w:rPr>
          <w:lang w:val="lt-LT"/>
        </w:rPr>
        <w:t>koagulianto</w:t>
      </w:r>
      <w:proofErr w:type="spellEnd"/>
      <w:r w:rsidR="0085345B" w:rsidRPr="00A4181F">
        <w:rPr>
          <w:lang w:val="lt-LT"/>
        </w:rPr>
        <w:t xml:space="preserve"> </w:t>
      </w:r>
      <w:r w:rsidR="00975E0A" w:rsidRPr="00A4181F">
        <w:rPr>
          <w:lang w:val="lt-LT"/>
        </w:rPr>
        <w:t>vandenin</w:t>
      </w:r>
      <w:r w:rsidR="009103D0" w:rsidRPr="00A4181F">
        <w:rPr>
          <w:lang w:val="lt-LT"/>
        </w:rPr>
        <w:t>iai</w:t>
      </w:r>
      <w:r w:rsidR="00975E0A" w:rsidRPr="00A4181F">
        <w:rPr>
          <w:lang w:val="lt-LT"/>
        </w:rPr>
        <w:t xml:space="preserve"> </w:t>
      </w:r>
      <w:r w:rsidR="0085345B" w:rsidRPr="00A4181F">
        <w:rPr>
          <w:lang w:val="lt-LT"/>
        </w:rPr>
        <w:t>tirpal</w:t>
      </w:r>
      <w:r w:rsidR="009103D0" w:rsidRPr="00A4181F">
        <w:rPr>
          <w:lang w:val="lt-LT"/>
        </w:rPr>
        <w:t>ai</w:t>
      </w:r>
      <w:r w:rsidR="0085345B" w:rsidRPr="00A4181F">
        <w:rPr>
          <w:lang w:val="lt-LT"/>
        </w:rPr>
        <w:t>.</w:t>
      </w:r>
      <w:r w:rsidR="00D02FC4" w:rsidRPr="00A4181F">
        <w:rPr>
          <w:lang w:val="lt-LT"/>
        </w:rPr>
        <w:t xml:space="preserve"> Anglies šaltinis nitratų šalinimui (pvz. melasa) turi būti dozuojamas į bioreaktorių </w:t>
      </w:r>
      <w:proofErr w:type="spellStart"/>
      <w:r w:rsidR="00D02FC4" w:rsidRPr="00A4181F">
        <w:rPr>
          <w:lang w:val="lt-LT"/>
        </w:rPr>
        <w:t>anoksines</w:t>
      </w:r>
      <w:proofErr w:type="spellEnd"/>
      <w:r w:rsidR="00D02FC4" w:rsidRPr="00A4181F">
        <w:rPr>
          <w:lang w:val="lt-LT"/>
        </w:rPr>
        <w:t xml:space="preserve"> zonas (arba, Rangovo sprendimu, į kitą technologinį tašką).</w:t>
      </w:r>
      <w:r w:rsidR="0085345B" w:rsidRPr="00A4181F">
        <w:rPr>
          <w:lang w:val="lt-LT"/>
        </w:rPr>
        <w:t xml:space="preserve"> </w:t>
      </w:r>
    </w:p>
    <w:p w14:paraId="5D7CF492" w14:textId="2E6B2EE5" w:rsidR="00FA3885" w:rsidRPr="00C01B31" w:rsidRDefault="00045CE0" w:rsidP="00A25758">
      <w:pPr>
        <w:pStyle w:val="Sraopastraipa"/>
        <w:numPr>
          <w:ilvl w:val="0"/>
          <w:numId w:val="0"/>
        </w:numPr>
        <w:ind w:firstLine="810"/>
        <w:jc w:val="both"/>
        <w:rPr>
          <w:lang w:val="lt-LT"/>
        </w:rPr>
      </w:pPr>
      <w:bookmarkStart w:id="97" w:name="_Hlk214868616"/>
      <w:r w:rsidRPr="00C01B31">
        <w:rPr>
          <w:lang w:val="lt-LT"/>
        </w:rPr>
        <w:t>Reagentų tirpalai</w:t>
      </w:r>
      <w:r w:rsidR="009103D0" w:rsidRPr="00C01B31">
        <w:rPr>
          <w:lang w:val="lt-LT"/>
        </w:rPr>
        <w:t xml:space="preserve"> </w:t>
      </w:r>
      <w:r w:rsidR="0085345B" w:rsidRPr="00C01B31">
        <w:rPr>
          <w:lang w:val="lt-LT"/>
        </w:rPr>
        <w:t>laik</w:t>
      </w:r>
      <w:r w:rsidR="009103D0" w:rsidRPr="00C01B31">
        <w:rPr>
          <w:lang w:val="lt-LT"/>
        </w:rPr>
        <w:t>om</w:t>
      </w:r>
      <w:r w:rsidRPr="00C01B31">
        <w:rPr>
          <w:lang w:val="lt-LT"/>
        </w:rPr>
        <w:t>i</w:t>
      </w:r>
      <w:r w:rsidR="00C316CD" w:rsidRPr="00C01B31">
        <w:rPr>
          <w:lang w:val="lt-LT"/>
        </w:rPr>
        <w:t xml:space="preserve"> </w:t>
      </w:r>
      <w:r w:rsidR="009103D0" w:rsidRPr="00C01B31">
        <w:rPr>
          <w:lang w:val="lt-LT"/>
        </w:rPr>
        <w:t>plastikinėse talp</w:t>
      </w:r>
      <w:r w:rsidR="00E977DA" w:rsidRPr="00C01B31">
        <w:rPr>
          <w:lang w:val="lt-LT"/>
        </w:rPr>
        <w:t>ose</w:t>
      </w:r>
      <w:r w:rsidR="00900DD5" w:rsidRPr="00C01B31">
        <w:rPr>
          <w:lang w:val="lt-LT"/>
        </w:rPr>
        <w:t xml:space="preserve"> reagentų</w:t>
      </w:r>
      <w:r w:rsidR="00E977DA" w:rsidRPr="00C01B31">
        <w:rPr>
          <w:lang w:val="lt-LT"/>
        </w:rPr>
        <w:t xml:space="preserve"> </w:t>
      </w:r>
      <w:r w:rsidR="00900DD5" w:rsidRPr="00C01B31">
        <w:rPr>
          <w:lang w:val="lt-LT"/>
        </w:rPr>
        <w:t>talpos tūris numatomas mėnesio poreikiui.</w:t>
      </w:r>
    </w:p>
    <w:p w14:paraId="1DBF73EF" w14:textId="77777777" w:rsidR="00B23887" w:rsidRPr="00C01B31" w:rsidRDefault="00410FF7" w:rsidP="001458C6">
      <w:pPr>
        <w:pStyle w:val="Antrat3"/>
        <w:numPr>
          <w:ilvl w:val="1"/>
          <w:numId w:val="20"/>
        </w:numPr>
        <w:ind w:hanging="630"/>
        <w:rPr>
          <w:sz w:val="28"/>
          <w:szCs w:val="28"/>
          <w:lang w:val="lt-LT"/>
        </w:rPr>
      </w:pPr>
      <w:bookmarkStart w:id="98" w:name="_Toc180443827"/>
      <w:bookmarkEnd w:id="95"/>
      <w:bookmarkEnd w:id="97"/>
      <w:r w:rsidRPr="00C01B31">
        <w:rPr>
          <w:sz w:val="28"/>
          <w:szCs w:val="28"/>
          <w:lang w:val="lt-LT"/>
        </w:rPr>
        <w:t xml:space="preserve">  </w:t>
      </w:r>
      <w:r w:rsidR="00B23887" w:rsidRPr="00C01B31">
        <w:rPr>
          <w:sz w:val="28"/>
          <w:szCs w:val="28"/>
          <w:lang w:val="lt-LT"/>
        </w:rPr>
        <w:t>Perteklinio dumblo tankinimas ir stabilizavimas</w:t>
      </w:r>
      <w:bookmarkEnd w:id="98"/>
    </w:p>
    <w:p w14:paraId="54CF6B12" w14:textId="165A8F5C" w:rsidR="0017117F" w:rsidRPr="00C01B31" w:rsidRDefault="00B23887" w:rsidP="00564ED7">
      <w:pPr>
        <w:ind w:firstLine="810"/>
        <w:jc w:val="both"/>
        <w:rPr>
          <w:rFonts w:ascii="Times New Roman" w:hAnsi="Times New Roman" w:cs="Times New Roman"/>
          <w:color w:val="auto"/>
        </w:rPr>
      </w:pPr>
      <w:r w:rsidRPr="00C01B31">
        <w:rPr>
          <w:rFonts w:ascii="Times New Roman" w:hAnsi="Times New Roman" w:cs="Times New Roman"/>
          <w:color w:val="auto"/>
          <w:lang w:eastAsia="ar-SA"/>
        </w:rPr>
        <w:t xml:space="preserve">Perteklinis dumblas iš </w:t>
      </w:r>
      <w:r w:rsidR="002053CD" w:rsidRPr="00C01B31">
        <w:rPr>
          <w:rFonts w:ascii="Times New Roman" w:hAnsi="Times New Roman" w:cs="Times New Roman"/>
          <w:color w:val="auto"/>
          <w:lang w:eastAsia="ar-SA"/>
        </w:rPr>
        <w:t xml:space="preserve">biologinės grandies </w:t>
      </w:r>
      <w:r w:rsidR="00394E28" w:rsidRPr="00C01B31">
        <w:rPr>
          <w:rFonts w:ascii="Times New Roman" w:hAnsi="Times New Roman" w:cs="Times New Roman"/>
          <w:color w:val="auto"/>
          <w:lang w:eastAsia="ar-SA"/>
        </w:rPr>
        <w:t xml:space="preserve">turi būti </w:t>
      </w:r>
      <w:r w:rsidRPr="00C01B31">
        <w:rPr>
          <w:rFonts w:ascii="Times New Roman" w:hAnsi="Times New Roman" w:cs="Times New Roman"/>
          <w:color w:val="auto"/>
          <w:lang w:eastAsia="ar-SA"/>
        </w:rPr>
        <w:t xml:space="preserve">tiekiamas į perteklinio dumblo </w:t>
      </w:r>
      <w:proofErr w:type="spellStart"/>
      <w:r w:rsidRPr="00C01B31">
        <w:rPr>
          <w:rFonts w:ascii="Times New Roman" w:hAnsi="Times New Roman" w:cs="Times New Roman"/>
          <w:color w:val="auto"/>
          <w:lang w:eastAsia="ar-SA"/>
        </w:rPr>
        <w:t>tankintuvą</w:t>
      </w:r>
      <w:proofErr w:type="spellEnd"/>
      <w:r w:rsidRPr="00C01B31">
        <w:rPr>
          <w:rFonts w:ascii="Times New Roman" w:hAnsi="Times New Roman" w:cs="Times New Roman"/>
          <w:color w:val="auto"/>
          <w:lang w:eastAsia="ar-SA"/>
        </w:rPr>
        <w:t xml:space="preserve">-stabilizatorių. Numatoma dumblą </w:t>
      </w:r>
      <w:proofErr w:type="spellStart"/>
      <w:r w:rsidRPr="00C01B31">
        <w:rPr>
          <w:rFonts w:ascii="Times New Roman" w:hAnsi="Times New Roman" w:cs="Times New Roman"/>
          <w:color w:val="auto"/>
          <w:lang w:eastAsia="ar-SA"/>
        </w:rPr>
        <w:t>tankintuve</w:t>
      </w:r>
      <w:proofErr w:type="spellEnd"/>
      <w:r w:rsidRPr="00C01B31">
        <w:rPr>
          <w:rFonts w:ascii="Times New Roman" w:hAnsi="Times New Roman" w:cs="Times New Roman"/>
          <w:color w:val="auto"/>
          <w:lang w:eastAsia="ar-SA"/>
        </w:rPr>
        <w:t xml:space="preserve"> stabilizuoti iki </w:t>
      </w:r>
      <w:r w:rsidR="00775C4F" w:rsidRPr="00C01B31">
        <w:rPr>
          <w:rFonts w:ascii="Times New Roman" w:hAnsi="Times New Roman" w:cs="Times New Roman"/>
          <w:color w:val="auto"/>
          <w:lang w:eastAsia="ar-SA"/>
        </w:rPr>
        <w:t>15</w:t>
      </w:r>
      <w:r w:rsidRPr="00C01B31">
        <w:rPr>
          <w:rFonts w:ascii="Times New Roman" w:hAnsi="Times New Roman" w:cs="Times New Roman"/>
          <w:color w:val="auto"/>
          <w:lang w:eastAsia="ar-SA"/>
        </w:rPr>
        <w:t xml:space="preserve"> dienų. </w:t>
      </w:r>
    </w:p>
    <w:p w14:paraId="344B63D0" w14:textId="77777777" w:rsidR="00B23887" w:rsidRPr="00C01B31" w:rsidRDefault="00DA6DA4" w:rsidP="00564ED7">
      <w:pPr>
        <w:pStyle w:val="Pagrindinistekstas"/>
        <w:ind w:firstLine="810"/>
        <w:jc w:val="both"/>
        <w:rPr>
          <w:sz w:val="24"/>
          <w:szCs w:val="24"/>
          <w:lang w:val="lt-LT" w:eastAsia="ar-SA"/>
        </w:rPr>
      </w:pPr>
      <w:r w:rsidRPr="00C01B31">
        <w:rPr>
          <w:sz w:val="24"/>
          <w:szCs w:val="24"/>
          <w:lang w:val="lt-LT" w:eastAsia="ar-SA"/>
        </w:rPr>
        <w:t xml:space="preserve">Talpoje montuojami dugniniai lėkštiniai arba vamzdiniai EPDM </w:t>
      </w:r>
      <w:proofErr w:type="spellStart"/>
      <w:r w:rsidRPr="00C01B31">
        <w:rPr>
          <w:sz w:val="24"/>
          <w:szCs w:val="24"/>
          <w:lang w:val="lt-LT" w:eastAsia="ar-SA"/>
        </w:rPr>
        <w:t>aeratoriai</w:t>
      </w:r>
      <w:proofErr w:type="spellEnd"/>
      <w:r w:rsidRPr="00C01B31">
        <w:rPr>
          <w:sz w:val="24"/>
          <w:szCs w:val="24"/>
          <w:lang w:val="lt-LT" w:eastAsia="ar-SA"/>
        </w:rPr>
        <w:t xml:space="preserve"> (difuzoriai), dumblo lygio </w:t>
      </w:r>
      <w:r w:rsidR="00F543F2" w:rsidRPr="00C01B31">
        <w:rPr>
          <w:sz w:val="24"/>
          <w:szCs w:val="24"/>
          <w:lang w:val="lt-LT" w:eastAsia="ar-SA"/>
        </w:rPr>
        <w:t xml:space="preserve">talpoje </w:t>
      </w:r>
      <w:r w:rsidRPr="00C01B31">
        <w:rPr>
          <w:sz w:val="24"/>
          <w:szCs w:val="24"/>
          <w:lang w:val="lt-LT" w:eastAsia="ar-SA"/>
        </w:rPr>
        <w:t xml:space="preserve">matuoklis. </w:t>
      </w:r>
      <w:r w:rsidR="00EE7B09" w:rsidRPr="00C01B31">
        <w:rPr>
          <w:sz w:val="24"/>
          <w:szCs w:val="24"/>
          <w:lang w:val="lt-LT" w:eastAsia="ar-SA"/>
        </w:rPr>
        <w:t>Atskaidrėjusio dumblo vandens šalinimui</w:t>
      </w:r>
      <w:r w:rsidR="003E53C7" w:rsidRPr="00C01B31">
        <w:rPr>
          <w:sz w:val="24"/>
          <w:szCs w:val="24"/>
          <w:lang w:val="lt-LT" w:eastAsia="ar-SA"/>
        </w:rPr>
        <w:t xml:space="preserve"> (ištekėjimui)</w:t>
      </w:r>
      <w:r w:rsidR="00EE7B09" w:rsidRPr="00C01B31">
        <w:rPr>
          <w:sz w:val="24"/>
          <w:szCs w:val="24"/>
          <w:lang w:val="lt-LT" w:eastAsia="ar-SA"/>
        </w:rPr>
        <w:t xml:space="preserve"> ir dumblo tankinimui dumblo talpoje Rangovas turi numatyti</w:t>
      </w:r>
      <w:r w:rsidR="003E53C7" w:rsidRPr="00C01B31">
        <w:rPr>
          <w:sz w:val="24"/>
          <w:szCs w:val="24"/>
          <w:lang w:val="lt-LT" w:eastAsia="ar-SA"/>
        </w:rPr>
        <w:t xml:space="preserve"> tam skirtus inžinerinius sprendinius</w:t>
      </w:r>
      <w:r w:rsidR="00EE7B09" w:rsidRPr="00C01B31">
        <w:rPr>
          <w:sz w:val="24"/>
          <w:szCs w:val="24"/>
          <w:lang w:val="lt-LT" w:eastAsia="ar-SA"/>
        </w:rPr>
        <w:t xml:space="preserve">. </w:t>
      </w:r>
      <w:r w:rsidR="00B23887" w:rsidRPr="00C01B31">
        <w:rPr>
          <w:sz w:val="24"/>
          <w:szCs w:val="24"/>
          <w:lang w:val="lt-LT" w:eastAsia="ar-SA"/>
        </w:rPr>
        <w:t xml:space="preserve">Dumblo talpoje sumontuojamas atvamzdis su greito prijungimo antgaliu, kuriuo dumblas iš talpos dugno išsiurbiamas asenizaciniu automobiliu ir išvežamas tolimesniam tvarkymui. Dumblo </w:t>
      </w:r>
      <w:proofErr w:type="spellStart"/>
      <w:r w:rsidR="00B23887" w:rsidRPr="00C01B31">
        <w:rPr>
          <w:sz w:val="24"/>
          <w:szCs w:val="24"/>
          <w:lang w:val="lt-LT" w:eastAsia="ar-SA"/>
        </w:rPr>
        <w:t>tankintuve</w:t>
      </w:r>
      <w:proofErr w:type="spellEnd"/>
      <w:r w:rsidR="00B23887" w:rsidRPr="00C01B31">
        <w:rPr>
          <w:sz w:val="24"/>
          <w:szCs w:val="24"/>
          <w:lang w:val="lt-LT" w:eastAsia="ar-SA"/>
        </w:rPr>
        <w:t xml:space="preserve"> nusistovėjęs dumblo vanduo </w:t>
      </w:r>
      <w:r w:rsidR="00F543F2" w:rsidRPr="00C01B31">
        <w:rPr>
          <w:sz w:val="24"/>
          <w:szCs w:val="24"/>
          <w:lang w:val="lt-LT" w:eastAsia="ar-SA"/>
        </w:rPr>
        <w:t xml:space="preserve">šalinamas ir </w:t>
      </w:r>
      <w:r w:rsidR="00B23887" w:rsidRPr="00C01B31">
        <w:rPr>
          <w:sz w:val="24"/>
          <w:szCs w:val="24"/>
          <w:lang w:val="lt-LT" w:eastAsia="ar-SA"/>
        </w:rPr>
        <w:t xml:space="preserve">nuvedamas į </w:t>
      </w:r>
      <w:r w:rsidR="0005256F" w:rsidRPr="00C01B31">
        <w:rPr>
          <w:sz w:val="24"/>
          <w:szCs w:val="24"/>
          <w:lang w:val="lt-LT" w:eastAsia="ar-SA"/>
        </w:rPr>
        <w:t xml:space="preserve">pvz. </w:t>
      </w:r>
      <w:r w:rsidR="00B23887" w:rsidRPr="00C01B31">
        <w:rPr>
          <w:sz w:val="24"/>
          <w:szCs w:val="24"/>
          <w:lang w:val="lt-LT" w:eastAsia="ar-SA"/>
        </w:rPr>
        <w:t>nuotekų paskirstymo kamerą prieš biologinio valymo grandį.</w:t>
      </w:r>
      <w:r w:rsidR="00D80B97" w:rsidRPr="00C01B31">
        <w:rPr>
          <w:sz w:val="24"/>
          <w:szCs w:val="24"/>
          <w:lang w:val="lt-LT" w:eastAsia="ar-SA"/>
        </w:rPr>
        <w:t xml:space="preserve"> Dumblą sutankinti būtina iki nemažiau </w:t>
      </w:r>
      <w:r w:rsidR="002053CD" w:rsidRPr="00C01B31">
        <w:rPr>
          <w:sz w:val="24"/>
          <w:szCs w:val="24"/>
          <w:lang w:val="lt-LT" w:eastAsia="ar-SA"/>
        </w:rPr>
        <w:t>1,0-</w:t>
      </w:r>
      <w:r w:rsidR="00D80B97" w:rsidRPr="00C01B31">
        <w:rPr>
          <w:sz w:val="24"/>
          <w:szCs w:val="24"/>
          <w:lang w:val="lt-LT" w:eastAsia="ar-SA"/>
        </w:rPr>
        <w:t>2,0% SM.</w:t>
      </w:r>
    </w:p>
    <w:p w14:paraId="4146079F" w14:textId="77777777" w:rsidR="00684160" w:rsidRPr="00C01B31" w:rsidRDefault="00410FF7" w:rsidP="001458C6">
      <w:pPr>
        <w:pStyle w:val="Antrat3"/>
        <w:numPr>
          <w:ilvl w:val="1"/>
          <w:numId w:val="20"/>
        </w:numPr>
        <w:ind w:hanging="540"/>
        <w:rPr>
          <w:sz w:val="28"/>
          <w:szCs w:val="28"/>
          <w:lang w:val="lt-LT"/>
        </w:rPr>
      </w:pPr>
      <w:bookmarkStart w:id="99" w:name="_Toc180443830"/>
      <w:r w:rsidRPr="00C01B31">
        <w:rPr>
          <w:sz w:val="28"/>
          <w:szCs w:val="28"/>
          <w:lang w:val="lt-LT"/>
        </w:rPr>
        <w:t xml:space="preserve">  </w:t>
      </w:r>
      <w:r w:rsidR="00684160" w:rsidRPr="00C01B31">
        <w:rPr>
          <w:sz w:val="28"/>
          <w:szCs w:val="28"/>
          <w:lang w:val="lt-LT"/>
        </w:rPr>
        <w:t xml:space="preserve">Reikalavimai </w:t>
      </w:r>
      <w:r w:rsidR="00DA1B61" w:rsidRPr="00C01B31">
        <w:rPr>
          <w:sz w:val="28"/>
          <w:szCs w:val="28"/>
          <w:lang w:val="lt-LT"/>
        </w:rPr>
        <w:t>talpų</w:t>
      </w:r>
      <w:r w:rsidR="00684160" w:rsidRPr="00C01B31">
        <w:rPr>
          <w:sz w:val="28"/>
          <w:szCs w:val="28"/>
          <w:lang w:val="lt-LT"/>
        </w:rPr>
        <w:t>, įrangos aptarnavimui</w:t>
      </w:r>
      <w:bookmarkEnd w:id="99"/>
    </w:p>
    <w:p w14:paraId="611CA30E" w14:textId="482D502F" w:rsidR="00564ED7" w:rsidRPr="00C01B31" w:rsidRDefault="00F06288" w:rsidP="00564ED7">
      <w:pPr>
        <w:autoSpaceDE w:val="0"/>
        <w:autoSpaceDN w:val="0"/>
        <w:adjustRightInd w:val="0"/>
        <w:ind w:firstLine="810"/>
        <w:jc w:val="both"/>
        <w:rPr>
          <w:rFonts w:ascii="Times New Roman" w:hAnsi="Times New Roman" w:cs="Times New Roman"/>
        </w:rPr>
      </w:pPr>
      <w:r w:rsidRPr="00C01B31">
        <w:rPr>
          <w:rFonts w:ascii="Times New Roman" w:hAnsi="Times New Roman" w:cs="Times New Roman"/>
          <w:color w:val="auto"/>
        </w:rPr>
        <w:t>Privažiavimas iki NVĮ sklypo ir</w:t>
      </w:r>
      <w:r w:rsidRPr="00C01B31">
        <w:rPr>
          <w:rFonts w:ascii="Times New Roman" w:hAnsi="Times New Roman" w:cs="Times New Roman"/>
        </w:rPr>
        <w:t xml:space="preserve"> sklype iki aptarnavimo aikštelės </w:t>
      </w:r>
      <w:r w:rsidR="00564ED7" w:rsidRPr="00C01B31">
        <w:rPr>
          <w:rFonts w:ascii="Times New Roman" w:hAnsi="Times New Roman" w:cs="Times New Roman"/>
        </w:rPr>
        <w:t xml:space="preserve">– </w:t>
      </w:r>
      <w:r w:rsidRPr="00C01B31">
        <w:rPr>
          <w:rFonts w:ascii="Times New Roman" w:hAnsi="Times New Roman" w:cs="Times New Roman"/>
        </w:rPr>
        <w:t>ž</w:t>
      </w:r>
      <w:r w:rsidR="004373D3" w:rsidRPr="00C01B31">
        <w:rPr>
          <w:rFonts w:ascii="Times New Roman" w:hAnsi="Times New Roman" w:cs="Times New Roman"/>
        </w:rPr>
        <w:t>v</w:t>
      </w:r>
      <w:r w:rsidRPr="00C01B31">
        <w:rPr>
          <w:rFonts w:ascii="Times New Roman" w:hAnsi="Times New Roman" w:cs="Times New Roman"/>
        </w:rPr>
        <w:t>yro</w:t>
      </w:r>
      <w:r w:rsidR="00564ED7" w:rsidRPr="00C01B31">
        <w:rPr>
          <w:rFonts w:ascii="Times New Roman" w:hAnsi="Times New Roman" w:cs="Times New Roman"/>
        </w:rPr>
        <w:t xml:space="preserve"> </w:t>
      </w:r>
      <w:r w:rsidR="007047B1" w:rsidRPr="00C01B31">
        <w:rPr>
          <w:rFonts w:ascii="Times New Roman" w:hAnsi="Times New Roman" w:cs="Times New Roman"/>
        </w:rPr>
        <w:t xml:space="preserve">– </w:t>
      </w:r>
      <w:r w:rsidRPr="00C01B31">
        <w:rPr>
          <w:rFonts w:ascii="Times New Roman" w:hAnsi="Times New Roman" w:cs="Times New Roman"/>
        </w:rPr>
        <w:t>skaldos dangos. Aptarnavimo aikštelė betono trinkelių dangos (perimetru su bortais). Įrenginių nuogrindos ir aptarnavimo takai betono trinkelių/plytelių dangos.</w:t>
      </w:r>
    </w:p>
    <w:p w14:paraId="6D394771" w14:textId="4C3D2761" w:rsidR="00564ED7" w:rsidRPr="00C01B31" w:rsidRDefault="00684160" w:rsidP="00564ED7">
      <w:pPr>
        <w:autoSpaceDE w:val="0"/>
        <w:autoSpaceDN w:val="0"/>
        <w:adjustRightInd w:val="0"/>
        <w:ind w:firstLine="810"/>
        <w:jc w:val="both"/>
        <w:rPr>
          <w:rFonts w:ascii="Times New Roman" w:hAnsi="Times New Roman" w:cs="Times New Roman"/>
          <w:spacing w:val="-2"/>
        </w:rPr>
      </w:pPr>
      <w:r w:rsidRPr="00C01B31">
        <w:rPr>
          <w:rFonts w:ascii="Times New Roman" w:hAnsi="Times New Roman" w:cs="Times New Roman"/>
          <w:spacing w:val="-2"/>
        </w:rPr>
        <w:t xml:space="preserve">Į </w:t>
      </w:r>
      <w:r w:rsidR="00E3379E" w:rsidRPr="00C01B31">
        <w:rPr>
          <w:rFonts w:ascii="Times New Roman" w:hAnsi="Times New Roman" w:cs="Times New Roman"/>
          <w:spacing w:val="-2"/>
        </w:rPr>
        <w:t>požeminius šulinius</w:t>
      </w:r>
      <w:r w:rsidRPr="00C01B31">
        <w:rPr>
          <w:rFonts w:ascii="Times New Roman" w:hAnsi="Times New Roman" w:cs="Times New Roman"/>
          <w:spacing w:val="-2"/>
        </w:rPr>
        <w:t xml:space="preserve"> turi būti padaryti įlipimai su dangčiais ir saugaus darbo reikalavimus </w:t>
      </w:r>
      <w:r w:rsidR="00A36DD3" w:rsidRPr="00C01B31">
        <w:rPr>
          <w:rFonts w:ascii="Times New Roman" w:hAnsi="Times New Roman" w:cs="Times New Roman"/>
          <w:spacing w:val="-2"/>
        </w:rPr>
        <w:t>atitinkančiomis</w:t>
      </w:r>
      <w:r w:rsidRPr="00C01B31">
        <w:rPr>
          <w:rFonts w:ascii="Times New Roman" w:hAnsi="Times New Roman" w:cs="Times New Roman"/>
          <w:spacing w:val="-2"/>
        </w:rPr>
        <w:t xml:space="preserve"> </w:t>
      </w:r>
      <w:r w:rsidR="00A36DD3" w:rsidRPr="00C01B31">
        <w:rPr>
          <w:rFonts w:ascii="Times New Roman" w:hAnsi="Times New Roman" w:cs="Times New Roman"/>
          <w:spacing w:val="-2"/>
        </w:rPr>
        <w:t>lipynėmis.</w:t>
      </w:r>
    </w:p>
    <w:p w14:paraId="0693B222" w14:textId="43D56966" w:rsidR="00684160" w:rsidRPr="00C01B31" w:rsidRDefault="00684160" w:rsidP="00564ED7">
      <w:pPr>
        <w:autoSpaceDE w:val="0"/>
        <w:autoSpaceDN w:val="0"/>
        <w:adjustRightInd w:val="0"/>
        <w:ind w:firstLine="810"/>
        <w:jc w:val="both"/>
        <w:rPr>
          <w:rFonts w:ascii="Times New Roman" w:hAnsi="Times New Roman" w:cs="Times New Roman"/>
          <w:color w:val="auto"/>
          <w:spacing w:val="-2"/>
        </w:rPr>
      </w:pPr>
      <w:r w:rsidRPr="00C01B31">
        <w:rPr>
          <w:rFonts w:ascii="Times New Roman" w:hAnsi="Times New Roman" w:cs="Times New Roman"/>
          <w:color w:val="auto"/>
          <w:spacing w:val="-2"/>
        </w:rPr>
        <w:t xml:space="preserve">Atstumai nuo technologinės įrangos iki pertvarų </w:t>
      </w:r>
      <w:r w:rsidR="00E90007" w:rsidRPr="00C01B31">
        <w:rPr>
          <w:rFonts w:ascii="Times New Roman" w:hAnsi="Times New Roman" w:cs="Times New Roman"/>
          <w:color w:val="auto"/>
          <w:spacing w:val="-2"/>
        </w:rPr>
        <w:t>ar išorinių sienų</w:t>
      </w:r>
      <w:r w:rsidRPr="00C01B31">
        <w:rPr>
          <w:rFonts w:ascii="Times New Roman" w:hAnsi="Times New Roman" w:cs="Times New Roman"/>
          <w:color w:val="auto"/>
          <w:spacing w:val="-2"/>
        </w:rPr>
        <w:t xml:space="preserve"> turi atitikti saugaus darbo ir eksploatavimo reikalavimus (</w:t>
      </w:r>
      <w:r w:rsidR="00B02CE4" w:rsidRPr="00C01B31">
        <w:rPr>
          <w:rFonts w:ascii="Times New Roman" w:hAnsi="Times New Roman" w:cs="Times New Roman"/>
          <w:color w:val="auto"/>
          <w:spacing w:val="-2"/>
        </w:rPr>
        <w:t xml:space="preserve">pakankamos </w:t>
      </w:r>
      <w:r w:rsidRPr="00C01B31">
        <w:rPr>
          <w:rFonts w:ascii="Times New Roman" w:hAnsi="Times New Roman" w:cs="Times New Roman"/>
          <w:color w:val="auto"/>
          <w:spacing w:val="-2"/>
        </w:rPr>
        <w:t>erdvės</w:t>
      </w:r>
      <w:r w:rsidR="00B02CE4" w:rsidRPr="00C01B31">
        <w:rPr>
          <w:rFonts w:ascii="Times New Roman" w:hAnsi="Times New Roman" w:cs="Times New Roman"/>
          <w:color w:val="auto"/>
          <w:spacing w:val="-2"/>
        </w:rPr>
        <w:t>,</w:t>
      </w:r>
      <w:r w:rsidRPr="00C01B31">
        <w:rPr>
          <w:rFonts w:ascii="Times New Roman" w:hAnsi="Times New Roman" w:cs="Times New Roman"/>
          <w:color w:val="auto"/>
          <w:spacing w:val="-2"/>
        </w:rPr>
        <w:t xml:space="preserve"> reikalingos atskirų mechaninių mazgų išmontavimui ir  sumontavimui ir pan</w:t>
      </w:r>
      <w:r w:rsidR="000454D4" w:rsidRPr="00C01B31">
        <w:rPr>
          <w:rFonts w:ascii="Times New Roman" w:hAnsi="Times New Roman" w:cs="Times New Roman"/>
          <w:color w:val="auto"/>
          <w:spacing w:val="-2"/>
        </w:rPr>
        <w:t>.</w:t>
      </w:r>
      <w:r w:rsidRPr="00C01B31">
        <w:rPr>
          <w:rFonts w:ascii="Times New Roman" w:hAnsi="Times New Roman" w:cs="Times New Roman"/>
          <w:color w:val="auto"/>
          <w:spacing w:val="-2"/>
        </w:rPr>
        <w:t xml:space="preserve">). </w:t>
      </w:r>
    </w:p>
    <w:p w14:paraId="1DFDA111" w14:textId="6CEDA5D9" w:rsidR="0077799D" w:rsidRPr="00C01B31" w:rsidRDefault="0077799D" w:rsidP="0077799D">
      <w:pPr>
        <w:pStyle w:val="Antrat3"/>
        <w:numPr>
          <w:ilvl w:val="1"/>
          <w:numId w:val="20"/>
        </w:numPr>
        <w:ind w:hanging="540"/>
        <w:rPr>
          <w:sz w:val="28"/>
          <w:szCs w:val="28"/>
          <w:lang w:val="lt-LT"/>
        </w:rPr>
      </w:pPr>
      <w:r w:rsidRPr="00C01B31">
        <w:rPr>
          <w:sz w:val="28"/>
          <w:szCs w:val="28"/>
          <w:lang w:val="lt-LT"/>
        </w:rPr>
        <w:t xml:space="preserve">  Reikalavimai technologiniam pastatui</w:t>
      </w:r>
    </w:p>
    <w:p w14:paraId="50F6866E" w14:textId="7CBFB39A" w:rsidR="0077799D" w:rsidRPr="00C01B31" w:rsidRDefault="0077799D" w:rsidP="0077799D">
      <w:pPr>
        <w:autoSpaceDE w:val="0"/>
        <w:autoSpaceDN w:val="0"/>
        <w:adjustRightInd w:val="0"/>
        <w:ind w:firstLine="810"/>
        <w:jc w:val="both"/>
        <w:rPr>
          <w:rFonts w:ascii="Times New Roman" w:hAnsi="Times New Roman" w:cs="Times New Roman"/>
          <w:color w:val="auto"/>
          <w:spacing w:val="-2"/>
        </w:rPr>
      </w:pPr>
      <w:r w:rsidRPr="00C01B31">
        <w:rPr>
          <w:rFonts w:ascii="Times New Roman" w:hAnsi="Times New Roman" w:cs="Times New Roman"/>
          <w:color w:val="auto"/>
          <w:spacing w:val="-2"/>
        </w:rPr>
        <w:t xml:space="preserve">Pastate montuojama parengtinio valymo įranga su grotomis apvedimo linijoje, orapūtės, </w:t>
      </w:r>
      <w:r w:rsidRPr="00C01B31">
        <w:rPr>
          <w:rFonts w:ascii="Times New Roman" w:hAnsi="Times New Roman" w:cs="Times New Roman"/>
          <w:color w:val="auto"/>
          <w:spacing w:val="-2"/>
        </w:rPr>
        <w:lastRenderedPageBreak/>
        <w:t>reagent</w:t>
      </w:r>
      <w:r w:rsidR="00DC5988" w:rsidRPr="00C01B31">
        <w:rPr>
          <w:rFonts w:ascii="Times New Roman" w:hAnsi="Times New Roman" w:cs="Times New Roman"/>
          <w:color w:val="auto"/>
          <w:spacing w:val="-2"/>
        </w:rPr>
        <w:t>ų</w:t>
      </w:r>
      <w:r w:rsidRPr="00C01B31">
        <w:rPr>
          <w:rFonts w:ascii="Times New Roman" w:hAnsi="Times New Roman" w:cs="Times New Roman"/>
          <w:color w:val="auto"/>
          <w:spacing w:val="-2"/>
        </w:rPr>
        <w:t xml:space="preserve"> mazgas. </w:t>
      </w:r>
    </w:p>
    <w:p w14:paraId="03F7A1A7" w14:textId="77777777" w:rsidR="0077799D" w:rsidRPr="00C01B31" w:rsidRDefault="0077799D" w:rsidP="0077799D">
      <w:pPr>
        <w:autoSpaceDE w:val="0"/>
        <w:autoSpaceDN w:val="0"/>
        <w:adjustRightInd w:val="0"/>
        <w:ind w:firstLine="810"/>
        <w:jc w:val="both"/>
        <w:rPr>
          <w:rFonts w:ascii="Times New Roman" w:hAnsi="Times New Roman" w:cs="Times New Roman"/>
          <w:color w:val="auto"/>
          <w:spacing w:val="-2"/>
        </w:rPr>
      </w:pPr>
      <w:r w:rsidRPr="00C01B31">
        <w:rPr>
          <w:rFonts w:ascii="Times New Roman" w:hAnsi="Times New Roman" w:cs="Times New Roman"/>
          <w:color w:val="auto"/>
          <w:spacing w:val="-2"/>
        </w:rPr>
        <w:t>Statomo pastato forma, durys, stogo konstrukcija, o taip pat sienų, ir stogo dangų spalvos turi derėti tarpusavyje. Nuo stogo lietaus nuotekos išorine lietaus surinkimo sistema (latakais, lietvamzdžiais) nuvedamos ant laidžių paviršių ir infiltruojasi į gruntą. Kadangi paviršinės nuotekos nuo pastato stogo nėra užterštos kenksmingomis medžiagomis, jos gali būti išleidžiamos į aplinką be valymo, apskaitos ir kokybės kontrolės (pagal „Paviršinių nuotekų tvarkymo reglamentas“ 19 punktą). Išorės durys metalinės, apšiltintos, langai neprojektuojami, numatomi pakeliami vartai. Pastato grindys gelžbetoninės.</w:t>
      </w:r>
    </w:p>
    <w:p w14:paraId="29869DAB" w14:textId="103608AD" w:rsidR="0077799D" w:rsidRPr="00C01B31" w:rsidRDefault="0077799D" w:rsidP="0077799D">
      <w:pPr>
        <w:autoSpaceDE w:val="0"/>
        <w:autoSpaceDN w:val="0"/>
        <w:adjustRightInd w:val="0"/>
        <w:ind w:firstLine="810"/>
        <w:jc w:val="both"/>
        <w:rPr>
          <w:rFonts w:ascii="Times New Roman" w:hAnsi="Times New Roman" w:cs="Times New Roman"/>
          <w:color w:val="auto"/>
          <w:spacing w:val="-2"/>
        </w:rPr>
      </w:pPr>
      <w:r w:rsidRPr="00C01B31">
        <w:rPr>
          <w:rFonts w:ascii="Times New Roman" w:hAnsi="Times New Roman" w:cs="Times New Roman"/>
          <w:color w:val="auto"/>
          <w:spacing w:val="-2"/>
        </w:rPr>
        <w:t>Pastatas ir įrenginiai turi būti įžeminti ne tik dėl žaibosaugos, bet ir dėl saugaus elektros įrenginių eksploatavimo. Statinyje turi būti apsauga nuo žaibų iškrovos.</w:t>
      </w:r>
    </w:p>
    <w:p w14:paraId="3CA261BC" w14:textId="77777777" w:rsidR="0077799D" w:rsidRPr="00C01B31" w:rsidRDefault="0077799D" w:rsidP="0077799D">
      <w:pPr>
        <w:autoSpaceDE w:val="0"/>
        <w:autoSpaceDN w:val="0"/>
        <w:adjustRightInd w:val="0"/>
        <w:ind w:firstLine="810"/>
        <w:jc w:val="both"/>
        <w:rPr>
          <w:rFonts w:ascii="Times New Roman" w:hAnsi="Times New Roman" w:cs="Times New Roman"/>
          <w:color w:val="auto"/>
          <w:spacing w:val="-2"/>
        </w:rPr>
      </w:pPr>
      <w:r w:rsidRPr="00C01B31">
        <w:rPr>
          <w:rFonts w:ascii="Times New Roman" w:hAnsi="Times New Roman" w:cs="Times New Roman"/>
          <w:color w:val="auto"/>
          <w:spacing w:val="-2"/>
        </w:rPr>
        <w:t xml:space="preserve">Vartotojo inžinerinių sistemų apsaugai nuo galimų viršįtampių, kylančių dėl žaibo išlydžio, planuojamos viršįtampių apsaugos. </w:t>
      </w:r>
    </w:p>
    <w:p w14:paraId="2C3D3CDB" w14:textId="77777777" w:rsidR="0077799D" w:rsidRPr="00C01B31" w:rsidRDefault="0077799D" w:rsidP="0077799D">
      <w:pPr>
        <w:autoSpaceDE w:val="0"/>
        <w:autoSpaceDN w:val="0"/>
        <w:adjustRightInd w:val="0"/>
        <w:ind w:firstLine="810"/>
        <w:jc w:val="both"/>
        <w:rPr>
          <w:rFonts w:ascii="Times New Roman" w:hAnsi="Times New Roman" w:cs="Times New Roman"/>
          <w:color w:val="auto"/>
          <w:spacing w:val="-2"/>
        </w:rPr>
      </w:pPr>
      <w:r w:rsidRPr="00C01B31">
        <w:rPr>
          <w:rFonts w:ascii="Times New Roman" w:hAnsi="Times New Roman" w:cs="Times New Roman"/>
          <w:color w:val="auto"/>
          <w:spacing w:val="-2"/>
        </w:rPr>
        <w:t>Technologiniame pastate įrengiama apsauginė signalizacija. Signalai perduodami į centralę, po to per modemą į dispečerinės kompiuterį. Signalizacija pirmuoju lygiu reaguoja į įėjimo durų ar vartų atidarymą ir įsilaužimą; antruoju lygiu reaguoja į judesius patalpose. Apsaugos signalizacijos maitinimas įrengiamas iš bendro elektros maitinimo tinklo ir rezervinio elektros šaltinio akumuliatoriaus dingus įtampai tinkle.</w:t>
      </w:r>
    </w:p>
    <w:p w14:paraId="0100B078" w14:textId="7487177A" w:rsidR="0077799D" w:rsidRPr="00C01B31" w:rsidRDefault="0077799D" w:rsidP="0077799D">
      <w:pPr>
        <w:autoSpaceDE w:val="0"/>
        <w:autoSpaceDN w:val="0"/>
        <w:adjustRightInd w:val="0"/>
        <w:ind w:firstLine="810"/>
        <w:jc w:val="both"/>
        <w:rPr>
          <w:rFonts w:ascii="Times New Roman" w:hAnsi="Times New Roman" w:cs="Times New Roman"/>
          <w:color w:val="auto"/>
          <w:spacing w:val="-2"/>
        </w:rPr>
      </w:pPr>
      <w:r w:rsidRPr="00C01B31">
        <w:rPr>
          <w:rFonts w:ascii="Times New Roman" w:hAnsi="Times New Roman" w:cs="Times New Roman"/>
          <w:color w:val="auto"/>
          <w:spacing w:val="-2"/>
        </w:rPr>
        <w:t xml:space="preserve"> Pastato viduje siūloma numatyti elektrinę šildymo sistemą, užtikrinančią, kad temperatūra šalčiausiu metų laikotarpiu nenukristų žemiau +5ºC. Šildymo prietaisų gabaritai ir pastatymo vietos numatomos statinio projekte.</w:t>
      </w:r>
    </w:p>
    <w:p w14:paraId="1EA94737" w14:textId="7D5F7BAB" w:rsidR="0077799D" w:rsidRPr="00C01B31" w:rsidRDefault="0077799D" w:rsidP="0077799D">
      <w:pPr>
        <w:autoSpaceDE w:val="0"/>
        <w:autoSpaceDN w:val="0"/>
        <w:adjustRightInd w:val="0"/>
        <w:ind w:firstLine="810"/>
        <w:jc w:val="both"/>
        <w:rPr>
          <w:rFonts w:ascii="Times New Roman" w:hAnsi="Times New Roman" w:cs="Times New Roman"/>
          <w:color w:val="auto"/>
          <w:spacing w:val="-2"/>
        </w:rPr>
      </w:pPr>
      <w:r w:rsidRPr="00C01B31">
        <w:rPr>
          <w:rFonts w:ascii="Times New Roman" w:hAnsi="Times New Roman" w:cs="Times New Roman"/>
          <w:color w:val="auto"/>
          <w:spacing w:val="-2"/>
        </w:rPr>
        <w:t>Sanitarinių ir higieninių sąlygų palaikymui patalpose turi būti numatyta mechaninė ir natūralaus vėdinimo oro tiekimo ir šalinimo sistema.</w:t>
      </w:r>
    </w:p>
    <w:p w14:paraId="7A367635" w14:textId="7F543F05" w:rsidR="0077799D" w:rsidRPr="00C01B31" w:rsidRDefault="0077799D" w:rsidP="0077799D">
      <w:pPr>
        <w:autoSpaceDE w:val="0"/>
        <w:autoSpaceDN w:val="0"/>
        <w:adjustRightInd w:val="0"/>
        <w:ind w:firstLine="810"/>
        <w:jc w:val="both"/>
        <w:rPr>
          <w:rFonts w:ascii="Times New Roman" w:hAnsi="Times New Roman" w:cs="Times New Roman"/>
          <w:color w:val="auto"/>
          <w:spacing w:val="-2"/>
        </w:rPr>
      </w:pPr>
      <w:r w:rsidRPr="00C01B31">
        <w:rPr>
          <w:rFonts w:ascii="Times New Roman" w:hAnsi="Times New Roman" w:cs="Times New Roman"/>
          <w:color w:val="auto"/>
          <w:spacing w:val="-2"/>
        </w:rPr>
        <w:t xml:space="preserve">Pastato viduje numatomas buitinis apšvietimas. Apšvietimo elektros įranga turi būti parinkta pagal patalpų apšviestumą, paskirtį ir pobūdį, bei įtampos nuostolius. Į apšvietimo prietaisų ir tinkle instaliavimą turi būti numatomi visi reikiami su tuo susiję darbai ir medžiagos, kad būtų užtikrinta reikiama </w:t>
      </w:r>
      <w:proofErr w:type="spellStart"/>
      <w:r w:rsidRPr="00C01B31">
        <w:rPr>
          <w:rFonts w:ascii="Times New Roman" w:hAnsi="Times New Roman" w:cs="Times New Roman"/>
          <w:color w:val="auto"/>
          <w:spacing w:val="-2"/>
        </w:rPr>
        <w:t>apšvita</w:t>
      </w:r>
      <w:proofErr w:type="spellEnd"/>
      <w:r w:rsidRPr="00C01B31">
        <w:rPr>
          <w:rFonts w:ascii="Times New Roman" w:hAnsi="Times New Roman" w:cs="Times New Roman"/>
          <w:color w:val="auto"/>
          <w:spacing w:val="-2"/>
        </w:rPr>
        <w:t>, normalus ir saugus darbas (STR 2.01.01 (3):1999 „Esminiai statinio reikalavimai. Higiena, sveikata, aplinkos apsauga). Šviestuvai, visa reikalinga instaliavimui įranga, lempos ir medžiagos turi atitikti tarptautiniams standartams ir turi būti sertifikuoti Lietuvoje.</w:t>
      </w:r>
    </w:p>
    <w:p w14:paraId="36277832" w14:textId="77777777" w:rsidR="0077799D" w:rsidRPr="00C01B31" w:rsidRDefault="0077799D" w:rsidP="00564ED7">
      <w:pPr>
        <w:autoSpaceDE w:val="0"/>
        <w:autoSpaceDN w:val="0"/>
        <w:adjustRightInd w:val="0"/>
        <w:ind w:firstLine="810"/>
        <w:jc w:val="both"/>
        <w:rPr>
          <w:rFonts w:ascii="Times New Roman" w:hAnsi="Times New Roman" w:cs="Times New Roman"/>
          <w:color w:val="auto"/>
          <w:spacing w:val="-2"/>
        </w:rPr>
      </w:pPr>
    </w:p>
    <w:p w14:paraId="102FDE86" w14:textId="5C09C0E2" w:rsidR="005B3EA5" w:rsidRPr="00C01B31" w:rsidRDefault="00410FF7" w:rsidP="004A4942">
      <w:pPr>
        <w:pStyle w:val="Antrat3"/>
        <w:numPr>
          <w:ilvl w:val="0"/>
          <w:numId w:val="20"/>
        </w:numPr>
        <w:tabs>
          <w:tab w:val="left" w:pos="540"/>
        </w:tabs>
        <w:ind w:left="0" w:firstLine="0"/>
        <w:jc w:val="center"/>
        <w:rPr>
          <w:sz w:val="28"/>
          <w:szCs w:val="28"/>
          <w:lang w:val="lt-LT"/>
        </w:rPr>
      </w:pPr>
      <w:bookmarkStart w:id="100" w:name="_Toc180443831"/>
      <w:r w:rsidRPr="00C01B31">
        <w:rPr>
          <w:sz w:val="28"/>
          <w:szCs w:val="28"/>
          <w:lang w:val="lt-LT"/>
        </w:rPr>
        <w:t xml:space="preserve"> </w:t>
      </w:r>
      <w:bookmarkStart w:id="101" w:name="_Toc41006218"/>
      <w:bookmarkStart w:id="102" w:name="_Toc41006626"/>
      <w:bookmarkStart w:id="103" w:name="_Toc41033913"/>
      <w:bookmarkStart w:id="104" w:name="_Toc41034322"/>
      <w:bookmarkStart w:id="105" w:name="_Toc41006219"/>
      <w:bookmarkStart w:id="106" w:name="_Toc41006627"/>
      <w:bookmarkStart w:id="107" w:name="_Toc41033914"/>
      <w:bookmarkStart w:id="108" w:name="_Toc41034323"/>
      <w:bookmarkStart w:id="109" w:name="_Toc41006220"/>
      <w:bookmarkStart w:id="110" w:name="_Toc41006628"/>
      <w:bookmarkStart w:id="111" w:name="_Toc41033915"/>
      <w:bookmarkStart w:id="112" w:name="_Toc41034324"/>
      <w:bookmarkStart w:id="113" w:name="_Toc41006221"/>
      <w:bookmarkStart w:id="114" w:name="_Toc41006629"/>
      <w:bookmarkStart w:id="115" w:name="_Toc41033916"/>
      <w:bookmarkStart w:id="116" w:name="_Toc41034325"/>
      <w:bookmarkStart w:id="117" w:name="_Toc41006222"/>
      <w:bookmarkStart w:id="118" w:name="_Toc41006630"/>
      <w:bookmarkStart w:id="119" w:name="_Toc41033917"/>
      <w:bookmarkStart w:id="120" w:name="_Toc41034326"/>
      <w:bookmarkStart w:id="121" w:name="_Toc41006223"/>
      <w:bookmarkStart w:id="122" w:name="_Toc41006631"/>
      <w:bookmarkStart w:id="123" w:name="_Toc41033918"/>
      <w:bookmarkStart w:id="124" w:name="_Toc41034327"/>
      <w:bookmarkStart w:id="125" w:name="_Toc41006224"/>
      <w:bookmarkStart w:id="126" w:name="_Toc41006632"/>
      <w:bookmarkStart w:id="127" w:name="_Toc41033919"/>
      <w:bookmarkStart w:id="128" w:name="_Toc41034328"/>
      <w:bookmarkStart w:id="129" w:name="_Toc41006225"/>
      <w:bookmarkStart w:id="130" w:name="_Toc41006633"/>
      <w:bookmarkStart w:id="131" w:name="_Toc41033920"/>
      <w:bookmarkStart w:id="132" w:name="_Toc41034329"/>
      <w:bookmarkStart w:id="133" w:name="_Toc41006226"/>
      <w:bookmarkStart w:id="134" w:name="_Toc41006634"/>
      <w:bookmarkStart w:id="135" w:name="_Toc41033921"/>
      <w:bookmarkStart w:id="136" w:name="_Toc41034330"/>
      <w:bookmarkStart w:id="137" w:name="_Toc41006227"/>
      <w:bookmarkStart w:id="138" w:name="_Toc41006635"/>
      <w:bookmarkStart w:id="139" w:name="_Toc41033922"/>
      <w:bookmarkStart w:id="140" w:name="_Toc41034331"/>
      <w:bookmarkStart w:id="141" w:name="_Toc41006228"/>
      <w:bookmarkStart w:id="142" w:name="_Toc41006636"/>
      <w:bookmarkStart w:id="143" w:name="_Toc41033923"/>
      <w:bookmarkStart w:id="144" w:name="_Toc41034332"/>
      <w:bookmarkStart w:id="145" w:name="_Toc41006229"/>
      <w:bookmarkStart w:id="146" w:name="_Toc41006637"/>
      <w:bookmarkStart w:id="147" w:name="_Toc41033924"/>
      <w:bookmarkStart w:id="148" w:name="_Toc41034333"/>
      <w:bookmarkStart w:id="149" w:name="_Toc41006230"/>
      <w:bookmarkStart w:id="150" w:name="_Toc41006638"/>
      <w:bookmarkStart w:id="151" w:name="_Toc41033925"/>
      <w:bookmarkStart w:id="152" w:name="_Toc41034334"/>
      <w:bookmarkStart w:id="153" w:name="_Toc41006231"/>
      <w:bookmarkStart w:id="154" w:name="_Toc41006639"/>
      <w:bookmarkStart w:id="155" w:name="_Toc41033926"/>
      <w:bookmarkStart w:id="156" w:name="_Toc41034335"/>
      <w:bookmarkStart w:id="157" w:name="_Toc41006232"/>
      <w:bookmarkStart w:id="158" w:name="_Toc41006640"/>
      <w:bookmarkStart w:id="159" w:name="_Toc41033927"/>
      <w:bookmarkStart w:id="160" w:name="_Toc41034336"/>
      <w:bookmarkStart w:id="161" w:name="_Toc41006233"/>
      <w:bookmarkStart w:id="162" w:name="_Toc41006641"/>
      <w:bookmarkStart w:id="163" w:name="_Toc41033928"/>
      <w:bookmarkStart w:id="164" w:name="_Toc41034337"/>
      <w:bookmarkStart w:id="165" w:name="_Toc41006234"/>
      <w:bookmarkStart w:id="166" w:name="_Toc41006642"/>
      <w:bookmarkStart w:id="167" w:name="_Toc41033929"/>
      <w:bookmarkStart w:id="168" w:name="_Toc41034338"/>
      <w:bookmarkStart w:id="169" w:name="_Toc41006235"/>
      <w:bookmarkStart w:id="170" w:name="_Toc41006643"/>
      <w:bookmarkStart w:id="171" w:name="_Toc41033930"/>
      <w:bookmarkStart w:id="172" w:name="_Toc41034339"/>
      <w:bookmarkStart w:id="173" w:name="_Toc41006236"/>
      <w:bookmarkStart w:id="174" w:name="_Toc41006644"/>
      <w:bookmarkStart w:id="175" w:name="_Toc41033931"/>
      <w:bookmarkStart w:id="176" w:name="_Toc41034340"/>
      <w:bookmarkStart w:id="177" w:name="_Toc41006237"/>
      <w:bookmarkStart w:id="178" w:name="_Toc41006645"/>
      <w:bookmarkStart w:id="179" w:name="_Toc41033932"/>
      <w:bookmarkStart w:id="180" w:name="_Toc41034341"/>
      <w:bookmarkStart w:id="181" w:name="_Toc41006238"/>
      <w:bookmarkStart w:id="182" w:name="_Toc41006646"/>
      <w:bookmarkStart w:id="183" w:name="_Toc41033933"/>
      <w:bookmarkStart w:id="184" w:name="_Toc41034342"/>
      <w:bookmarkStart w:id="185" w:name="_Toc41006239"/>
      <w:bookmarkStart w:id="186" w:name="_Toc41006647"/>
      <w:bookmarkStart w:id="187" w:name="_Toc41033934"/>
      <w:bookmarkStart w:id="188" w:name="_Toc41034343"/>
      <w:bookmarkStart w:id="189" w:name="_Toc41006240"/>
      <w:bookmarkStart w:id="190" w:name="_Toc41006648"/>
      <w:bookmarkStart w:id="191" w:name="_Toc41033935"/>
      <w:bookmarkStart w:id="192" w:name="_Toc41034344"/>
      <w:bookmarkStart w:id="193" w:name="_Toc41006241"/>
      <w:bookmarkStart w:id="194" w:name="_Toc41006649"/>
      <w:bookmarkStart w:id="195" w:name="_Toc41033936"/>
      <w:bookmarkStart w:id="196" w:name="_Toc41034345"/>
      <w:bookmarkStart w:id="197" w:name="_Toc41006242"/>
      <w:bookmarkStart w:id="198" w:name="_Toc41006650"/>
      <w:bookmarkStart w:id="199" w:name="_Toc41033937"/>
      <w:bookmarkStart w:id="200" w:name="_Toc41034346"/>
      <w:bookmarkStart w:id="201" w:name="_Toc41006243"/>
      <w:bookmarkStart w:id="202" w:name="_Toc41006651"/>
      <w:bookmarkStart w:id="203" w:name="_Toc41033938"/>
      <w:bookmarkStart w:id="204" w:name="_Toc41034347"/>
      <w:bookmarkStart w:id="205" w:name="_Toc41006244"/>
      <w:bookmarkStart w:id="206" w:name="_Toc41006652"/>
      <w:bookmarkStart w:id="207" w:name="_Toc41033939"/>
      <w:bookmarkStart w:id="208" w:name="_Toc41034348"/>
      <w:bookmarkStart w:id="209" w:name="_Toc41006245"/>
      <w:bookmarkStart w:id="210" w:name="_Toc41006653"/>
      <w:bookmarkStart w:id="211" w:name="_Toc41033940"/>
      <w:bookmarkStart w:id="212" w:name="_Toc41034349"/>
      <w:bookmarkStart w:id="213" w:name="_Toc41006246"/>
      <w:bookmarkStart w:id="214" w:name="_Toc41006654"/>
      <w:bookmarkStart w:id="215" w:name="_Toc41033941"/>
      <w:bookmarkStart w:id="216" w:name="_Toc41034350"/>
      <w:bookmarkStart w:id="217" w:name="_Toc41006247"/>
      <w:bookmarkStart w:id="218" w:name="_Toc41006655"/>
      <w:bookmarkStart w:id="219" w:name="_Toc41033942"/>
      <w:bookmarkStart w:id="220" w:name="_Toc41034351"/>
      <w:bookmarkStart w:id="221" w:name="_Toc41006248"/>
      <w:bookmarkStart w:id="222" w:name="_Toc41006656"/>
      <w:bookmarkStart w:id="223" w:name="_Toc41033943"/>
      <w:bookmarkStart w:id="224" w:name="_Toc41034352"/>
      <w:bookmarkStart w:id="225" w:name="_Toc41006249"/>
      <w:bookmarkStart w:id="226" w:name="_Toc41006657"/>
      <w:bookmarkStart w:id="227" w:name="_Toc41033944"/>
      <w:bookmarkStart w:id="228" w:name="_Toc41034353"/>
      <w:bookmarkStart w:id="229" w:name="_Toc41003786"/>
      <w:bookmarkStart w:id="230" w:name="_Toc41004129"/>
      <w:bookmarkStart w:id="231" w:name="_Toc41004473"/>
      <w:bookmarkStart w:id="232" w:name="_Toc41004818"/>
      <w:bookmarkStart w:id="233" w:name="_Toc41005163"/>
      <w:bookmarkStart w:id="234" w:name="_Toc41005509"/>
      <w:bookmarkStart w:id="235" w:name="_Toc41005854"/>
      <w:bookmarkStart w:id="236" w:name="_Toc41006250"/>
      <w:bookmarkStart w:id="237" w:name="_Toc41006658"/>
      <w:bookmarkStart w:id="238" w:name="_Toc41033945"/>
      <w:bookmarkStart w:id="239" w:name="_Toc41034354"/>
      <w:bookmarkStart w:id="240" w:name="_Toc41003787"/>
      <w:bookmarkStart w:id="241" w:name="_Toc41004130"/>
      <w:bookmarkStart w:id="242" w:name="_Toc41004474"/>
      <w:bookmarkStart w:id="243" w:name="_Toc41004819"/>
      <w:bookmarkStart w:id="244" w:name="_Toc41005164"/>
      <w:bookmarkStart w:id="245" w:name="_Toc41005510"/>
      <w:bookmarkStart w:id="246" w:name="_Toc41005855"/>
      <w:bookmarkStart w:id="247" w:name="_Toc41006251"/>
      <w:bookmarkStart w:id="248" w:name="_Toc41006659"/>
      <w:bookmarkStart w:id="249" w:name="_Toc41033946"/>
      <w:bookmarkStart w:id="250" w:name="_Toc41034355"/>
      <w:bookmarkStart w:id="251" w:name="_Toc41006252"/>
      <w:bookmarkStart w:id="252" w:name="_Toc41006660"/>
      <w:bookmarkStart w:id="253" w:name="_Toc41033947"/>
      <w:bookmarkStart w:id="254" w:name="_Toc41034356"/>
      <w:bookmarkStart w:id="255" w:name="_Toc41006253"/>
      <w:bookmarkStart w:id="256" w:name="_Toc41006661"/>
      <w:bookmarkStart w:id="257" w:name="_Toc41033948"/>
      <w:bookmarkStart w:id="258" w:name="_Toc41034357"/>
      <w:bookmarkStart w:id="259" w:name="_Toc41006254"/>
      <w:bookmarkStart w:id="260" w:name="_Toc41006662"/>
      <w:bookmarkStart w:id="261" w:name="_Toc41033949"/>
      <w:bookmarkStart w:id="262" w:name="_Toc41034358"/>
      <w:bookmarkStart w:id="263" w:name="_Toc41006255"/>
      <w:bookmarkStart w:id="264" w:name="_Toc41006663"/>
      <w:bookmarkStart w:id="265" w:name="_Toc41033950"/>
      <w:bookmarkStart w:id="266" w:name="_Toc41034359"/>
      <w:bookmarkStart w:id="267" w:name="_Toc41006256"/>
      <w:bookmarkStart w:id="268" w:name="_Toc41006664"/>
      <w:bookmarkStart w:id="269" w:name="_Toc41033951"/>
      <w:bookmarkStart w:id="270" w:name="_Toc41034360"/>
      <w:bookmarkStart w:id="271" w:name="_Toc41006257"/>
      <w:bookmarkStart w:id="272" w:name="_Toc41006665"/>
      <w:bookmarkStart w:id="273" w:name="_Toc41033952"/>
      <w:bookmarkStart w:id="274" w:name="_Toc41034361"/>
      <w:bookmarkStart w:id="275" w:name="_Toc41006258"/>
      <w:bookmarkStart w:id="276" w:name="_Toc41006666"/>
      <w:bookmarkStart w:id="277" w:name="_Toc41033953"/>
      <w:bookmarkStart w:id="278" w:name="_Toc41034362"/>
      <w:bookmarkStart w:id="279" w:name="_Toc41006259"/>
      <w:bookmarkStart w:id="280" w:name="_Toc41006667"/>
      <w:bookmarkStart w:id="281" w:name="_Toc41033954"/>
      <w:bookmarkStart w:id="282" w:name="_Toc41034363"/>
      <w:bookmarkStart w:id="283" w:name="_Toc41006260"/>
      <w:bookmarkStart w:id="284" w:name="_Toc41006668"/>
      <w:bookmarkStart w:id="285" w:name="_Toc41033955"/>
      <w:bookmarkStart w:id="286" w:name="_Toc41034364"/>
      <w:bookmarkStart w:id="287" w:name="_Toc41006261"/>
      <w:bookmarkStart w:id="288" w:name="_Toc41006669"/>
      <w:bookmarkStart w:id="289" w:name="_Toc41033956"/>
      <w:bookmarkStart w:id="290" w:name="_Toc41034365"/>
      <w:bookmarkStart w:id="291" w:name="_Toc41006262"/>
      <w:bookmarkStart w:id="292" w:name="_Toc41006670"/>
      <w:bookmarkStart w:id="293" w:name="_Toc41033957"/>
      <w:bookmarkStart w:id="294" w:name="_Toc41034366"/>
      <w:bookmarkStart w:id="295" w:name="_Toc41006263"/>
      <w:bookmarkStart w:id="296" w:name="_Toc41006671"/>
      <w:bookmarkStart w:id="297" w:name="_Toc41033958"/>
      <w:bookmarkStart w:id="298" w:name="_Toc41034367"/>
      <w:bookmarkStart w:id="299" w:name="_Toc41003789"/>
      <w:bookmarkStart w:id="300" w:name="_Toc41004132"/>
      <w:bookmarkStart w:id="301" w:name="_Toc41004476"/>
      <w:bookmarkStart w:id="302" w:name="_Toc41004821"/>
      <w:bookmarkStart w:id="303" w:name="_Toc41005166"/>
      <w:bookmarkStart w:id="304" w:name="_Toc41005512"/>
      <w:bookmarkStart w:id="305" w:name="_Toc41005857"/>
      <w:bookmarkStart w:id="306" w:name="_Toc41006264"/>
      <w:bookmarkStart w:id="307" w:name="_Toc41006672"/>
      <w:bookmarkStart w:id="308" w:name="_Toc41033959"/>
      <w:bookmarkStart w:id="309" w:name="_Toc41034368"/>
      <w:bookmarkStart w:id="310" w:name="_Toc41006265"/>
      <w:bookmarkStart w:id="311" w:name="_Toc41006673"/>
      <w:bookmarkStart w:id="312" w:name="_Toc41033960"/>
      <w:bookmarkStart w:id="313" w:name="_Toc41034369"/>
      <w:bookmarkStart w:id="314" w:name="_Toc41006266"/>
      <w:bookmarkStart w:id="315" w:name="_Toc41006674"/>
      <w:bookmarkStart w:id="316" w:name="_Toc41033961"/>
      <w:bookmarkStart w:id="317" w:name="_Toc41034370"/>
      <w:bookmarkStart w:id="318" w:name="_Toc41003791"/>
      <w:bookmarkStart w:id="319" w:name="_Toc41004134"/>
      <w:bookmarkStart w:id="320" w:name="_Toc41004478"/>
      <w:bookmarkStart w:id="321" w:name="_Toc41004823"/>
      <w:bookmarkStart w:id="322" w:name="_Toc41005168"/>
      <w:bookmarkStart w:id="323" w:name="_Toc41005514"/>
      <w:bookmarkStart w:id="324" w:name="_Toc41005859"/>
      <w:bookmarkStart w:id="325" w:name="_Toc41006267"/>
      <w:bookmarkStart w:id="326" w:name="_Toc41006675"/>
      <w:bookmarkStart w:id="327" w:name="_Toc41033962"/>
      <w:bookmarkStart w:id="328" w:name="_Toc41034371"/>
      <w:bookmarkStart w:id="329" w:name="_Toc180443832"/>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r w:rsidR="005B3EA5" w:rsidRPr="00C01B31">
        <w:rPr>
          <w:sz w:val="28"/>
          <w:szCs w:val="28"/>
          <w:lang w:val="lt-LT"/>
        </w:rPr>
        <w:t xml:space="preserve">Techniniai reikalavimai statybos </w:t>
      </w:r>
      <w:r w:rsidR="00403451" w:rsidRPr="00C01B31">
        <w:rPr>
          <w:sz w:val="28"/>
          <w:szCs w:val="28"/>
          <w:lang w:val="lt-LT"/>
        </w:rPr>
        <w:t xml:space="preserve">ir mechaniniams </w:t>
      </w:r>
      <w:r w:rsidR="005B3EA5" w:rsidRPr="00C01B31">
        <w:rPr>
          <w:sz w:val="28"/>
          <w:szCs w:val="28"/>
          <w:lang w:val="lt-LT"/>
        </w:rPr>
        <w:t>darbams</w:t>
      </w:r>
      <w:bookmarkEnd w:id="329"/>
    </w:p>
    <w:p w14:paraId="17786E9C" w14:textId="77777777" w:rsidR="001F258A" w:rsidRPr="00C01B31" w:rsidRDefault="00410FF7" w:rsidP="001458C6">
      <w:pPr>
        <w:pStyle w:val="Antrat2"/>
        <w:numPr>
          <w:ilvl w:val="1"/>
          <w:numId w:val="20"/>
        </w:numPr>
        <w:ind w:hanging="540"/>
        <w:rPr>
          <w:lang w:val="lt-LT"/>
        </w:rPr>
      </w:pPr>
      <w:bookmarkStart w:id="330" w:name="_Toc41003794"/>
      <w:bookmarkStart w:id="331" w:name="_Toc41004137"/>
      <w:bookmarkStart w:id="332" w:name="_Toc41004481"/>
      <w:bookmarkStart w:id="333" w:name="_Toc41004826"/>
      <w:bookmarkStart w:id="334" w:name="_Toc41005171"/>
      <w:bookmarkStart w:id="335" w:name="_Toc41005517"/>
      <w:bookmarkStart w:id="336" w:name="_Toc41005862"/>
      <w:bookmarkStart w:id="337" w:name="_Toc41006270"/>
      <w:bookmarkStart w:id="338" w:name="_Toc41006678"/>
      <w:bookmarkStart w:id="339" w:name="_Toc41033965"/>
      <w:bookmarkStart w:id="340" w:name="_Toc41034374"/>
      <w:bookmarkStart w:id="341" w:name="bookmark141"/>
      <w:bookmarkStart w:id="342" w:name="bookmark142"/>
      <w:bookmarkStart w:id="343" w:name="bookmark140"/>
      <w:bookmarkStart w:id="344" w:name="_Toc180443833"/>
      <w:bookmarkEnd w:id="330"/>
      <w:bookmarkEnd w:id="331"/>
      <w:bookmarkEnd w:id="332"/>
      <w:bookmarkEnd w:id="333"/>
      <w:bookmarkEnd w:id="334"/>
      <w:bookmarkEnd w:id="335"/>
      <w:bookmarkEnd w:id="336"/>
      <w:bookmarkEnd w:id="337"/>
      <w:bookmarkEnd w:id="338"/>
      <w:bookmarkEnd w:id="339"/>
      <w:bookmarkEnd w:id="340"/>
      <w:r w:rsidRPr="00C01B31">
        <w:rPr>
          <w:lang w:val="lt-LT"/>
        </w:rPr>
        <w:t xml:space="preserve"> </w:t>
      </w:r>
      <w:r w:rsidR="001F258A" w:rsidRPr="00C01B31">
        <w:rPr>
          <w:lang w:val="lt-LT"/>
        </w:rPr>
        <w:t xml:space="preserve">Prijungimai </w:t>
      </w:r>
      <w:bookmarkEnd w:id="341"/>
      <w:bookmarkEnd w:id="342"/>
      <w:bookmarkEnd w:id="343"/>
      <w:r w:rsidR="007564C6" w:rsidRPr="00C01B31">
        <w:rPr>
          <w:lang w:val="lt-LT"/>
        </w:rPr>
        <w:t xml:space="preserve">prie </w:t>
      </w:r>
      <w:r w:rsidR="001F258A" w:rsidRPr="00C01B31">
        <w:rPr>
          <w:lang w:val="lt-LT"/>
        </w:rPr>
        <w:t>nuotekų šalinimo ir elektros tinklų</w:t>
      </w:r>
      <w:bookmarkEnd w:id="344"/>
    </w:p>
    <w:p w14:paraId="0238056E" w14:textId="378A1A67" w:rsidR="001F258A" w:rsidRPr="00C01B31" w:rsidRDefault="00EF3228" w:rsidP="00C65216">
      <w:pPr>
        <w:ind w:firstLine="810"/>
        <w:jc w:val="both"/>
        <w:rPr>
          <w:rFonts w:ascii="Times New Roman" w:hAnsi="Times New Roman" w:cs="Times New Roman"/>
          <w:color w:val="auto"/>
        </w:rPr>
      </w:pPr>
      <w:r w:rsidRPr="00C01B31">
        <w:rPr>
          <w:rFonts w:ascii="Times New Roman" w:hAnsi="Times New Roman" w:cs="Times New Roman"/>
          <w:color w:val="auto"/>
        </w:rPr>
        <w:t>Rangov</w:t>
      </w:r>
      <w:r w:rsidR="001F258A" w:rsidRPr="00C01B31">
        <w:rPr>
          <w:rFonts w:ascii="Times New Roman" w:hAnsi="Times New Roman" w:cs="Times New Roman"/>
          <w:color w:val="auto"/>
        </w:rPr>
        <w:t xml:space="preserve">as atsakingas už visų išorinių (nuotekų šalinimo, elektros) sistemų pajungimą ir </w:t>
      </w:r>
      <w:r w:rsidR="00913AF1" w:rsidRPr="00C01B31">
        <w:rPr>
          <w:rFonts w:ascii="Times New Roman" w:hAnsi="Times New Roman" w:cs="Times New Roman"/>
          <w:color w:val="auto"/>
        </w:rPr>
        <w:t xml:space="preserve">tinkamo </w:t>
      </w:r>
      <w:r w:rsidR="001F258A" w:rsidRPr="00C01B31">
        <w:rPr>
          <w:rFonts w:ascii="Times New Roman" w:hAnsi="Times New Roman" w:cs="Times New Roman"/>
          <w:color w:val="auto"/>
        </w:rPr>
        <w:t>veikimo užtikrinimą</w:t>
      </w:r>
      <w:r w:rsidR="004373D3" w:rsidRPr="00C01B31">
        <w:rPr>
          <w:rFonts w:ascii="Times New Roman" w:hAnsi="Times New Roman" w:cs="Times New Roman"/>
          <w:color w:val="auto"/>
        </w:rPr>
        <w:t xml:space="preserve"> NVĮ teritorijoje</w:t>
      </w:r>
      <w:r w:rsidR="00C65216" w:rsidRPr="00C01B31">
        <w:rPr>
          <w:rFonts w:ascii="Times New Roman" w:hAnsi="Times New Roman" w:cs="Times New Roman"/>
          <w:color w:val="auto"/>
        </w:rPr>
        <w:t>.</w:t>
      </w:r>
    </w:p>
    <w:p w14:paraId="3A350DA0" w14:textId="77777777" w:rsidR="001F258A" w:rsidRPr="00C01B31" w:rsidRDefault="001F258A" w:rsidP="00C65216">
      <w:pPr>
        <w:ind w:firstLine="810"/>
        <w:jc w:val="both"/>
        <w:rPr>
          <w:rFonts w:ascii="Times New Roman" w:hAnsi="Times New Roman" w:cs="Times New Roman"/>
          <w:color w:val="auto"/>
        </w:rPr>
      </w:pPr>
      <w:r w:rsidRPr="00C01B31">
        <w:rPr>
          <w:rFonts w:ascii="Times New Roman" w:hAnsi="Times New Roman" w:cs="Times New Roman"/>
          <w:color w:val="auto"/>
        </w:rPr>
        <w:t xml:space="preserve">Visos paviršinės nuotekų valymo įrenginių teritorijoje susidarančios nuotekos turi būti tvarkomos pagal Lietuvos Respublikoje galiojančių teisės aktų reikalavimus. Dėl kritulių ir polaidžio susidarys paviršinės nuotekos. Švarios lietaus ir polaidžio nuotekos </w:t>
      </w:r>
      <w:r w:rsidR="00661E91" w:rsidRPr="00C01B31">
        <w:rPr>
          <w:rFonts w:ascii="Times New Roman" w:hAnsi="Times New Roman" w:cs="Times New Roman"/>
          <w:color w:val="auto"/>
        </w:rPr>
        <w:t>nuo</w:t>
      </w:r>
      <w:r w:rsidR="00933338" w:rsidRPr="00C01B31">
        <w:rPr>
          <w:rFonts w:ascii="Times New Roman" w:hAnsi="Times New Roman" w:cs="Times New Roman"/>
          <w:color w:val="auto"/>
        </w:rPr>
        <w:t xml:space="preserve"> </w:t>
      </w:r>
      <w:r w:rsidR="00D72C29" w:rsidRPr="00C01B31">
        <w:rPr>
          <w:rFonts w:ascii="Times New Roman" w:hAnsi="Times New Roman" w:cs="Times New Roman"/>
          <w:color w:val="auto"/>
        </w:rPr>
        <w:t xml:space="preserve">statinių </w:t>
      </w:r>
      <w:r w:rsidR="00933338" w:rsidRPr="00C01B31">
        <w:rPr>
          <w:rFonts w:ascii="Times New Roman" w:hAnsi="Times New Roman" w:cs="Times New Roman"/>
          <w:color w:val="auto"/>
        </w:rPr>
        <w:t>ir</w:t>
      </w:r>
      <w:r w:rsidR="00661E91" w:rsidRPr="00C01B31">
        <w:rPr>
          <w:rFonts w:ascii="Times New Roman" w:hAnsi="Times New Roman" w:cs="Times New Roman"/>
          <w:color w:val="auto"/>
        </w:rPr>
        <w:t xml:space="preserve"> kietųjų dangų </w:t>
      </w:r>
      <w:r w:rsidRPr="00C01B31">
        <w:rPr>
          <w:rFonts w:ascii="Times New Roman" w:hAnsi="Times New Roman" w:cs="Times New Roman"/>
          <w:color w:val="auto"/>
        </w:rPr>
        <w:t xml:space="preserve">gali būti išleidžiamos į aplinką be valymo. </w:t>
      </w:r>
    </w:p>
    <w:p w14:paraId="2058839A" w14:textId="77777777" w:rsidR="001F258A" w:rsidRPr="00C01B31" w:rsidRDefault="001F258A" w:rsidP="00C65216">
      <w:pPr>
        <w:ind w:firstLine="810"/>
        <w:jc w:val="both"/>
        <w:rPr>
          <w:rFonts w:ascii="Times New Roman" w:hAnsi="Times New Roman" w:cs="Times New Roman"/>
          <w:color w:val="auto"/>
        </w:rPr>
      </w:pPr>
      <w:r w:rsidRPr="00C01B31">
        <w:rPr>
          <w:rFonts w:ascii="Times New Roman" w:hAnsi="Times New Roman" w:cs="Times New Roman"/>
          <w:color w:val="auto"/>
        </w:rPr>
        <w:t xml:space="preserve">Užterštų paviršinių (lietaus) nuotekų nuo kietų dangų tvarkymas </w:t>
      </w:r>
      <w:r w:rsidR="00191D73" w:rsidRPr="00C01B31">
        <w:rPr>
          <w:rFonts w:ascii="Times New Roman" w:hAnsi="Times New Roman" w:cs="Times New Roman"/>
          <w:color w:val="auto"/>
        </w:rPr>
        <w:t>turi būti atliek</w:t>
      </w:r>
      <w:r w:rsidR="00030248" w:rsidRPr="00C01B31">
        <w:rPr>
          <w:rFonts w:ascii="Times New Roman" w:hAnsi="Times New Roman" w:cs="Times New Roman"/>
          <w:color w:val="auto"/>
        </w:rPr>
        <w:t>a</w:t>
      </w:r>
      <w:r w:rsidR="00191D73" w:rsidRPr="00C01B31">
        <w:rPr>
          <w:rFonts w:ascii="Times New Roman" w:hAnsi="Times New Roman" w:cs="Times New Roman"/>
          <w:color w:val="auto"/>
        </w:rPr>
        <w:t>mas</w:t>
      </w:r>
      <w:r w:rsidRPr="00C01B31">
        <w:rPr>
          <w:rFonts w:ascii="Times New Roman" w:hAnsi="Times New Roman" w:cs="Times New Roman"/>
          <w:color w:val="auto"/>
        </w:rPr>
        <w:t xml:space="preserve"> </w:t>
      </w:r>
      <w:r w:rsidR="007564C6" w:rsidRPr="00C01B31">
        <w:rPr>
          <w:rFonts w:ascii="Times New Roman" w:hAnsi="Times New Roman" w:cs="Times New Roman"/>
          <w:color w:val="auto"/>
        </w:rPr>
        <w:t>pa</w:t>
      </w:r>
      <w:r w:rsidRPr="00C01B31">
        <w:rPr>
          <w:rFonts w:ascii="Times New Roman" w:hAnsi="Times New Roman" w:cs="Times New Roman"/>
          <w:color w:val="auto"/>
        </w:rPr>
        <w:t>gal galiojančius normatyvus</w:t>
      </w:r>
      <w:r w:rsidR="007564C6" w:rsidRPr="00C01B31">
        <w:rPr>
          <w:rFonts w:ascii="Times New Roman" w:hAnsi="Times New Roman" w:cs="Times New Roman"/>
          <w:color w:val="auto"/>
        </w:rPr>
        <w:t xml:space="preserve"> ir taisykles.</w:t>
      </w:r>
    </w:p>
    <w:p w14:paraId="7EBD7891" w14:textId="77777777" w:rsidR="00DA588C" w:rsidRPr="00C01B31" w:rsidRDefault="00DA588C" w:rsidP="00C65216">
      <w:pPr>
        <w:ind w:firstLine="810"/>
        <w:jc w:val="both"/>
        <w:rPr>
          <w:rFonts w:ascii="Times New Roman" w:hAnsi="Times New Roman" w:cs="Times New Roman"/>
          <w:color w:val="auto"/>
        </w:rPr>
      </w:pPr>
      <w:r w:rsidRPr="00C01B31">
        <w:rPr>
          <w:rFonts w:ascii="Times New Roman" w:hAnsi="Times New Roman" w:cs="Times New Roman"/>
          <w:color w:val="auto"/>
        </w:rPr>
        <w:t xml:space="preserve">Užsakovas yra atsakingas už tinkamo elektros tiekimo užtikrinimą </w:t>
      </w:r>
      <w:r w:rsidR="009C2144" w:rsidRPr="00C01B31">
        <w:rPr>
          <w:rFonts w:ascii="Times New Roman" w:hAnsi="Times New Roman" w:cs="Times New Roman"/>
          <w:color w:val="auto"/>
        </w:rPr>
        <w:t>būsimiems n</w:t>
      </w:r>
      <w:r w:rsidRPr="00C01B31">
        <w:rPr>
          <w:rFonts w:ascii="Times New Roman" w:hAnsi="Times New Roman" w:cs="Times New Roman"/>
          <w:color w:val="auto"/>
        </w:rPr>
        <w:t>uotekų valymo įrenginiams, įskaitant:</w:t>
      </w:r>
    </w:p>
    <w:p w14:paraId="45C759C5" w14:textId="77777777" w:rsidR="00DA588C" w:rsidRPr="00C01B31" w:rsidRDefault="00DA588C" w:rsidP="00C65216">
      <w:pPr>
        <w:numPr>
          <w:ilvl w:val="0"/>
          <w:numId w:val="22"/>
        </w:numPr>
        <w:ind w:left="0" w:firstLine="810"/>
        <w:jc w:val="both"/>
        <w:rPr>
          <w:rFonts w:ascii="Times New Roman" w:hAnsi="Times New Roman" w:cs="Times New Roman"/>
          <w:color w:val="auto"/>
        </w:rPr>
      </w:pPr>
      <w:r w:rsidRPr="00C01B31">
        <w:rPr>
          <w:rFonts w:ascii="Times New Roman" w:hAnsi="Times New Roman" w:cs="Times New Roman"/>
          <w:color w:val="auto"/>
        </w:rPr>
        <w:t>Elektros galios poreikio ir reikiamos galios užsakymą iš AB „Energijos skirstymo operatorius“ (ESO);</w:t>
      </w:r>
    </w:p>
    <w:p w14:paraId="0BCBC797" w14:textId="77777777" w:rsidR="00DA588C" w:rsidRPr="00C01B31" w:rsidRDefault="00DA588C" w:rsidP="00C65216">
      <w:pPr>
        <w:numPr>
          <w:ilvl w:val="0"/>
          <w:numId w:val="22"/>
        </w:numPr>
        <w:ind w:left="0" w:firstLine="810"/>
        <w:jc w:val="both"/>
        <w:rPr>
          <w:rFonts w:ascii="Times New Roman" w:hAnsi="Times New Roman" w:cs="Times New Roman"/>
          <w:color w:val="auto"/>
        </w:rPr>
      </w:pPr>
      <w:r w:rsidRPr="00C01B31">
        <w:rPr>
          <w:rFonts w:ascii="Times New Roman" w:hAnsi="Times New Roman" w:cs="Times New Roman"/>
          <w:color w:val="auto"/>
        </w:rPr>
        <w:t>Visų su elektros galios padidinimu susijusių projektavimo, derinimo, įrengimo darbų ir su tuo susijusių išlaidų padengimą;</w:t>
      </w:r>
    </w:p>
    <w:p w14:paraId="64F7DE8A" w14:textId="77777777" w:rsidR="00AE1071" w:rsidRPr="00C01B31" w:rsidRDefault="00AE1071" w:rsidP="001458C6">
      <w:pPr>
        <w:pStyle w:val="Antrat2"/>
        <w:numPr>
          <w:ilvl w:val="1"/>
          <w:numId w:val="20"/>
        </w:numPr>
        <w:ind w:hanging="540"/>
        <w:rPr>
          <w:lang w:val="lt-LT"/>
        </w:rPr>
      </w:pPr>
      <w:bookmarkStart w:id="345" w:name="_Toc180443834"/>
      <w:r w:rsidRPr="00C01B31">
        <w:rPr>
          <w:lang w:val="lt-LT"/>
        </w:rPr>
        <w:lastRenderedPageBreak/>
        <w:t>Statybinių konstrukcijų projektavimas</w:t>
      </w:r>
      <w:bookmarkEnd w:id="345"/>
    </w:p>
    <w:p w14:paraId="1421358B" w14:textId="77777777" w:rsidR="00933338" w:rsidRPr="00C01B31" w:rsidRDefault="00403451" w:rsidP="001458C6">
      <w:pPr>
        <w:pStyle w:val="Antrat3"/>
        <w:numPr>
          <w:ilvl w:val="2"/>
          <w:numId w:val="20"/>
        </w:numPr>
        <w:ind w:hanging="540"/>
        <w:rPr>
          <w:lang w:val="lt-LT"/>
        </w:rPr>
      </w:pPr>
      <w:bookmarkStart w:id="346" w:name="_Toc521013511"/>
      <w:bookmarkStart w:id="347" w:name="_Toc180443835"/>
      <w:r w:rsidRPr="00C01B31">
        <w:rPr>
          <w:lang w:val="lt-LT"/>
        </w:rPr>
        <w:t>Statybos metodai</w:t>
      </w:r>
      <w:bookmarkEnd w:id="346"/>
      <w:bookmarkEnd w:id="347"/>
    </w:p>
    <w:p w14:paraId="590FCE11" w14:textId="775779BC" w:rsidR="00933338" w:rsidRPr="00C01B31" w:rsidRDefault="00933338" w:rsidP="00C65216">
      <w:pPr>
        <w:ind w:firstLine="810"/>
        <w:jc w:val="both"/>
        <w:rPr>
          <w:rFonts w:ascii="Times New Roman" w:hAnsi="Times New Roman" w:cs="Times New Roman"/>
          <w:color w:val="auto"/>
        </w:rPr>
      </w:pPr>
      <w:r w:rsidRPr="00C01B31">
        <w:rPr>
          <w:rFonts w:ascii="Times New Roman" w:hAnsi="Times New Roman" w:cs="Times New Roman"/>
          <w:color w:val="auto"/>
        </w:rPr>
        <w:t xml:space="preserve">Rangovas turės suprojektuoti ir pastatyti </w:t>
      </w:r>
      <w:r w:rsidR="009C2144" w:rsidRPr="00C01B31">
        <w:rPr>
          <w:rFonts w:ascii="Times New Roman" w:hAnsi="Times New Roman" w:cs="Times New Roman"/>
          <w:color w:val="auto"/>
        </w:rPr>
        <w:t>kompleksinę nuotekų valyklą</w:t>
      </w:r>
      <w:r w:rsidRPr="00C01B31">
        <w:rPr>
          <w:rFonts w:ascii="Times New Roman" w:hAnsi="Times New Roman" w:cs="Times New Roman"/>
          <w:color w:val="auto"/>
        </w:rPr>
        <w:t xml:space="preserve"> su reikalingomis </w:t>
      </w:r>
      <w:r w:rsidR="009C2144" w:rsidRPr="00C01B31">
        <w:rPr>
          <w:rFonts w:ascii="Times New Roman" w:hAnsi="Times New Roman" w:cs="Times New Roman"/>
          <w:color w:val="auto"/>
        </w:rPr>
        <w:t>požeminėmis technologinėmis ir pagalbinėmis talpomis, rezervuarais</w:t>
      </w:r>
      <w:r w:rsidR="00AA7EF1" w:rsidRPr="00C01B31">
        <w:rPr>
          <w:rFonts w:ascii="Times New Roman" w:hAnsi="Times New Roman" w:cs="Times New Roman"/>
          <w:color w:val="auto"/>
        </w:rPr>
        <w:t xml:space="preserve"> ir vamzdynais</w:t>
      </w:r>
      <w:r w:rsidRPr="00C01B31">
        <w:rPr>
          <w:rFonts w:ascii="Times New Roman" w:hAnsi="Times New Roman" w:cs="Times New Roman"/>
          <w:color w:val="auto"/>
        </w:rPr>
        <w:t>.</w:t>
      </w:r>
    </w:p>
    <w:p w14:paraId="4E614156" w14:textId="77777777" w:rsidR="009006A5" w:rsidRPr="00C01B31" w:rsidRDefault="00B73D5B" w:rsidP="00C65216">
      <w:pPr>
        <w:ind w:firstLine="810"/>
        <w:jc w:val="both"/>
        <w:rPr>
          <w:rFonts w:ascii="Times New Roman" w:hAnsi="Times New Roman" w:cs="Times New Roman"/>
          <w:color w:val="auto"/>
        </w:rPr>
      </w:pPr>
      <w:r w:rsidRPr="00C01B31">
        <w:rPr>
          <w:rFonts w:ascii="Times New Roman" w:hAnsi="Times New Roman" w:cs="Times New Roman"/>
          <w:color w:val="auto"/>
        </w:rPr>
        <w:t xml:space="preserve">Pagrindinės </w:t>
      </w:r>
      <w:r w:rsidR="00661E91" w:rsidRPr="00C01B31">
        <w:rPr>
          <w:rFonts w:ascii="Times New Roman" w:hAnsi="Times New Roman" w:cs="Times New Roman"/>
          <w:color w:val="auto"/>
        </w:rPr>
        <w:t>talpų</w:t>
      </w:r>
      <w:r w:rsidR="009C2144" w:rsidRPr="00C01B31">
        <w:rPr>
          <w:rFonts w:ascii="Times New Roman" w:hAnsi="Times New Roman" w:cs="Times New Roman"/>
          <w:color w:val="auto"/>
        </w:rPr>
        <w:t>, rezervuarų</w:t>
      </w:r>
      <w:r w:rsidR="00661E91" w:rsidRPr="00C01B31">
        <w:rPr>
          <w:rFonts w:ascii="Times New Roman" w:hAnsi="Times New Roman" w:cs="Times New Roman"/>
          <w:color w:val="auto"/>
        </w:rPr>
        <w:t xml:space="preserve"> </w:t>
      </w:r>
      <w:r w:rsidRPr="00C01B31">
        <w:rPr>
          <w:rFonts w:ascii="Times New Roman" w:hAnsi="Times New Roman" w:cs="Times New Roman"/>
          <w:color w:val="auto"/>
        </w:rPr>
        <w:t xml:space="preserve">konstrukcijos projektuojamos pagal </w:t>
      </w:r>
      <w:r w:rsidR="008A3224" w:rsidRPr="00C01B31">
        <w:rPr>
          <w:rFonts w:ascii="Times New Roman" w:hAnsi="Times New Roman" w:cs="Times New Roman"/>
          <w:color w:val="auto"/>
        </w:rPr>
        <w:t xml:space="preserve">žemiau pateiktus </w:t>
      </w:r>
      <w:r w:rsidRPr="00C01B31">
        <w:rPr>
          <w:rFonts w:ascii="Times New Roman" w:hAnsi="Times New Roman" w:cs="Times New Roman"/>
          <w:color w:val="auto"/>
        </w:rPr>
        <w:t>reikalavimus</w:t>
      </w:r>
      <w:r w:rsidR="008A3224" w:rsidRPr="00C01B31">
        <w:rPr>
          <w:rFonts w:ascii="Times New Roman" w:hAnsi="Times New Roman" w:cs="Times New Roman"/>
          <w:color w:val="auto"/>
        </w:rPr>
        <w:t>.</w:t>
      </w:r>
    </w:p>
    <w:p w14:paraId="04144DF2" w14:textId="0C6E8F1B" w:rsidR="009006A5" w:rsidRPr="00C01B31" w:rsidRDefault="00F5647D" w:rsidP="00C65216">
      <w:pPr>
        <w:ind w:firstLine="810"/>
        <w:jc w:val="both"/>
        <w:rPr>
          <w:rFonts w:ascii="Times New Roman" w:hAnsi="Times New Roman" w:cs="Times New Roman"/>
          <w:color w:val="auto"/>
        </w:rPr>
      </w:pPr>
      <w:r w:rsidRPr="00C01B31">
        <w:rPr>
          <w:rFonts w:ascii="Times New Roman" w:hAnsi="Times New Roman" w:cs="Times New Roman"/>
          <w:color w:val="auto"/>
        </w:rPr>
        <w:t>Technologiniai rezervuarai (b</w:t>
      </w:r>
      <w:r w:rsidR="000D3C51" w:rsidRPr="00C01B31">
        <w:rPr>
          <w:rFonts w:ascii="Times New Roman" w:hAnsi="Times New Roman" w:cs="Times New Roman"/>
          <w:color w:val="auto"/>
        </w:rPr>
        <w:t>ioreaktori</w:t>
      </w:r>
      <w:r w:rsidRPr="00C01B31">
        <w:rPr>
          <w:rFonts w:ascii="Times New Roman" w:hAnsi="Times New Roman" w:cs="Times New Roman"/>
          <w:color w:val="auto"/>
        </w:rPr>
        <w:t>ai</w:t>
      </w:r>
      <w:r w:rsidR="00191D73" w:rsidRPr="00C01B31">
        <w:rPr>
          <w:rFonts w:ascii="Times New Roman" w:hAnsi="Times New Roman" w:cs="Times New Roman"/>
          <w:color w:val="auto"/>
        </w:rPr>
        <w:t>,</w:t>
      </w:r>
      <w:r w:rsidR="001515A3" w:rsidRPr="00C01B31">
        <w:rPr>
          <w:rFonts w:ascii="Times New Roman" w:hAnsi="Times New Roman" w:cs="Times New Roman"/>
          <w:color w:val="auto"/>
        </w:rPr>
        <w:t xml:space="preserve"> </w:t>
      </w:r>
      <w:r w:rsidRPr="00C01B31">
        <w:rPr>
          <w:rFonts w:ascii="Times New Roman" w:hAnsi="Times New Roman" w:cs="Times New Roman"/>
          <w:color w:val="auto"/>
        </w:rPr>
        <w:t xml:space="preserve">antriniai </w:t>
      </w:r>
      <w:proofErr w:type="spellStart"/>
      <w:r w:rsidR="001515A3" w:rsidRPr="00C01B31">
        <w:rPr>
          <w:rFonts w:ascii="Times New Roman" w:hAnsi="Times New Roman" w:cs="Times New Roman"/>
          <w:color w:val="auto"/>
        </w:rPr>
        <w:t>nusodintuv</w:t>
      </w:r>
      <w:r w:rsidRPr="00C01B31">
        <w:rPr>
          <w:rFonts w:ascii="Times New Roman" w:hAnsi="Times New Roman" w:cs="Times New Roman"/>
          <w:color w:val="auto"/>
        </w:rPr>
        <w:t>ai</w:t>
      </w:r>
      <w:proofErr w:type="spellEnd"/>
      <w:r w:rsidR="00191D73" w:rsidRPr="00C01B31">
        <w:rPr>
          <w:rFonts w:ascii="Times New Roman" w:hAnsi="Times New Roman" w:cs="Times New Roman"/>
          <w:color w:val="auto"/>
        </w:rPr>
        <w:t>, dumblo tankinimo</w:t>
      </w:r>
      <w:r w:rsidRPr="00C01B31">
        <w:rPr>
          <w:rFonts w:ascii="Times New Roman" w:hAnsi="Times New Roman" w:cs="Times New Roman"/>
          <w:color w:val="auto"/>
        </w:rPr>
        <w:t xml:space="preserve"> talpa) </w:t>
      </w:r>
      <w:r w:rsidR="00DD05E7" w:rsidRPr="00C01B31">
        <w:rPr>
          <w:rFonts w:ascii="Times New Roman" w:hAnsi="Times New Roman" w:cs="Times New Roman"/>
          <w:color w:val="auto"/>
        </w:rPr>
        <w:t>projektuojami</w:t>
      </w:r>
      <w:r w:rsidRPr="00C01B31">
        <w:rPr>
          <w:rFonts w:ascii="Times New Roman" w:hAnsi="Times New Roman" w:cs="Times New Roman"/>
          <w:color w:val="auto"/>
        </w:rPr>
        <w:t xml:space="preserve"> iš </w:t>
      </w:r>
      <w:r w:rsidR="00DD05E7" w:rsidRPr="00C01B31">
        <w:rPr>
          <w:rFonts w:ascii="Times New Roman" w:hAnsi="Times New Roman" w:cs="Times New Roman"/>
          <w:color w:val="auto"/>
        </w:rPr>
        <w:t xml:space="preserve">monolitinio </w:t>
      </w:r>
      <w:r w:rsidRPr="00C01B31">
        <w:rPr>
          <w:rFonts w:ascii="Times New Roman" w:hAnsi="Times New Roman" w:cs="Times New Roman"/>
          <w:color w:val="auto"/>
        </w:rPr>
        <w:t>gelžbetonio</w:t>
      </w:r>
      <w:r w:rsidR="00DD05E7" w:rsidRPr="00C01B31">
        <w:rPr>
          <w:rFonts w:ascii="Times New Roman" w:hAnsi="Times New Roman" w:cs="Times New Roman"/>
          <w:color w:val="auto"/>
        </w:rPr>
        <w:t xml:space="preserve">, surenkamo gelžbetonio, </w:t>
      </w:r>
      <w:r w:rsidR="00DD05E7" w:rsidRPr="00C01B31">
        <w:rPr>
          <w:rFonts w:ascii="Times New Roman" w:hAnsi="Times New Roman" w:cs="Times New Roman"/>
          <w:color w:val="auto"/>
          <w:shd w:val="clear" w:color="auto" w:fill="FFFFFF"/>
        </w:rPr>
        <w:t>stiklo pluošto, stiklo emaliu padengto plieno, polipropileno, polietileno ar kitų konstrukcijų, pagamintų gamyklose</w:t>
      </w:r>
      <w:r w:rsidRPr="00C01B31">
        <w:rPr>
          <w:rFonts w:ascii="Times New Roman" w:hAnsi="Times New Roman" w:cs="Times New Roman"/>
          <w:color w:val="auto"/>
        </w:rPr>
        <w:t>.</w:t>
      </w:r>
      <w:r w:rsidR="001515A3" w:rsidRPr="00C01B31">
        <w:rPr>
          <w:rFonts w:ascii="Times New Roman" w:hAnsi="Times New Roman" w:cs="Times New Roman"/>
          <w:color w:val="auto"/>
        </w:rPr>
        <w:t xml:space="preserve"> </w:t>
      </w:r>
      <w:r w:rsidR="00DD05E7" w:rsidRPr="00C01B31">
        <w:rPr>
          <w:rFonts w:ascii="Times New Roman" w:hAnsi="Times New Roman" w:cs="Times New Roman"/>
          <w:color w:val="auto"/>
        </w:rPr>
        <w:t>Visos gelžbetoninės</w:t>
      </w:r>
      <w:r w:rsidR="00B73D5B" w:rsidRPr="00C01B31">
        <w:rPr>
          <w:rFonts w:ascii="Times New Roman" w:hAnsi="Times New Roman" w:cs="Times New Roman"/>
          <w:color w:val="auto"/>
        </w:rPr>
        <w:t xml:space="preserve"> konstrukcijos</w:t>
      </w:r>
      <w:r w:rsidR="00DD05E7" w:rsidRPr="00C01B31">
        <w:rPr>
          <w:rFonts w:ascii="Times New Roman" w:hAnsi="Times New Roman" w:cs="Times New Roman"/>
          <w:color w:val="auto"/>
        </w:rPr>
        <w:t>,</w:t>
      </w:r>
      <w:r w:rsidR="00B73D5B" w:rsidRPr="00C01B31">
        <w:rPr>
          <w:rFonts w:ascii="Times New Roman" w:hAnsi="Times New Roman" w:cs="Times New Roman"/>
          <w:color w:val="auto"/>
        </w:rPr>
        <w:t xml:space="preserve"> naudojamos nuotekoms</w:t>
      </w:r>
      <w:r w:rsidR="002D50ED" w:rsidRPr="00C01B31">
        <w:rPr>
          <w:rFonts w:ascii="Times New Roman" w:hAnsi="Times New Roman" w:cs="Times New Roman"/>
          <w:color w:val="auto"/>
        </w:rPr>
        <w:t>,</w:t>
      </w:r>
      <w:r w:rsidR="00B73D5B" w:rsidRPr="00C01B31">
        <w:rPr>
          <w:rFonts w:ascii="Times New Roman" w:hAnsi="Times New Roman" w:cs="Times New Roman"/>
          <w:color w:val="auto"/>
        </w:rPr>
        <w:t xml:space="preserve"> turi būti pagamintos iš aukštos klasės sulfatams</w:t>
      </w:r>
      <w:r w:rsidR="00346490" w:rsidRPr="00C01B31">
        <w:rPr>
          <w:rFonts w:ascii="Times New Roman" w:hAnsi="Times New Roman" w:cs="Times New Roman"/>
          <w:color w:val="auto"/>
        </w:rPr>
        <w:t>, cheminėms medžiagoms</w:t>
      </w:r>
      <w:r w:rsidR="00B73D5B" w:rsidRPr="00C01B31">
        <w:rPr>
          <w:rFonts w:ascii="Times New Roman" w:hAnsi="Times New Roman" w:cs="Times New Roman"/>
          <w:color w:val="auto"/>
        </w:rPr>
        <w:t xml:space="preserve"> atsparaus betono su minimaliu vandens įgeriamumu, o esančios lauke </w:t>
      </w:r>
      <w:r w:rsidR="00C65216" w:rsidRPr="00C01B31">
        <w:rPr>
          <w:rFonts w:ascii="Times New Roman" w:hAnsi="Times New Roman" w:cs="Times New Roman"/>
          <w:color w:val="auto"/>
        </w:rPr>
        <w:t>–</w:t>
      </w:r>
      <w:r w:rsidR="00B73D5B" w:rsidRPr="00C01B31">
        <w:rPr>
          <w:rFonts w:ascii="Times New Roman" w:hAnsi="Times New Roman" w:cs="Times New Roman"/>
          <w:color w:val="auto"/>
        </w:rPr>
        <w:t xml:space="preserve"> su</w:t>
      </w:r>
      <w:r w:rsidR="00C65216" w:rsidRPr="00C01B31">
        <w:rPr>
          <w:rFonts w:ascii="Times New Roman" w:hAnsi="Times New Roman" w:cs="Times New Roman"/>
          <w:color w:val="auto"/>
        </w:rPr>
        <w:t xml:space="preserve"> </w:t>
      </w:r>
      <w:r w:rsidR="00B73D5B" w:rsidRPr="00C01B31">
        <w:rPr>
          <w:rFonts w:ascii="Times New Roman" w:hAnsi="Times New Roman" w:cs="Times New Roman"/>
          <w:color w:val="auto"/>
        </w:rPr>
        <w:t>pakankamu atsparumu šalčiui. Betono klasė požeminėms talpoms turėtų būti ne žemesnė nei C35/45, W8, F200. Projektavimo darbų metu turi būti laikoma</w:t>
      </w:r>
      <w:r w:rsidR="002D50ED" w:rsidRPr="00C01B31">
        <w:rPr>
          <w:rFonts w:ascii="Times New Roman" w:hAnsi="Times New Roman" w:cs="Times New Roman"/>
          <w:color w:val="auto"/>
        </w:rPr>
        <w:t>si</w:t>
      </w:r>
      <w:r w:rsidR="00B73D5B" w:rsidRPr="00C01B31">
        <w:rPr>
          <w:rFonts w:ascii="Times New Roman" w:hAnsi="Times New Roman" w:cs="Times New Roman"/>
          <w:color w:val="auto"/>
        </w:rPr>
        <w:t xml:space="preserve"> visų STR 2.02.06:2004 „Hidrotechniniai statiniai. Pagrindinės nuostatos“ ir STR 2.05.05:2005 „Betoninių ir gelžbetoninių konstrukcijų projektavimas“ reikalavimų.</w:t>
      </w:r>
    </w:p>
    <w:p w14:paraId="19FEFE41" w14:textId="77777777" w:rsidR="001515A3" w:rsidRPr="00C01B31" w:rsidRDefault="001515A3" w:rsidP="00C65216">
      <w:pPr>
        <w:ind w:firstLine="810"/>
        <w:jc w:val="both"/>
        <w:rPr>
          <w:rFonts w:ascii="Times New Roman" w:hAnsi="Times New Roman" w:cs="Times New Roman"/>
          <w:color w:val="auto"/>
        </w:rPr>
      </w:pPr>
      <w:r w:rsidRPr="00C01B31">
        <w:rPr>
          <w:rFonts w:ascii="Times New Roman" w:hAnsi="Times New Roman" w:cs="Times New Roman"/>
          <w:color w:val="auto"/>
        </w:rPr>
        <w:t xml:space="preserve">Bioreaktorių </w:t>
      </w:r>
      <w:r w:rsidR="00D40FE0" w:rsidRPr="00C01B31">
        <w:rPr>
          <w:rFonts w:ascii="Times New Roman" w:hAnsi="Times New Roman" w:cs="Times New Roman"/>
          <w:color w:val="auto"/>
        </w:rPr>
        <w:t>uždengime (perdangoje)</w:t>
      </w:r>
      <w:r w:rsidRPr="00C01B31">
        <w:rPr>
          <w:rFonts w:ascii="Times New Roman" w:hAnsi="Times New Roman" w:cs="Times New Roman"/>
          <w:color w:val="auto"/>
        </w:rPr>
        <w:t xml:space="preserve"> turi būti numatytas pakankamas vidaus įrangos aptarnavimo liukų (landų) su dangčiais skaičius. </w:t>
      </w:r>
    </w:p>
    <w:p w14:paraId="666CC613" w14:textId="77777777" w:rsidR="009006A5" w:rsidRPr="00C01B31" w:rsidRDefault="00B73D5B" w:rsidP="00C65216">
      <w:pPr>
        <w:ind w:firstLine="810"/>
        <w:jc w:val="both"/>
        <w:rPr>
          <w:rFonts w:ascii="Times New Roman" w:hAnsi="Times New Roman" w:cs="Times New Roman"/>
          <w:color w:val="auto"/>
        </w:rPr>
      </w:pPr>
      <w:r w:rsidRPr="00C01B31">
        <w:rPr>
          <w:rFonts w:ascii="Times New Roman" w:hAnsi="Times New Roman" w:cs="Times New Roman"/>
          <w:color w:val="auto"/>
        </w:rPr>
        <w:t>Statybos darbams naudojamų medžiagų ir darbų kokybė turi atitikti Lietuvos Respublikoje galiojančių Respublikinių statybos normų, Statybos techninių reglamentų ir Lietuvos standartų reikalavimus.</w:t>
      </w:r>
    </w:p>
    <w:p w14:paraId="75F7A529" w14:textId="77777777" w:rsidR="009006A5" w:rsidRPr="00C01B31" w:rsidRDefault="00B73D5B" w:rsidP="00C65216">
      <w:pPr>
        <w:ind w:firstLine="810"/>
        <w:jc w:val="both"/>
        <w:rPr>
          <w:rFonts w:ascii="Times New Roman" w:hAnsi="Times New Roman" w:cs="Times New Roman"/>
          <w:color w:val="auto"/>
        </w:rPr>
      </w:pPr>
      <w:r w:rsidRPr="00C01B31">
        <w:rPr>
          <w:rFonts w:ascii="Times New Roman" w:hAnsi="Times New Roman" w:cs="Times New Roman"/>
          <w:color w:val="auto"/>
        </w:rPr>
        <w:t>Betonavimo darbai turi būti atliekami pagal Lietuvoje galiojančio standarto LST EN 206-1:2002 „Betonas. 1 dalis. Techniniai reikalavimai, savybės, gamyba ir atitiktis“ reikalavimus.</w:t>
      </w:r>
    </w:p>
    <w:p w14:paraId="38880311" w14:textId="62899CD6" w:rsidR="00980113" w:rsidRPr="00C01B31" w:rsidRDefault="00980113" w:rsidP="00C65216">
      <w:pPr>
        <w:ind w:firstLine="810"/>
        <w:jc w:val="both"/>
        <w:rPr>
          <w:rFonts w:ascii="Times New Roman" w:hAnsi="Times New Roman" w:cs="Times New Roman"/>
          <w:color w:val="auto"/>
        </w:rPr>
      </w:pPr>
      <w:r w:rsidRPr="00C01B31">
        <w:rPr>
          <w:rFonts w:ascii="Times New Roman" w:hAnsi="Times New Roman" w:cs="Times New Roman"/>
          <w:color w:val="auto"/>
        </w:rPr>
        <w:t xml:space="preserve">Visos nuotekų valymo įrenginiuose montuojamos technologinius įrenginius ir vamzdynus palaikančios konstrukcijos (žemiau vandens lygio) turi būti iš nerūdijančio plieno </w:t>
      </w:r>
      <w:r w:rsidR="00BA7A47">
        <w:rPr>
          <w:rFonts w:ascii="Times New Roman" w:hAnsi="Times New Roman" w:cs="Times New Roman"/>
          <w:color w:val="auto"/>
        </w:rPr>
        <w:t xml:space="preserve">ne žemesnės kaip </w:t>
      </w:r>
      <w:r w:rsidR="00BA7A47" w:rsidRPr="0074756D">
        <w:rPr>
          <w:rFonts w:ascii="Times New Roman" w:hAnsi="Times New Roman" w:cs="Times New Roman"/>
          <w:color w:val="auto"/>
        </w:rPr>
        <w:t>AISI316</w:t>
      </w:r>
      <w:r w:rsidR="00BA7A47">
        <w:rPr>
          <w:rFonts w:ascii="Times New Roman" w:hAnsi="Times New Roman" w:cs="Times New Roman"/>
          <w:color w:val="auto"/>
        </w:rPr>
        <w:t xml:space="preserve"> klasės</w:t>
      </w:r>
      <w:r w:rsidR="00032699" w:rsidRPr="00C01B31">
        <w:rPr>
          <w:rFonts w:ascii="Times New Roman" w:hAnsi="Times New Roman" w:cs="Times New Roman"/>
          <w:color w:val="auto"/>
        </w:rPr>
        <w:t xml:space="preserve"> arba plastiko</w:t>
      </w:r>
      <w:r w:rsidRPr="00C01B31">
        <w:rPr>
          <w:rFonts w:ascii="Times New Roman" w:hAnsi="Times New Roman" w:cs="Times New Roman"/>
          <w:color w:val="auto"/>
        </w:rPr>
        <w:t>.</w:t>
      </w:r>
    </w:p>
    <w:p w14:paraId="40CB2B25" w14:textId="77777777" w:rsidR="00B57731" w:rsidRPr="00C01B31" w:rsidRDefault="001D4BB7" w:rsidP="00C65216">
      <w:pPr>
        <w:ind w:firstLine="810"/>
        <w:jc w:val="both"/>
        <w:rPr>
          <w:rFonts w:ascii="Times New Roman" w:hAnsi="Times New Roman" w:cs="Times New Roman"/>
          <w:color w:val="auto"/>
        </w:rPr>
      </w:pPr>
      <w:r w:rsidRPr="00C01B31">
        <w:rPr>
          <w:rFonts w:ascii="Times New Roman" w:hAnsi="Times New Roman" w:cs="Times New Roman"/>
          <w:color w:val="auto"/>
        </w:rPr>
        <w:t>K</w:t>
      </w:r>
      <w:r w:rsidR="00B57731" w:rsidRPr="00C01B31">
        <w:rPr>
          <w:rFonts w:ascii="Times New Roman" w:hAnsi="Times New Roman" w:cs="Times New Roman"/>
          <w:color w:val="auto"/>
        </w:rPr>
        <w:t xml:space="preserve">opėčių, turėklų ir t.t. konstrukcija turi atitikti Lietuvos </w:t>
      </w:r>
      <w:r w:rsidR="00832B63" w:rsidRPr="00C01B31">
        <w:rPr>
          <w:rFonts w:ascii="Times New Roman" w:hAnsi="Times New Roman" w:cs="Times New Roman"/>
          <w:color w:val="auto"/>
        </w:rPr>
        <w:t>R</w:t>
      </w:r>
      <w:r w:rsidR="00B57731" w:rsidRPr="00C01B31">
        <w:rPr>
          <w:rFonts w:ascii="Times New Roman" w:hAnsi="Times New Roman" w:cs="Times New Roman"/>
          <w:color w:val="auto"/>
        </w:rPr>
        <w:t>espublikos galiojančius normatyvus.</w:t>
      </w:r>
    </w:p>
    <w:p w14:paraId="4D43087A" w14:textId="77777777" w:rsidR="00B57731" w:rsidRPr="00C01B31" w:rsidRDefault="00410FF7" w:rsidP="001458C6">
      <w:pPr>
        <w:pStyle w:val="Antrat3"/>
        <w:numPr>
          <w:ilvl w:val="2"/>
          <w:numId w:val="20"/>
        </w:numPr>
        <w:ind w:hanging="540"/>
        <w:rPr>
          <w:lang w:val="lt-LT"/>
        </w:rPr>
      </w:pPr>
      <w:bookmarkStart w:id="348" w:name="_Toc521013512"/>
      <w:bookmarkStart w:id="349" w:name="_Toc180443836"/>
      <w:r w:rsidRPr="00C01B31">
        <w:rPr>
          <w:lang w:val="lt-LT"/>
        </w:rPr>
        <w:t xml:space="preserve">  </w:t>
      </w:r>
      <w:r w:rsidR="00B57731" w:rsidRPr="00C01B31">
        <w:rPr>
          <w:lang w:val="lt-LT"/>
        </w:rPr>
        <w:t>Nuotekų valymo įrenginių statiniai</w:t>
      </w:r>
      <w:bookmarkEnd w:id="348"/>
      <w:r w:rsidR="00003E97" w:rsidRPr="00C01B31">
        <w:rPr>
          <w:lang w:val="lt-LT"/>
        </w:rPr>
        <w:t>, talpos</w:t>
      </w:r>
      <w:bookmarkEnd w:id="349"/>
    </w:p>
    <w:p w14:paraId="1FA90897" w14:textId="77777777" w:rsidR="00B57731" w:rsidRPr="00C01B31" w:rsidRDefault="00003E97" w:rsidP="00C65216">
      <w:pPr>
        <w:ind w:firstLine="810"/>
        <w:jc w:val="both"/>
        <w:rPr>
          <w:rFonts w:ascii="Times New Roman" w:hAnsi="Times New Roman" w:cs="Times New Roman"/>
          <w:color w:val="auto"/>
        </w:rPr>
      </w:pPr>
      <w:r w:rsidRPr="00C01B31">
        <w:rPr>
          <w:rFonts w:ascii="Times New Roman" w:hAnsi="Times New Roman" w:cs="Times New Roman"/>
          <w:color w:val="auto"/>
        </w:rPr>
        <w:t>Nuotekų valymo</w:t>
      </w:r>
      <w:r w:rsidR="00B57731" w:rsidRPr="00C01B31">
        <w:rPr>
          <w:rFonts w:ascii="Times New Roman" w:hAnsi="Times New Roman" w:cs="Times New Roman"/>
          <w:color w:val="auto"/>
        </w:rPr>
        <w:t xml:space="preserve"> statiniai ir jų dalys</w:t>
      </w:r>
      <w:r w:rsidRPr="00C01B31">
        <w:rPr>
          <w:rFonts w:ascii="Times New Roman" w:hAnsi="Times New Roman" w:cs="Times New Roman"/>
          <w:color w:val="auto"/>
        </w:rPr>
        <w:t>, technologinės talpos</w:t>
      </w:r>
      <w:r w:rsidR="00B57731" w:rsidRPr="00C01B31">
        <w:rPr>
          <w:rFonts w:ascii="Times New Roman" w:hAnsi="Times New Roman" w:cs="Times New Roman"/>
          <w:color w:val="auto"/>
        </w:rPr>
        <w:t xml:space="preserve"> turi būti suprojektuoti pagal STR 2.02.05:2004 (Nuotekų valyklos. Pagrindinės nuostatos) taip, kad atlaikytų valyklos ir jos komponentų apkrovas, įskaitant dinaminius efektus, kur su jais susiduriama. Tokios apkrovos turi būti aiškiai nurodytos projektiniuose skaičiavimuose.</w:t>
      </w:r>
    </w:p>
    <w:p w14:paraId="32BB3B49" w14:textId="77777777" w:rsidR="00B57731" w:rsidRPr="00C01B31" w:rsidRDefault="00B57731" w:rsidP="00C65216">
      <w:pPr>
        <w:ind w:firstLine="810"/>
        <w:jc w:val="both"/>
        <w:rPr>
          <w:rFonts w:ascii="Times New Roman" w:hAnsi="Times New Roman" w:cs="Times New Roman"/>
          <w:color w:val="auto"/>
        </w:rPr>
      </w:pPr>
      <w:r w:rsidRPr="00C01B31">
        <w:rPr>
          <w:rFonts w:ascii="Times New Roman" w:hAnsi="Times New Roman" w:cs="Times New Roman"/>
          <w:color w:val="auto"/>
        </w:rPr>
        <w:t>Vėjo slėgiai ir sniego apkrovos turi būti apskaičiuoti pagal STR 2.05.04:2003.</w:t>
      </w:r>
    </w:p>
    <w:p w14:paraId="53DE1C5C" w14:textId="77777777" w:rsidR="00B57731" w:rsidRPr="00C01B31" w:rsidRDefault="00B57731" w:rsidP="00C65216">
      <w:pPr>
        <w:ind w:firstLine="810"/>
        <w:jc w:val="both"/>
        <w:rPr>
          <w:rFonts w:ascii="Times New Roman" w:hAnsi="Times New Roman" w:cs="Times New Roman"/>
          <w:color w:val="auto"/>
        </w:rPr>
      </w:pPr>
      <w:r w:rsidRPr="00C01B31">
        <w:rPr>
          <w:rFonts w:ascii="Times New Roman" w:hAnsi="Times New Roman" w:cs="Times New Roman"/>
          <w:color w:val="auto"/>
        </w:rPr>
        <w:t>Projekte turi būti atsižvelgta į aplinkos temperatūrą  ir talpinamų skysčių temperatūrą, o taip pat į tiesioginių saulės spindulių poveikį.</w:t>
      </w:r>
    </w:p>
    <w:p w14:paraId="0AF2E225" w14:textId="77777777" w:rsidR="004F1672" w:rsidRPr="00C01B31" w:rsidRDefault="004F1672" w:rsidP="00C65216">
      <w:pPr>
        <w:ind w:firstLine="810"/>
        <w:jc w:val="both"/>
        <w:rPr>
          <w:rFonts w:ascii="Times New Roman" w:hAnsi="Times New Roman" w:cs="Times New Roman"/>
          <w:color w:val="auto"/>
        </w:rPr>
      </w:pPr>
      <w:r w:rsidRPr="00C01B31">
        <w:rPr>
          <w:rFonts w:ascii="Times New Roman" w:hAnsi="Times New Roman" w:cs="Times New Roman"/>
          <w:color w:val="auto"/>
        </w:rPr>
        <w:t xml:space="preserve">Orapūčių požeminė talpa turi būti aprūpinta </w:t>
      </w:r>
      <w:r w:rsidR="00032699" w:rsidRPr="00C01B31">
        <w:rPr>
          <w:rFonts w:ascii="Times New Roman" w:hAnsi="Times New Roman" w:cs="Times New Roman"/>
          <w:color w:val="auto"/>
        </w:rPr>
        <w:t xml:space="preserve">natūralaus </w:t>
      </w:r>
      <w:r w:rsidRPr="00C01B31">
        <w:rPr>
          <w:rFonts w:ascii="Times New Roman" w:hAnsi="Times New Roman" w:cs="Times New Roman"/>
          <w:color w:val="auto"/>
        </w:rPr>
        <w:t>šviežio oro padavimo ir perteklinės šilumos šalinimo inžinerinėmis sistemomis.</w:t>
      </w:r>
    </w:p>
    <w:p w14:paraId="22DA6E6C" w14:textId="77777777" w:rsidR="00B57731" w:rsidRPr="00C01B31" w:rsidRDefault="00410FF7" w:rsidP="001458C6">
      <w:pPr>
        <w:pStyle w:val="Antrat3"/>
        <w:numPr>
          <w:ilvl w:val="2"/>
          <w:numId w:val="20"/>
        </w:numPr>
        <w:ind w:hanging="540"/>
        <w:rPr>
          <w:lang w:val="lt-LT"/>
        </w:rPr>
      </w:pPr>
      <w:bookmarkStart w:id="350" w:name="_Toc180443837"/>
      <w:bookmarkStart w:id="351" w:name="_Hlk526845432"/>
      <w:r w:rsidRPr="00C01B31">
        <w:rPr>
          <w:lang w:val="lt-LT"/>
        </w:rPr>
        <w:t xml:space="preserve">  </w:t>
      </w:r>
      <w:r w:rsidR="00180DBC" w:rsidRPr="00C01B31">
        <w:rPr>
          <w:lang w:val="lt-LT"/>
        </w:rPr>
        <w:t>Gruntinio v</w:t>
      </w:r>
      <w:r w:rsidR="00B57731" w:rsidRPr="00C01B31">
        <w:rPr>
          <w:lang w:val="lt-LT"/>
        </w:rPr>
        <w:t>andens apkrovos</w:t>
      </w:r>
      <w:bookmarkEnd w:id="350"/>
    </w:p>
    <w:bookmarkEnd w:id="351"/>
    <w:p w14:paraId="30CAFBED" w14:textId="77777777" w:rsidR="00B57731" w:rsidRPr="00C01B31" w:rsidRDefault="00B57731" w:rsidP="00C65216">
      <w:pPr>
        <w:ind w:firstLine="810"/>
        <w:jc w:val="both"/>
        <w:rPr>
          <w:rFonts w:ascii="Times New Roman" w:hAnsi="Times New Roman" w:cs="Times New Roman"/>
          <w:color w:val="auto"/>
        </w:rPr>
      </w:pPr>
      <w:r w:rsidRPr="00C01B31">
        <w:rPr>
          <w:rFonts w:ascii="Times New Roman" w:hAnsi="Times New Roman" w:cs="Times New Roman"/>
          <w:color w:val="auto"/>
        </w:rPr>
        <w:t>Statiniai</w:t>
      </w:r>
      <w:r w:rsidR="00003E97" w:rsidRPr="00C01B31">
        <w:rPr>
          <w:rFonts w:ascii="Times New Roman" w:hAnsi="Times New Roman" w:cs="Times New Roman"/>
          <w:color w:val="auto"/>
        </w:rPr>
        <w:t>, talpos ir požeminiai rezervuarai</w:t>
      </w:r>
      <w:r w:rsidRPr="00C01B31">
        <w:rPr>
          <w:rFonts w:ascii="Times New Roman" w:hAnsi="Times New Roman" w:cs="Times New Roman"/>
          <w:color w:val="auto"/>
        </w:rPr>
        <w:t xml:space="preserve"> turi būti suprojektuoti taip, kad atlaikytų vandens apkrovas pakilus jo lygiui. </w:t>
      </w:r>
    </w:p>
    <w:p w14:paraId="762F9301" w14:textId="1445BD6E" w:rsidR="00B57731" w:rsidRPr="00C01B31" w:rsidRDefault="00B57731" w:rsidP="00C65216">
      <w:pPr>
        <w:ind w:firstLine="810"/>
        <w:jc w:val="both"/>
        <w:rPr>
          <w:rFonts w:ascii="Times New Roman" w:hAnsi="Times New Roman" w:cs="Times New Roman"/>
          <w:color w:val="auto"/>
        </w:rPr>
      </w:pPr>
      <w:r w:rsidRPr="00C01B31">
        <w:rPr>
          <w:rFonts w:ascii="Times New Roman" w:hAnsi="Times New Roman" w:cs="Times New Roman"/>
          <w:color w:val="auto"/>
        </w:rPr>
        <w:t xml:space="preserve">Jeigu </w:t>
      </w:r>
      <w:r w:rsidR="0029593A" w:rsidRPr="00C01B31">
        <w:rPr>
          <w:rFonts w:ascii="Times New Roman" w:hAnsi="Times New Roman" w:cs="Times New Roman"/>
          <w:color w:val="auto"/>
        </w:rPr>
        <w:t xml:space="preserve">talpų, požeminių </w:t>
      </w:r>
      <w:r w:rsidR="00582EF9" w:rsidRPr="00C01B31">
        <w:rPr>
          <w:rFonts w:ascii="Times New Roman" w:hAnsi="Times New Roman" w:cs="Times New Roman"/>
          <w:color w:val="auto"/>
        </w:rPr>
        <w:t>rezervuarų</w:t>
      </w:r>
      <w:r w:rsidR="0029593A" w:rsidRPr="00C01B31">
        <w:rPr>
          <w:rFonts w:ascii="Times New Roman" w:hAnsi="Times New Roman" w:cs="Times New Roman"/>
          <w:color w:val="auto"/>
        </w:rPr>
        <w:t xml:space="preserve"> </w:t>
      </w:r>
      <w:r w:rsidRPr="00C01B31">
        <w:rPr>
          <w:rFonts w:ascii="Times New Roman" w:hAnsi="Times New Roman" w:cs="Times New Roman"/>
          <w:color w:val="auto"/>
        </w:rPr>
        <w:t>užp</w:t>
      </w:r>
      <w:r w:rsidR="0029593A" w:rsidRPr="00C01B31">
        <w:rPr>
          <w:rFonts w:ascii="Times New Roman" w:hAnsi="Times New Roman" w:cs="Times New Roman"/>
          <w:color w:val="auto"/>
        </w:rPr>
        <w:t>ylimui</w:t>
      </w:r>
      <w:r w:rsidRPr="00C01B31">
        <w:rPr>
          <w:rFonts w:ascii="Times New Roman" w:hAnsi="Times New Roman" w:cs="Times New Roman"/>
          <w:color w:val="auto"/>
        </w:rPr>
        <w:t xml:space="preserve"> </w:t>
      </w:r>
      <w:r w:rsidR="005A1539" w:rsidRPr="00C01B31">
        <w:rPr>
          <w:rFonts w:ascii="Times New Roman" w:hAnsi="Times New Roman" w:cs="Times New Roman"/>
          <w:color w:val="auto"/>
        </w:rPr>
        <w:t xml:space="preserve">naudojamas </w:t>
      </w:r>
      <w:r w:rsidRPr="00C01B31">
        <w:rPr>
          <w:rFonts w:ascii="Times New Roman" w:hAnsi="Times New Roman" w:cs="Times New Roman"/>
          <w:color w:val="auto"/>
        </w:rPr>
        <w:t>papildomas betono kiekis, viršijantis normalius projektinius konstrukcijos poreikius, pavyzdžiui, siekiant padidinti savąjį svorį plūdrumo efektui panaikinti, toks papildomas betono užpylimas turi būti kiek įmanoma tolygiau paskirstytas tarp pagrindo konstrukcinių elementų.</w:t>
      </w:r>
    </w:p>
    <w:p w14:paraId="1A277A63" w14:textId="77777777" w:rsidR="00B57731" w:rsidRPr="00C01B31" w:rsidRDefault="00EF3228" w:rsidP="00C65216">
      <w:pPr>
        <w:ind w:firstLine="810"/>
        <w:jc w:val="both"/>
        <w:rPr>
          <w:rFonts w:ascii="Times New Roman" w:hAnsi="Times New Roman" w:cs="Times New Roman"/>
          <w:color w:val="auto"/>
        </w:rPr>
      </w:pPr>
      <w:r w:rsidRPr="00C01B31">
        <w:rPr>
          <w:rFonts w:ascii="Times New Roman" w:hAnsi="Times New Roman" w:cs="Times New Roman"/>
          <w:color w:val="auto"/>
        </w:rPr>
        <w:t>Rangov</w:t>
      </w:r>
      <w:r w:rsidR="00B57731" w:rsidRPr="00C01B31">
        <w:rPr>
          <w:rFonts w:ascii="Times New Roman" w:hAnsi="Times New Roman" w:cs="Times New Roman"/>
          <w:color w:val="auto"/>
        </w:rPr>
        <w:t>as privalo nustatyti maksimalų projektinį išorinio vandens lygį. Statiniai, kurie gali būti išbandomi prieš užpylimą žeme, taip pat turi būti suprojektuoti nulinei išorinei sankasos ar vandens apkrovai kartu su maksimalia vidine vandens apkrova.</w:t>
      </w:r>
    </w:p>
    <w:p w14:paraId="778EE687" w14:textId="77777777" w:rsidR="00B57731" w:rsidRPr="00C01B31" w:rsidRDefault="00717DED" w:rsidP="00C65216">
      <w:pPr>
        <w:ind w:firstLine="810"/>
        <w:jc w:val="both"/>
        <w:rPr>
          <w:rFonts w:ascii="Times New Roman" w:hAnsi="Times New Roman" w:cs="Times New Roman"/>
          <w:color w:val="auto"/>
        </w:rPr>
      </w:pPr>
      <w:r w:rsidRPr="00C01B31">
        <w:rPr>
          <w:rFonts w:ascii="Times New Roman" w:hAnsi="Times New Roman" w:cs="Times New Roman"/>
          <w:color w:val="auto"/>
        </w:rPr>
        <w:lastRenderedPageBreak/>
        <w:t>Projektuojant požemines t</w:t>
      </w:r>
      <w:r w:rsidR="00B57731" w:rsidRPr="00C01B31">
        <w:rPr>
          <w:rFonts w:ascii="Times New Roman" w:hAnsi="Times New Roman" w:cs="Times New Roman"/>
          <w:color w:val="auto"/>
        </w:rPr>
        <w:t>alp</w:t>
      </w:r>
      <w:r w:rsidRPr="00C01B31">
        <w:rPr>
          <w:rFonts w:ascii="Times New Roman" w:hAnsi="Times New Roman" w:cs="Times New Roman"/>
          <w:color w:val="auto"/>
        </w:rPr>
        <w:t>as</w:t>
      </w:r>
      <w:r w:rsidR="00B57731" w:rsidRPr="00C01B31">
        <w:rPr>
          <w:rFonts w:ascii="Times New Roman" w:hAnsi="Times New Roman" w:cs="Times New Roman"/>
          <w:color w:val="auto"/>
        </w:rPr>
        <w:t>, surenkam</w:t>
      </w:r>
      <w:r w:rsidRPr="00C01B31">
        <w:rPr>
          <w:rFonts w:ascii="Times New Roman" w:hAnsi="Times New Roman" w:cs="Times New Roman"/>
          <w:color w:val="auto"/>
        </w:rPr>
        <w:t>ų elementų</w:t>
      </w:r>
      <w:r w:rsidR="00B57731" w:rsidRPr="00C01B31">
        <w:rPr>
          <w:rFonts w:ascii="Times New Roman" w:hAnsi="Times New Roman" w:cs="Times New Roman"/>
          <w:color w:val="auto"/>
        </w:rPr>
        <w:t xml:space="preserve"> šulini</w:t>
      </w:r>
      <w:r w:rsidRPr="00C01B31">
        <w:rPr>
          <w:rFonts w:ascii="Times New Roman" w:hAnsi="Times New Roman" w:cs="Times New Roman"/>
          <w:color w:val="auto"/>
        </w:rPr>
        <w:t>us</w:t>
      </w:r>
      <w:r w:rsidR="00B57731" w:rsidRPr="00C01B31">
        <w:rPr>
          <w:rFonts w:ascii="Times New Roman" w:hAnsi="Times New Roman" w:cs="Times New Roman"/>
          <w:color w:val="auto"/>
        </w:rPr>
        <w:t xml:space="preserve"> ir pan.</w:t>
      </w:r>
      <w:r w:rsidRPr="00C01B31">
        <w:rPr>
          <w:rFonts w:ascii="Times New Roman" w:hAnsi="Times New Roman" w:cs="Times New Roman"/>
          <w:color w:val="auto"/>
        </w:rPr>
        <w:t xml:space="preserve"> </w:t>
      </w:r>
      <w:r w:rsidR="00B57731" w:rsidRPr="00C01B31">
        <w:rPr>
          <w:rFonts w:ascii="Times New Roman" w:hAnsi="Times New Roman" w:cs="Times New Roman"/>
          <w:color w:val="auto"/>
        </w:rPr>
        <w:t>projekte turi būti numatyta atsitiktinė sienų apsėmimo iki paaukštintos sienos viršaus galimybė.</w:t>
      </w:r>
    </w:p>
    <w:p w14:paraId="59AEEA8F" w14:textId="77777777" w:rsidR="009006A5" w:rsidRPr="00C01B31" w:rsidRDefault="00516601" w:rsidP="001458C6">
      <w:pPr>
        <w:pStyle w:val="Antrat2"/>
        <w:numPr>
          <w:ilvl w:val="2"/>
          <w:numId w:val="20"/>
        </w:numPr>
        <w:ind w:hanging="540"/>
        <w:rPr>
          <w:sz w:val="26"/>
          <w:szCs w:val="26"/>
          <w:lang w:val="lt-LT"/>
        </w:rPr>
      </w:pPr>
      <w:bookmarkStart w:id="352" w:name="_Toc41003802"/>
      <w:bookmarkStart w:id="353" w:name="_Toc41004145"/>
      <w:bookmarkStart w:id="354" w:name="_Toc41004489"/>
      <w:bookmarkStart w:id="355" w:name="_Toc41004834"/>
      <w:bookmarkStart w:id="356" w:name="_Toc41005179"/>
      <w:bookmarkStart w:id="357" w:name="_Toc41005525"/>
      <w:bookmarkStart w:id="358" w:name="_Toc41005870"/>
      <w:bookmarkStart w:id="359" w:name="_Toc41006278"/>
      <w:bookmarkStart w:id="360" w:name="_Toc41006686"/>
      <w:bookmarkStart w:id="361" w:name="_Toc41033973"/>
      <w:bookmarkStart w:id="362" w:name="_Toc41034382"/>
      <w:bookmarkStart w:id="363" w:name="_Toc41003803"/>
      <w:bookmarkStart w:id="364" w:name="_Toc41004146"/>
      <w:bookmarkStart w:id="365" w:name="_Toc41004490"/>
      <w:bookmarkStart w:id="366" w:name="_Toc41004835"/>
      <w:bookmarkStart w:id="367" w:name="_Toc41005180"/>
      <w:bookmarkStart w:id="368" w:name="_Toc41005526"/>
      <w:bookmarkStart w:id="369" w:name="_Toc41005871"/>
      <w:bookmarkStart w:id="370" w:name="_Toc41006279"/>
      <w:bookmarkStart w:id="371" w:name="_Toc41006687"/>
      <w:bookmarkStart w:id="372" w:name="_Toc41033974"/>
      <w:bookmarkStart w:id="373" w:name="_Toc41034383"/>
      <w:bookmarkStart w:id="374" w:name="_Toc41003805"/>
      <w:bookmarkStart w:id="375" w:name="_Toc41004148"/>
      <w:bookmarkStart w:id="376" w:name="_Toc41004492"/>
      <w:bookmarkStart w:id="377" w:name="_Toc41004837"/>
      <w:bookmarkStart w:id="378" w:name="_Toc41005182"/>
      <w:bookmarkStart w:id="379" w:name="_Toc41005528"/>
      <w:bookmarkStart w:id="380" w:name="_Toc41005873"/>
      <w:bookmarkStart w:id="381" w:name="_Toc41006281"/>
      <w:bookmarkStart w:id="382" w:name="_Toc41006689"/>
      <w:bookmarkStart w:id="383" w:name="_Toc41033976"/>
      <w:bookmarkStart w:id="384" w:name="_Toc41034385"/>
      <w:bookmarkStart w:id="385" w:name="bookmark119"/>
      <w:bookmarkStart w:id="386" w:name="bookmark118"/>
      <w:bookmarkStart w:id="387" w:name="_Toc18044384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r w:rsidRPr="00C01B31">
        <w:rPr>
          <w:sz w:val="26"/>
          <w:szCs w:val="26"/>
          <w:lang w:val="lt-LT"/>
        </w:rPr>
        <w:t xml:space="preserve">  </w:t>
      </w:r>
      <w:r w:rsidR="00403451" w:rsidRPr="00C01B31">
        <w:rPr>
          <w:sz w:val="26"/>
          <w:szCs w:val="26"/>
          <w:lang w:val="lt-LT"/>
        </w:rPr>
        <w:t>Sklypo sutvarkymui keliami reikalavimai</w:t>
      </w:r>
      <w:bookmarkEnd w:id="385"/>
      <w:bookmarkEnd w:id="386"/>
      <w:bookmarkEnd w:id="387"/>
    </w:p>
    <w:p w14:paraId="26694359" w14:textId="41E68FDA" w:rsidR="00E27C3F" w:rsidRPr="00C01B31" w:rsidRDefault="00BA3F7C" w:rsidP="00C65216">
      <w:pPr>
        <w:ind w:firstLine="810"/>
        <w:jc w:val="both"/>
        <w:rPr>
          <w:rFonts w:ascii="Times New Roman" w:hAnsi="Times New Roman" w:cs="Times New Roman"/>
          <w:color w:val="auto"/>
        </w:rPr>
      </w:pPr>
      <w:r w:rsidRPr="00C01B31">
        <w:rPr>
          <w:rFonts w:ascii="Times New Roman" w:hAnsi="Times New Roman" w:cs="Times New Roman"/>
          <w:color w:val="auto"/>
        </w:rPr>
        <w:t>Privažiavimas iki NVĮ sklypo ir</w:t>
      </w:r>
      <w:r w:rsidRPr="00C01B31">
        <w:rPr>
          <w:rFonts w:ascii="Times New Roman" w:hAnsi="Times New Roman" w:cs="Times New Roman"/>
        </w:rPr>
        <w:t xml:space="preserve"> sklype iki aptarnavimo aikštelės</w:t>
      </w:r>
      <w:r w:rsidR="00D35C4D" w:rsidRPr="00C01B31">
        <w:rPr>
          <w:rFonts w:ascii="Times New Roman" w:hAnsi="Times New Roman" w:cs="Times New Roman"/>
        </w:rPr>
        <w:t xml:space="preserve"> –</w:t>
      </w:r>
      <w:r w:rsidRPr="00C01B31">
        <w:rPr>
          <w:rFonts w:ascii="Times New Roman" w:hAnsi="Times New Roman" w:cs="Times New Roman"/>
        </w:rPr>
        <w:t xml:space="preserve"> žvyro-skaldos dangos. Aptarnavimo aikštelė</w:t>
      </w:r>
      <w:r w:rsidR="00D35C4D" w:rsidRPr="00C01B31">
        <w:rPr>
          <w:rFonts w:ascii="Times New Roman" w:hAnsi="Times New Roman" w:cs="Times New Roman"/>
        </w:rPr>
        <w:t xml:space="preserve"> –</w:t>
      </w:r>
      <w:r w:rsidRPr="00C01B31">
        <w:rPr>
          <w:rFonts w:ascii="Times New Roman" w:hAnsi="Times New Roman" w:cs="Times New Roman"/>
        </w:rPr>
        <w:t xml:space="preserve"> betono trinkelių dangos (perimetru su bortais). Įrenginių nuogrindos ir aptarnavimo takai</w:t>
      </w:r>
      <w:r w:rsidR="00D35C4D" w:rsidRPr="00C01B31">
        <w:rPr>
          <w:rFonts w:ascii="Times New Roman" w:hAnsi="Times New Roman" w:cs="Times New Roman"/>
        </w:rPr>
        <w:t xml:space="preserve"> –</w:t>
      </w:r>
      <w:r w:rsidRPr="00C01B31">
        <w:rPr>
          <w:rFonts w:ascii="Times New Roman" w:hAnsi="Times New Roman" w:cs="Times New Roman"/>
        </w:rPr>
        <w:t xml:space="preserve"> betono trinkelių/plytelių dangos.</w:t>
      </w:r>
      <w:r w:rsidR="00287899" w:rsidRPr="00C01B31">
        <w:rPr>
          <w:rFonts w:ascii="Times New Roman" w:hAnsi="Times New Roman" w:cs="Times New Roman"/>
          <w:color w:val="auto"/>
        </w:rPr>
        <w:t xml:space="preserve"> Priėjimo takai iki technologinių talpų, rezervuarų</w:t>
      </w:r>
      <w:r w:rsidR="00B73D5B" w:rsidRPr="00C01B31">
        <w:rPr>
          <w:rFonts w:ascii="Times New Roman" w:hAnsi="Times New Roman" w:cs="Times New Roman"/>
          <w:color w:val="auto"/>
        </w:rPr>
        <w:t xml:space="preserve"> turi būti numatyti iš </w:t>
      </w:r>
      <w:r w:rsidRPr="00C01B31">
        <w:rPr>
          <w:rFonts w:ascii="Times New Roman" w:hAnsi="Times New Roman" w:cs="Times New Roman"/>
        </w:rPr>
        <w:t>trinkelių/plytelių</w:t>
      </w:r>
      <w:r w:rsidR="00843A1B" w:rsidRPr="00C01B31">
        <w:rPr>
          <w:rFonts w:ascii="Times New Roman" w:hAnsi="Times New Roman" w:cs="Times New Roman"/>
          <w:color w:val="auto"/>
        </w:rPr>
        <w:t>.</w:t>
      </w:r>
      <w:r w:rsidR="00B73D5B" w:rsidRPr="00C01B31">
        <w:rPr>
          <w:rFonts w:ascii="Times New Roman" w:hAnsi="Times New Roman" w:cs="Times New Roman"/>
          <w:color w:val="auto"/>
        </w:rPr>
        <w:t xml:space="preserve"> </w:t>
      </w:r>
      <w:r w:rsidR="00843A1B" w:rsidRPr="00C01B31">
        <w:rPr>
          <w:rFonts w:ascii="Times New Roman" w:hAnsi="Times New Roman" w:cs="Times New Roman"/>
          <w:color w:val="auto"/>
        </w:rPr>
        <w:t>T</w:t>
      </w:r>
      <w:r w:rsidR="00B73D5B" w:rsidRPr="00C01B31">
        <w:rPr>
          <w:rFonts w:ascii="Times New Roman" w:hAnsi="Times New Roman" w:cs="Times New Roman"/>
          <w:color w:val="auto"/>
        </w:rPr>
        <w:t xml:space="preserve">arp </w:t>
      </w:r>
      <w:r w:rsidR="00287899" w:rsidRPr="00C01B31">
        <w:rPr>
          <w:rFonts w:ascii="Times New Roman" w:hAnsi="Times New Roman" w:cs="Times New Roman"/>
          <w:color w:val="auto"/>
        </w:rPr>
        <w:t xml:space="preserve">priėjimo takų ir </w:t>
      </w:r>
      <w:r w:rsidR="00B41CA0" w:rsidRPr="00C01B31">
        <w:rPr>
          <w:rFonts w:ascii="Times New Roman" w:hAnsi="Times New Roman" w:cs="Times New Roman"/>
          <w:color w:val="auto"/>
        </w:rPr>
        <w:t>žalios vejos</w:t>
      </w:r>
      <w:r w:rsidR="00B73D5B" w:rsidRPr="00C01B31">
        <w:rPr>
          <w:rFonts w:ascii="Times New Roman" w:hAnsi="Times New Roman" w:cs="Times New Roman"/>
          <w:color w:val="auto"/>
        </w:rPr>
        <w:t xml:space="preserve"> ir važiuojamosios dalies turi būti įrengti b</w:t>
      </w:r>
      <w:r w:rsidR="00FE3C93" w:rsidRPr="00C01B31">
        <w:rPr>
          <w:rFonts w:ascii="Times New Roman" w:hAnsi="Times New Roman" w:cs="Times New Roman"/>
          <w:color w:val="auto"/>
        </w:rPr>
        <w:t xml:space="preserve">ortai. </w:t>
      </w:r>
      <w:bookmarkStart w:id="388" w:name="_Hlk196290292"/>
      <w:r w:rsidR="00FE3C93" w:rsidRPr="00C01B31">
        <w:rPr>
          <w:rFonts w:ascii="Times New Roman" w:hAnsi="Times New Roman" w:cs="Times New Roman"/>
          <w:color w:val="auto"/>
        </w:rPr>
        <w:t xml:space="preserve">Statybvietės teritorija </w:t>
      </w:r>
      <w:r w:rsidR="00B73D5B" w:rsidRPr="00C01B31">
        <w:rPr>
          <w:rFonts w:ascii="Times New Roman" w:hAnsi="Times New Roman" w:cs="Times New Roman"/>
          <w:color w:val="auto"/>
        </w:rPr>
        <w:t>turi būti apsėta žole.</w:t>
      </w:r>
      <w:bookmarkEnd w:id="388"/>
      <w:r w:rsidR="00E27C3F" w:rsidRPr="00C01B31">
        <w:rPr>
          <w:rFonts w:ascii="Times New Roman" w:hAnsi="Times New Roman" w:cs="Times New Roman"/>
          <w:color w:val="auto"/>
        </w:rPr>
        <w:t xml:space="preserve"> </w:t>
      </w:r>
    </w:p>
    <w:p w14:paraId="6B6D5CC0" w14:textId="77777777" w:rsidR="008E0A8E" w:rsidRPr="00C01B31" w:rsidRDefault="008E0A8E" w:rsidP="00C65216">
      <w:pPr>
        <w:ind w:firstLine="810"/>
        <w:jc w:val="both"/>
        <w:rPr>
          <w:rFonts w:ascii="Times New Roman" w:hAnsi="Times New Roman" w:cs="Times New Roman"/>
          <w:color w:val="auto"/>
        </w:rPr>
      </w:pPr>
      <w:r w:rsidRPr="00C01B31">
        <w:rPr>
          <w:rFonts w:ascii="Times New Roman" w:hAnsi="Times New Roman" w:cs="Times New Roman"/>
          <w:color w:val="auto"/>
        </w:rPr>
        <w:t>NVĮ teritorija</w:t>
      </w:r>
      <w:r w:rsidR="009F62C9" w:rsidRPr="00C01B31">
        <w:rPr>
          <w:rFonts w:ascii="Times New Roman" w:hAnsi="Times New Roman" w:cs="Times New Roman"/>
          <w:color w:val="auto"/>
        </w:rPr>
        <w:t xml:space="preserve"> aptveriama ne žemesne kaip 1</w:t>
      </w:r>
      <w:r w:rsidRPr="00C01B31">
        <w:rPr>
          <w:rFonts w:ascii="Times New Roman" w:hAnsi="Times New Roman" w:cs="Times New Roman"/>
          <w:color w:val="auto"/>
        </w:rPr>
        <w:t>,</w:t>
      </w:r>
      <w:r w:rsidR="009F62C9" w:rsidRPr="00C01B31">
        <w:rPr>
          <w:rFonts w:ascii="Times New Roman" w:hAnsi="Times New Roman" w:cs="Times New Roman"/>
          <w:color w:val="auto"/>
        </w:rPr>
        <w:t>7</w:t>
      </w:r>
      <w:r w:rsidRPr="00C01B31">
        <w:rPr>
          <w:rFonts w:ascii="Times New Roman" w:hAnsi="Times New Roman" w:cs="Times New Roman"/>
          <w:color w:val="auto"/>
        </w:rPr>
        <w:t xml:space="preserve"> </w:t>
      </w:r>
      <w:r w:rsidR="009F62C9" w:rsidRPr="00C01B31">
        <w:rPr>
          <w:rFonts w:ascii="Times New Roman" w:hAnsi="Times New Roman" w:cs="Times New Roman"/>
          <w:color w:val="auto"/>
        </w:rPr>
        <w:t>m aukščio cinkuoto plieno tinklo tvora</w:t>
      </w:r>
      <w:r w:rsidRPr="00C01B31">
        <w:rPr>
          <w:rFonts w:ascii="Times New Roman" w:hAnsi="Times New Roman" w:cs="Times New Roman"/>
          <w:color w:val="auto"/>
        </w:rPr>
        <w:t xml:space="preserve">, </w:t>
      </w:r>
      <w:r w:rsidR="009F62C9" w:rsidRPr="00C01B31">
        <w:rPr>
          <w:rFonts w:ascii="Times New Roman" w:hAnsi="Times New Roman" w:cs="Times New Roman"/>
          <w:color w:val="auto"/>
        </w:rPr>
        <w:t xml:space="preserve">įrengiami dvivėriai rakinami vartai. </w:t>
      </w:r>
    </w:p>
    <w:p w14:paraId="05BC8B1D" w14:textId="32BDD310" w:rsidR="009006A5" w:rsidRPr="00BA7A47" w:rsidRDefault="00BA7A47" w:rsidP="00BA7A47">
      <w:pPr>
        <w:pStyle w:val="Antrat1"/>
        <w:numPr>
          <w:ilvl w:val="1"/>
          <w:numId w:val="20"/>
        </w:numPr>
        <w:tabs>
          <w:tab w:val="clear" w:pos="9638"/>
          <w:tab w:val="right" w:pos="450"/>
        </w:tabs>
        <w:ind w:left="0" w:firstLine="540"/>
        <w:rPr>
          <w:sz w:val="28"/>
          <w:szCs w:val="28"/>
          <w:lang w:val="lt-LT"/>
        </w:rPr>
      </w:pPr>
      <w:bookmarkStart w:id="389" w:name="_Toc41004494"/>
      <w:bookmarkStart w:id="390" w:name="_Toc41004839"/>
      <w:bookmarkStart w:id="391" w:name="_Toc41005184"/>
      <w:bookmarkStart w:id="392" w:name="_Toc41005530"/>
      <w:bookmarkStart w:id="393" w:name="_Toc41005875"/>
      <w:bookmarkStart w:id="394" w:name="_Toc41006283"/>
      <w:bookmarkStart w:id="395" w:name="_Toc41006691"/>
      <w:bookmarkStart w:id="396" w:name="_Toc41033978"/>
      <w:bookmarkStart w:id="397" w:name="_Toc41034387"/>
      <w:bookmarkStart w:id="398" w:name="_Toc41005531"/>
      <w:bookmarkStart w:id="399" w:name="_Toc41005876"/>
      <w:bookmarkStart w:id="400" w:name="_Toc41006284"/>
      <w:bookmarkStart w:id="401" w:name="_Toc41006692"/>
      <w:bookmarkStart w:id="402" w:name="_Toc41033979"/>
      <w:bookmarkStart w:id="403" w:name="_Toc41034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r w:rsidRPr="00C01B31">
        <w:rPr>
          <w:sz w:val="26"/>
          <w:szCs w:val="26"/>
          <w:lang w:val="lt-LT"/>
        </w:rPr>
        <w:t>Reikalavimai fizinei apsaugai</w:t>
      </w:r>
      <w:r w:rsidR="00695C85" w:rsidRPr="00C01B31">
        <w:rPr>
          <w:sz w:val="28"/>
          <w:szCs w:val="28"/>
          <w:lang w:val="lt-LT"/>
        </w:rPr>
        <w:t xml:space="preserve"> </w:t>
      </w:r>
      <w:bookmarkStart w:id="404" w:name="_Toc41003811"/>
      <w:bookmarkStart w:id="405" w:name="_Toc41004154"/>
      <w:bookmarkStart w:id="406" w:name="_Toc41004499"/>
      <w:bookmarkStart w:id="407" w:name="_Toc41004844"/>
      <w:bookmarkStart w:id="408" w:name="_Toc41005190"/>
      <w:bookmarkStart w:id="409" w:name="_Toc41005535"/>
      <w:bookmarkStart w:id="410" w:name="_Toc41005880"/>
      <w:bookmarkStart w:id="411" w:name="_Toc41006288"/>
      <w:bookmarkStart w:id="412" w:name="_Toc41006696"/>
      <w:bookmarkStart w:id="413" w:name="_Toc41033983"/>
      <w:bookmarkStart w:id="414" w:name="_Toc41034392"/>
      <w:bookmarkStart w:id="415" w:name="_Toc41003812"/>
      <w:bookmarkStart w:id="416" w:name="_Toc41004155"/>
      <w:bookmarkStart w:id="417" w:name="_Toc41004500"/>
      <w:bookmarkStart w:id="418" w:name="_Toc41004845"/>
      <w:bookmarkStart w:id="419" w:name="_Toc41005191"/>
      <w:bookmarkStart w:id="420" w:name="_Toc41005536"/>
      <w:bookmarkStart w:id="421" w:name="_Toc41005881"/>
      <w:bookmarkStart w:id="422" w:name="_Toc41006289"/>
      <w:bookmarkStart w:id="423" w:name="_Toc41006697"/>
      <w:bookmarkStart w:id="424" w:name="_Toc41033984"/>
      <w:bookmarkStart w:id="425" w:name="_Toc41034393"/>
      <w:bookmarkStart w:id="426" w:name="_Toc41003813"/>
      <w:bookmarkStart w:id="427" w:name="_Toc41004156"/>
      <w:bookmarkStart w:id="428" w:name="_Toc41004501"/>
      <w:bookmarkStart w:id="429" w:name="_Toc41004846"/>
      <w:bookmarkStart w:id="430" w:name="_Toc41005192"/>
      <w:bookmarkStart w:id="431" w:name="_Toc41005537"/>
      <w:bookmarkStart w:id="432" w:name="_Toc41005882"/>
      <w:bookmarkStart w:id="433" w:name="_Toc41006290"/>
      <w:bookmarkStart w:id="434" w:name="_Toc41006698"/>
      <w:bookmarkStart w:id="435" w:name="_Toc41033985"/>
      <w:bookmarkStart w:id="436" w:name="_Toc41034394"/>
      <w:bookmarkStart w:id="437" w:name="_Toc41003815"/>
      <w:bookmarkStart w:id="438" w:name="_Toc41004158"/>
      <w:bookmarkStart w:id="439" w:name="_Toc41004503"/>
      <w:bookmarkStart w:id="440" w:name="_Toc41004848"/>
      <w:bookmarkStart w:id="441" w:name="_Toc41005194"/>
      <w:bookmarkStart w:id="442" w:name="_Toc41005539"/>
      <w:bookmarkStart w:id="443" w:name="_Toc41005884"/>
      <w:bookmarkStart w:id="444" w:name="_Toc41006292"/>
      <w:bookmarkStart w:id="445" w:name="_Toc41006700"/>
      <w:bookmarkStart w:id="446" w:name="_Toc41033987"/>
      <w:bookmarkStart w:id="447" w:name="_Toc41034396"/>
      <w:bookmarkStart w:id="448" w:name="_Toc41003816"/>
      <w:bookmarkStart w:id="449" w:name="_Toc41004159"/>
      <w:bookmarkStart w:id="450" w:name="_Toc41004504"/>
      <w:bookmarkStart w:id="451" w:name="_Toc41004849"/>
      <w:bookmarkStart w:id="452" w:name="_Toc41005195"/>
      <w:bookmarkStart w:id="453" w:name="_Toc41005540"/>
      <w:bookmarkStart w:id="454" w:name="_Toc41005885"/>
      <w:bookmarkStart w:id="455" w:name="_Toc41006293"/>
      <w:bookmarkStart w:id="456" w:name="_Toc41006701"/>
      <w:bookmarkStart w:id="457" w:name="_Toc41033988"/>
      <w:bookmarkStart w:id="458" w:name="_Toc41034397"/>
      <w:bookmarkStart w:id="459" w:name="_Toc41003817"/>
      <w:bookmarkStart w:id="460" w:name="_Toc41004160"/>
      <w:bookmarkStart w:id="461" w:name="_Toc41004505"/>
      <w:bookmarkStart w:id="462" w:name="_Toc41004850"/>
      <w:bookmarkStart w:id="463" w:name="_Toc41005196"/>
      <w:bookmarkStart w:id="464" w:name="_Toc41005541"/>
      <w:bookmarkStart w:id="465" w:name="_Toc41005886"/>
      <w:bookmarkStart w:id="466" w:name="_Toc41006294"/>
      <w:bookmarkStart w:id="467" w:name="_Toc41006702"/>
      <w:bookmarkStart w:id="468" w:name="_Toc41033989"/>
      <w:bookmarkStart w:id="469" w:name="_Toc41034398"/>
      <w:bookmarkStart w:id="470" w:name="_Toc41003818"/>
      <w:bookmarkStart w:id="471" w:name="_Toc41004161"/>
      <w:bookmarkStart w:id="472" w:name="_Toc41004506"/>
      <w:bookmarkStart w:id="473" w:name="_Toc41004851"/>
      <w:bookmarkStart w:id="474" w:name="_Toc41005197"/>
      <w:bookmarkStart w:id="475" w:name="_Toc41005542"/>
      <w:bookmarkStart w:id="476" w:name="_Toc41005887"/>
      <w:bookmarkStart w:id="477" w:name="_Toc41006295"/>
      <w:bookmarkStart w:id="478" w:name="_Toc41006703"/>
      <w:bookmarkStart w:id="479" w:name="_Toc41033990"/>
      <w:bookmarkStart w:id="480" w:name="_Toc41034399"/>
      <w:bookmarkStart w:id="481" w:name="_Toc41003819"/>
      <w:bookmarkStart w:id="482" w:name="_Toc41004162"/>
      <w:bookmarkStart w:id="483" w:name="_Toc41004507"/>
      <w:bookmarkStart w:id="484" w:name="_Toc41004852"/>
      <w:bookmarkStart w:id="485" w:name="_Toc41005198"/>
      <w:bookmarkStart w:id="486" w:name="_Toc41005543"/>
      <w:bookmarkStart w:id="487" w:name="_Toc41005888"/>
      <w:bookmarkStart w:id="488" w:name="_Toc41006296"/>
      <w:bookmarkStart w:id="489" w:name="_Toc41006704"/>
      <w:bookmarkStart w:id="490" w:name="_Toc41033991"/>
      <w:bookmarkStart w:id="491" w:name="_Toc41034400"/>
      <w:bookmarkStart w:id="492" w:name="_Toc41003820"/>
      <w:bookmarkStart w:id="493" w:name="_Toc41004163"/>
      <w:bookmarkStart w:id="494" w:name="_Toc41004508"/>
      <w:bookmarkStart w:id="495" w:name="_Toc41004853"/>
      <w:bookmarkStart w:id="496" w:name="_Toc41005199"/>
      <w:bookmarkStart w:id="497" w:name="_Toc41005544"/>
      <w:bookmarkStart w:id="498" w:name="_Toc41005889"/>
      <w:bookmarkStart w:id="499" w:name="_Toc41006297"/>
      <w:bookmarkStart w:id="500" w:name="_Toc41006705"/>
      <w:bookmarkStart w:id="501" w:name="_Toc41033992"/>
      <w:bookmarkStart w:id="502" w:name="_Toc41034401"/>
      <w:bookmarkStart w:id="503" w:name="_Toc41003821"/>
      <w:bookmarkStart w:id="504" w:name="_Toc41004164"/>
      <w:bookmarkStart w:id="505" w:name="_Toc41004509"/>
      <w:bookmarkStart w:id="506" w:name="_Toc41004854"/>
      <w:bookmarkStart w:id="507" w:name="_Toc41005200"/>
      <w:bookmarkStart w:id="508" w:name="_Toc41005545"/>
      <w:bookmarkStart w:id="509" w:name="_Toc41005890"/>
      <w:bookmarkStart w:id="510" w:name="_Toc41006298"/>
      <w:bookmarkStart w:id="511" w:name="_Toc41006706"/>
      <w:bookmarkStart w:id="512" w:name="_Toc41033993"/>
      <w:bookmarkStart w:id="513" w:name="_Toc41034402"/>
      <w:bookmarkStart w:id="514" w:name="_Toc41003822"/>
      <w:bookmarkStart w:id="515" w:name="_Toc41004165"/>
      <w:bookmarkStart w:id="516" w:name="_Toc41004510"/>
      <w:bookmarkStart w:id="517" w:name="_Toc41004855"/>
      <w:bookmarkStart w:id="518" w:name="_Toc41005201"/>
      <w:bookmarkStart w:id="519" w:name="_Toc41005546"/>
      <w:bookmarkStart w:id="520" w:name="_Toc41005891"/>
      <w:bookmarkStart w:id="521" w:name="_Toc41006299"/>
      <w:bookmarkStart w:id="522" w:name="_Toc41006707"/>
      <w:bookmarkStart w:id="523" w:name="_Toc41033994"/>
      <w:bookmarkStart w:id="524" w:name="_Toc41034403"/>
      <w:bookmarkStart w:id="525" w:name="_Toc41003823"/>
      <w:bookmarkStart w:id="526" w:name="_Toc41004166"/>
      <w:bookmarkStart w:id="527" w:name="_Toc41004511"/>
      <w:bookmarkStart w:id="528" w:name="_Toc41004856"/>
      <w:bookmarkStart w:id="529" w:name="_Toc41005202"/>
      <w:bookmarkStart w:id="530" w:name="_Toc41005547"/>
      <w:bookmarkStart w:id="531" w:name="_Toc41005892"/>
      <w:bookmarkStart w:id="532" w:name="_Toc41006300"/>
      <w:bookmarkStart w:id="533" w:name="_Toc41006708"/>
      <w:bookmarkStart w:id="534" w:name="_Toc41033995"/>
      <w:bookmarkStart w:id="535" w:name="_Toc41034404"/>
      <w:bookmarkStart w:id="536" w:name="_Toc41003824"/>
      <w:bookmarkStart w:id="537" w:name="_Toc41004167"/>
      <w:bookmarkStart w:id="538" w:name="_Toc41004512"/>
      <w:bookmarkStart w:id="539" w:name="_Toc41004857"/>
      <w:bookmarkStart w:id="540" w:name="_Toc41005203"/>
      <w:bookmarkStart w:id="541" w:name="_Toc41005548"/>
      <w:bookmarkStart w:id="542" w:name="_Toc41005893"/>
      <w:bookmarkStart w:id="543" w:name="_Toc41006301"/>
      <w:bookmarkStart w:id="544" w:name="_Toc41006709"/>
      <w:bookmarkStart w:id="545" w:name="_Toc41033996"/>
      <w:bookmarkStart w:id="546" w:name="_Toc41034405"/>
      <w:bookmarkStart w:id="547" w:name="_Toc41003825"/>
      <w:bookmarkStart w:id="548" w:name="_Toc41004168"/>
      <w:bookmarkStart w:id="549" w:name="_Toc41004513"/>
      <w:bookmarkStart w:id="550" w:name="_Toc41004858"/>
      <w:bookmarkStart w:id="551" w:name="_Toc41005204"/>
      <w:bookmarkStart w:id="552" w:name="_Toc41005549"/>
      <w:bookmarkStart w:id="553" w:name="_Toc41005894"/>
      <w:bookmarkStart w:id="554" w:name="_Toc41006302"/>
      <w:bookmarkStart w:id="555" w:name="_Toc41006710"/>
      <w:bookmarkStart w:id="556" w:name="_Toc41033997"/>
      <w:bookmarkStart w:id="557" w:name="_Toc41034406"/>
      <w:bookmarkStart w:id="558" w:name="_Toc41003826"/>
      <w:bookmarkStart w:id="559" w:name="_Toc41004169"/>
      <w:bookmarkStart w:id="560" w:name="_Toc41004514"/>
      <w:bookmarkStart w:id="561" w:name="_Toc41004859"/>
      <w:bookmarkStart w:id="562" w:name="_Toc41005205"/>
      <w:bookmarkStart w:id="563" w:name="_Toc41005550"/>
      <w:bookmarkStart w:id="564" w:name="_Toc41005895"/>
      <w:bookmarkStart w:id="565" w:name="_Toc41006303"/>
      <w:bookmarkStart w:id="566" w:name="_Toc41006711"/>
      <w:bookmarkStart w:id="567" w:name="_Toc41033998"/>
      <w:bookmarkStart w:id="568" w:name="_Toc41034407"/>
      <w:bookmarkStart w:id="569" w:name="_Toc41003827"/>
      <w:bookmarkStart w:id="570" w:name="_Toc41004170"/>
      <w:bookmarkStart w:id="571" w:name="_Toc41004515"/>
      <w:bookmarkStart w:id="572" w:name="_Toc41004860"/>
      <w:bookmarkStart w:id="573" w:name="_Toc41005206"/>
      <w:bookmarkStart w:id="574" w:name="_Toc41005551"/>
      <w:bookmarkStart w:id="575" w:name="_Toc41005896"/>
      <w:bookmarkStart w:id="576" w:name="_Toc41006304"/>
      <w:bookmarkStart w:id="577" w:name="_Toc41006712"/>
      <w:bookmarkStart w:id="578" w:name="_Toc41033999"/>
      <w:bookmarkStart w:id="579" w:name="_Toc41034408"/>
      <w:bookmarkStart w:id="580" w:name="_Toc41003828"/>
      <w:bookmarkStart w:id="581" w:name="_Toc41004171"/>
      <w:bookmarkStart w:id="582" w:name="_Toc41004516"/>
      <w:bookmarkStart w:id="583" w:name="_Toc41004861"/>
      <w:bookmarkStart w:id="584" w:name="_Toc41005207"/>
      <w:bookmarkStart w:id="585" w:name="_Toc41005552"/>
      <w:bookmarkStart w:id="586" w:name="_Toc41005897"/>
      <w:bookmarkStart w:id="587" w:name="_Toc41006305"/>
      <w:bookmarkStart w:id="588" w:name="_Toc41006713"/>
      <w:bookmarkStart w:id="589" w:name="_Toc41034000"/>
      <w:bookmarkStart w:id="590" w:name="_Toc41034409"/>
      <w:bookmarkStart w:id="591" w:name="_Toc41003829"/>
      <w:bookmarkStart w:id="592" w:name="_Toc41004172"/>
      <w:bookmarkStart w:id="593" w:name="_Toc41004517"/>
      <w:bookmarkStart w:id="594" w:name="_Toc41004862"/>
      <w:bookmarkStart w:id="595" w:name="_Toc41005208"/>
      <w:bookmarkStart w:id="596" w:name="_Toc41005553"/>
      <w:bookmarkStart w:id="597" w:name="_Toc41005898"/>
      <w:bookmarkStart w:id="598" w:name="_Toc41006306"/>
      <w:bookmarkStart w:id="599" w:name="_Toc41006714"/>
      <w:bookmarkStart w:id="600" w:name="_Toc41034001"/>
      <w:bookmarkStart w:id="601" w:name="_Toc41034410"/>
      <w:bookmarkStart w:id="602" w:name="_Toc41003830"/>
      <w:bookmarkStart w:id="603" w:name="_Toc41004173"/>
      <w:bookmarkStart w:id="604" w:name="_Toc41004518"/>
      <w:bookmarkStart w:id="605" w:name="_Toc41004863"/>
      <w:bookmarkStart w:id="606" w:name="_Toc41005209"/>
      <w:bookmarkStart w:id="607" w:name="_Toc41005554"/>
      <w:bookmarkStart w:id="608" w:name="_Toc41005899"/>
      <w:bookmarkStart w:id="609" w:name="_Toc41006307"/>
      <w:bookmarkStart w:id="610" w:name="_Toc41006715"/>
      <w:bookmarkStart w:id="611" w:name="_Toc41034002"/>
      <w:bookmarkStart w:id="612" w:name="_Toc41034411"/>
      <w:bookmarkStart w:id="613" w:name="_Toc41003831"/>
      <w:bookmarkStart w:id="614" w:name="_Toc41004174"/>
      <w:bookmarkStart w:id="615" w:name="_Toc41004519"/>
      <w:bookmarkStart w:id="616" w:name="_Toc41004864"/>
      <w:bookmarkStart w:id="617" w:name="_Toc41005210"/>
      <w:bookmarkStart w:id="618" w:name="_Toc41005555"/>
      <w:bookmarkStart w:id="619" w:name="_Toc41005900"/>
      <w:bookmarkStart w:id="620" w:name="_Toc41006308"/>
      <w:bookmarkStart w:id="621" w:name="_Toc41006716"/>
      <w:bookmarkStart w:id="622" w:name="_Toc41034003"/>
      <w:bookmarkStart w:id="623" w:name="_Toc41034412"/>
      <w:bookmarkStart w:id="624" w:name="_Toc41003832"/>
      <w:bookmarkStart w:id="625" w:name="_Toc41004175"/>
      <w:bookmarkStart w:id="626" w:name="_Toc41004520"/>
      <w:bookmarkStart w:id="627" w:name="_Toc41004865"/>
      <w:bookmarkStart w:id="628" w:name="_Toc41005211"/>
      <w:bookmarkStart w:id="629" w:name="_Toc41005556"/>
      <w:bookmarkStart w:id="630" w:name="_Toc41005901"/>
      <w:bookmarkStart w:id="631" w:name="_Toc41006309"/>
      <w:bookmarkStart w:id="632" w:name="_Toc41006717"/>
      <w:bookmarkStart w:id="633" w:name="_Toc41034004"/>
      <w:bookmarkStart w:id="634" w:name="_Toc41034413"/>
      <w:bookmarkStart w:id="635" w:name="_Toc41003833"/>
      <w:bookmarkStart w:id="636" w:name="_Toc41004176"/>
      <w:bookmarkStart w:id="637" w:name="_Toc41004521"/>
      <w:bookmarkStart w:id="638" w:name="_Toc41004866"/>
      <w:bookmarkStart w:id="639" w:name="_Toc41005212"/>
      <w:bookmarkStart w:id="640" w:name="_Toc41005557"/>
      <w:bookmarkStart w:id="641" w:name="_Toc41005902"/>
      <w:bookmarkStart w:id="642" w:name="_Toc41006310"/>
      <w:bookmarkStart w:id="643" w:name="_Toc41006718"/>
      <w:bookmarkStart w:id="644" w:name="_Toc41034005"/>
      <w:bookmarkStart w:id="645" w:name="_Toc41034414"/>
      <w:bookmarkStart w:id="646" w:name="_Toc41003834"/>
      <w:bookmarkStart w:id="647" w:name="_Toc41004177"/>
      <w:bookmarkStart w:id="648" w:name="_Toc41004522"/>
      <w:bookmarkStart w:id="649" w:name="_Toc41004867"/>
      <w:bookmarkStart w:id="650" w:name="_Toc41005213"/>
      <w:bookmarkStart w:id="651" w:name="_Toc41005558"/>
      <w:bookmarkStart w:id="652" w:name="_Toc41005903"/>
      <w:bookmarkStart w:id="653" w:name="_Toc41006311"/>
      <w:bookmarkStart w:id="654" w:name="_Toc41006719"/>
      <w:bookmarkStart w:id="655" w:name="_Toc41034006"/>
      <w:bookmarkStart w:id="656" w:name="_Toc41034415"/>
      <w:bookmarkStart w:id="657" w:name="_Toc41003835"/>
      <w:bookmarkStart w:id="658" w:name="_Toc41004178"/>
      <w:bookmarkStart w:id="659" w:name="_Toc41004523"/>
      <w:bookmarkStart w:id="660" w:name="_Toc41004868"/>
      <w:bookmarkStart w:id="661" w:name="_Toc41005214"/>
      <w:bookmarkStart w:id="662" w:name="_Toc41005559"/>
      <w:bookmarkStart w:id="663" w:name="_Toc41005904"/>
      <w:bookmarkStart w:id="664" w:name="_Toc41006312"/>
      <w:bookmarkStart w:id="665" w:name="_Toc41006720"/>
      <w:bookmarkStart w:id="666" w:name="_Toc41034007"/>
      <w:bookmarkStart w:id="667" w:name="_Toc41034416"/>
      <w:bookmarkStart w:id="668" w:name="_Toc41003836"/>
      <w:bookmarkStart w:id="669" w:name="_Toc41004179"/>
      <w:bookmarkStart w:id="670" w:name="_Toc41004524"/>
      <w:bookmarkStart w:id="671" w:name="_Toc41004869"/>
      <w:bookmarkStart w:id="672" w:name="_Toc41005215"/>
      <w:bookmarkStart w:id="673" w:name="_Toc41005560"/>
      <w:bookmarkStart w:id="674" w:name="_Toc41005905"/>
      <w:bookmarkStart w:id="675" w:name="_Toc41006313"/>
      <w:bookmarkStart w:id="676" w:name="_Toc41006721"/>
      <w:bookmarkStart w:id="677" w:name="_Toc41034008"/>
      <w:bookmarkStart w:id="678" w:name="_Toc41034417"/>
      <w:bookmarkStart w:id="679" w:name="_Toc41003837"/>
      <w:bookmarkStart w:id="680" w:name="_Toc41004180"/>
      <w:bookmarkStart w:id="681" w:name="_Toc41004525"/>
      <w:bookmarkStart w:id="682" w:name="_Toc41004870"/>
      <w:bookmarkStart w:id="683" w:name="_Toc41005216"/>
      <w:bookmarkStart w:id="684" w:name="_Toc41005561"/>
      <w:bookmarkStart w:id="685" w:name="_Toc41005906"/>
      <w:bookmarkStart w:id="686" w:name="_Toc41006314"/>
      <w:bookmarkStart w:id="687" w:name="_Toc41006722"/>
      <w:bookmarkStart w:id="688" w:name="_Toc41034009"/>
      <w:bookmarkStart w:id="689" w:name="_Toc41034418"/>
      <w:bookmarkStart w:id="690" w:name="_Toc41003838"/>
      <w:bookmarkStart w:id="691" w:name="_Toc41004181"/>
      <w:bookmarkStart w:id="692" w:name="_Toc41004526"/>
      <w:bookmarkStart w:id="693" w:name="_Toc41004871"/>
      <w:bookmarkStart w:id="694" w:name="_Toc41005217"/>
      <w:bookmarkStart w:id="695" w:name="_Toc41005562"/>
      <w:bookmarkStart w:id="696" w:name="_Toc41005907"/>
      <w:bookmarkStart w:id="697" w:name="_Toc41006315"/>
      <w:bookmarkStart w:id="698" w:name="_Toc41006723"/>
      <w:bookmarkStart w:id="699" w:name="_Toc41034010"/>
      <w:bookmarkStart w:id="700" w:name="_Toc41034419"/>
      <w:bookmarkStart w:id="701" w:name="_Toc41003839"/>
      <w:bookmarkStart w:id="702" w:name="_Toc41004182"/>
      <w:bookmarkStart w:id="703" w:name="_Toc41004527"/>
      <w:bookmarkStart w:id="704" w:name="_Toc41004872"/>
      <w:bookmarkStart w:id="705" w:name="_Toc41005218"/>
      <w:bookmarkStart w:id="706" w:name="_Toc41005563"/>
      <w:bookmarkStart w:id="707" w:name="_Toc41005908"/>
      <w:bookmarkStart w:id="708" w:name="_Toc41006316"/>
      <w:bookmarkStart w:id="709" w:name="_Toc41006724"/>
      <w:bookmarkStart w:id="710" w:name="_Toc41034011"/>
      <w:bookmarkStart w:id="711" w:name="_Toc41034420"/>
      <w:bookmarkStart w:id="712" w:name="_Toc41003840"/>
      <w:bookmarkStart w:id="713" w:name="_Toc41004183"/>
      <w:bookmarkStart w:id="714" w:name="_Toc41004528"/>
      <w:bookmarkStart w:id="715" w:name="_Toc41004873"/>
      <w:bookmarkStart w:id="716" w:name="_Toc41005219"/>
      <w:bookmarkStart w:id="717" w:name="_Toc41005564"/>
      <w:bookmarkStart w:id="718" w:name="_Toc41005909"/>
      <w:bookmarkStart w:id="719" w:name="_Toc41006317"/>
      <w:bookmarkStart w:id="720" w:name="_Toc41006725"/>
      <w:bookmarkStart w:id="721" w:name="_Toc41034012"/>
      <w:bookmarkStart w:id="722" w:name="_Toc41034421"/>
      <w:bookmarkStart w:id="723" w:name="_Toc41003841"/>
      <w:bookmarkStart w:id="724" w:name="_Toc41004184"/>
      <w:bookmarkStart w:id="725" w:name="_Toc41004529"/>
      <w:bookmarkStart w:id="726" w:name="_Toc41004874"/>
      <w:bookmarkStart w:id="727" w:name="_Toc41005220"/>
      <w:bookmarkStart w:id="728" w:name="_Toc41005565"/>
      <w:bookmarkStart w:id="729" w:name="_Toc41005910"/>
      <w:bookmarkStart w:id="730" w:name="_Toc41006318"/>
      <w:bookmarkStart w:id="731" w:name="_Toc41006726"/>
      <w:bookmarkStart w:id="732" w:name="_Toc41034013"/>
      <w:bookmarkStart w:id="733" w:name="_Toc41034422"/>
      <w:bookmarkStart w:id="734" w:name="_Toc41003842"/>
      <w:bookmarkStart w:id="735" w:name="_Toc41004185"/>
      <w:bookmarkStart w:id="736" w:name="_Toc41004530"/>
      <w:bookmarkStart w:id="737" w:name="_Toc41004875"/>
      <w:bookmarkStart w:id="738" w:name="_Toc41005221"/>
      <w:bookmarkStart w:id="739" w:name="_Toc41005566"/>
      <w:bookmarkStart w:id="740" w:name="_Toc41005911"/>
      <w:bookmarkStart w:id="741" w:name="_Toc41006319"/>
      <w:bookmarkStart w:id="742" w:name="_Toc41006727"/>
      <w:bookmarkStart w:id="743" w:name="_Toc41034014"/>
      <w:bookmarkStart w:id="744" w:name="_Toc41034423"/>
      <w:bookmarkStart w:id="745" w:name="_Toc41003843"/>
      <w:bookmarkStart w:id="746" w:name="_Toc41004186"/>
      <w:bookmarkStart w:id="747" w:name="_Toc41004531"/>
      <w:bookmarkStart w:id="748" w:name="_Toc41004876"/>
      <w:bookmarkStart w:id="749" w:name="_Toc41005222"/>
      <w:bookmarkStart w:id="750" w:name="_Toc41005567"/>
      <w:bookmarkStart w:id="751" w:name="_Toc41005912"/>
      <w:bookmarkStart w:id="752" w:name="_Toc41006320"/>
      <w:bookmarkStart w:id="753" w:name="_Toc41006728"/>
      <w:bookmarkStart w:id="754" w:name="_Toc41034015"/>
      <w:bookmarkStart w:id="755" w:name="_Toc41034424"/>
      <w:bookmarkStart w:id="756" w:name="_Toc41003844"/>
      <w:bookmarkStart w:id="757" w:name="_Toc41004187"/>
      <w:bookmarkStart w:id="758" w:name="_Toc41004532"/>
      <w:bookmarkStart w:id="759" w:name="_Toc41004877"/>
      <w:bookmarkStart w:id="760" w:name="_Toc41005223"/>
      <w:bookmarkStart w:id="761" w:name="_Toc41005568"/>
      <w:bookmarkStart w:id="762" w:name="_Toc41005913"/>
      <w:bookmarkStart w:id="763" w:name="_Toc41006321"/>
      <w:bookmarkStart w:id="764" w:name="_Toc41006729"/>
      <w:bookmarkStart w:id="765" w:name="_Toc41034016"/>
      <w:bookmarkStart w:id="766" w:name="_Toc41034425"/>
      <w:bookmarkStart w:id="767" w:name="_Toc41003845"/>
      <w:bookmarkStart w:id="768" w:name="_Toc41004188"/>
      <w:bookmarkStart w:id="769" w:name="_Toc41004533"/>
      <w:bookmarkStart w:id="770" w:name="_Toc41004878"/>
      <w:bookmarkStart w:id="771" w:name="_Toc41005224"/>
      <w:bookmarkStart w:id="772" w:name="_Toc41005569"/>
      <w:bookmarkStart w:id="773" w:name="_Toc41005914"/>
      <w:bookmarkStart w:id="774" w:name="_Toc41006322"/>
      <w:bookmarkStart w:id="775" w:name="_Toc41006730"/>
      <w:bookmarkStart w:id="776" w:name="_Toc41034017"/>
      <w:bookmarkStart w:id="777" w:name="_Toc41034426"/>
      <w:bookmarkStart w:id="778" w:name="_Toc41003846"/>
      <w:bookmarkStart w:id="779" w:name="_Toc41004189"/>
      <w:bookmarkStart w:id="780" w:name="_Toc41004534"/>
      <w:bookmarkStart w:id="781" w:name="_Toc41004879"/>
      <w:bookmarkStart w:id="782" w:name="_Toc41005225"/>
      <w:bookmarkStart w:id="783" w:name="_Toc41005570"/>
      <w:bookmarkStart w:id="784" w:name="_Toc41005915"/>
      <w:bookmarkStart w:id="785" w:name="_Toc41006323"/>
      <w:bookmarkStart w:id="786" w:name="_Toc41006731"/>
      <w:bookmarkStart w:id="787" w:name="_Toc41034018"/>
      <w:bookmarkStart w:id="788" w:name="_Toc41034427"/>
      <w:bookmarkStart w:id="789" w:name="_Toc41003847"/>
      <w:bookmarkStart w:id="790" w:name="_Toc41004190"/>
      <w:bookmarkStart w:id="791" w:name="_Toc41004535"/>
      <w:bookmarkStart w:id="792" w:name="_Toc41004880"/>
      <w:bookmarkStart w:id="793" w:name="_Toc41005226"/>
      <w:bookmarkStart w:id="794" w:name="_Toc41005571"/>
      <w:bookmarkStart w:id="795" w:name="_Toc41005916"/>
      <w:bookmarkStart w:id="796" w:name="_Toc41006324"/>
      <w:bookmarkStart w:id="797" w:name="_Toc41006732"/>
      <w:bookmarkStart w:id="798" w:name="_Toc41034019"/>
      <w:bookmarkStart w:id="799" w:name="_Toc41034428"/>
      <w:bookmarkStart w:id="800" w:name="_Toc41003848"/>
      <w:bookmarkStart w:id="801" w:name="_Toc41004191"/>
      <w:bookmarkStart w:id="802" w:name="_Toc41004536"/>
      <w:bookmarkStart w:id="803" w:name="_Toc41004881"/>
      <w:bookmarkStart w:id="804" w:name="_Toc41005227"/>
      <w:bookmarkStart w:id="805" w:name="_Toc41005572"/>
      <w:bookmarkStart w:id="806" w:name="_Toc41005917"/>
      <w:bookmarkStart w:id="807" w:name="_Toc41006325"/>
      <w:bookmarkStart w:id="808" w:name="_Toc41006733"/>
      <w:bookmarkStart w:id="809" w:name="_Toc41034020"/>
      <w:bookmarkStart w:id="810" w:name="_Toc41034429"/>
      <w:bookmarkStart w:id="811" w:name="_Toc41003849"/>
      <w:bookmarkStart w:id="812" w:name="_Toc41004192"/>
      <w:bookmarkStart w:id="813" w:name="_Toc41004537"/>
      <w:bookmarkStart w:id="814" w:name="_Toc41004882"/>
      <w:bookmarkStart w:id="815" w:name="_Toc41005228"/>
      <w:bookmarkStart w:id="816" w:name="_Toc41005573"/>
      <w:bookmarkStart w:id="817" w:name="_Toc41005918"/>
      <w:bookmarkStart w:id="818" w:name="_Toc41006326"/>
      <w:bookmarkStart w:id="819" w:name="_Toc41006734"/>
      <w:bookmarkStart w:id="820" w:name="_Toc41034021"/>
      <w:bookmarkStart w:id="821" w:name="_Toc41034430"/>
      <w:bookmarkStart w:id="822" w:name="_Toc41003850"/>
      <w:bookmarkStart w:id="823" w:name="_Toc41004193"/>
      <w:bookmarkStart w:id="824" w:name="_Toc41004538"/>
      <w:bookmarkStart w:id="825" w:name="_Toc41004883"/>
      <w:bookmarkStart w:id="826" w:name="_Toc41005229"/>
      <w:bookmarkStart w:id="827" w:name="_Toc41005574"/>
      <w:bookmarkStart w:id="828" w:name="_Toc41005919"/>
      <w:bookmarkStart w:id="829" w:name="_Toc41006327"/>
      <w:bookmarkStart w:id="830" w:name="_Toc41006735"/>
      <w:bookmarkStart w:id="831" w:name="_Toc41034022"/>
      <w:bookmarkStart w:id="832" w:name="_Toc41034431"/>
      <w:bookmarkStart w:id="833" w:name="_Toc41003851"/>
      <w:bookmarkStart w:id="834" w:name="_Toc41004194"/>
      <w:bookmarkStart w:id="835" w:name="_Toc41004539"/>
      <w:bookmarkStart w:id="836" w:name="_Toc41004884"/>
      <w:bookmarkStart w:id="837" w:name="_Toc41005230"/>
      <w:bookmarkStart w:id="838" w:name="_Toc41005575"/>
      <w:bookmarkStart w:id="839" w:name="_Toc41005920"/>
      <w:bookmarkStart w:id="840" w:name="_Toc41006328"/>
      <w:bookmarkStart w:id="841" w:name="_Toc41006736"/>
      <w:bookmarkStart w:id="842" w:name="_Toc41034023"/>
      <w:bookmarkStart w:id="843" w:name="_Toc41034432"/>
      <w:bookmarkStart w:id="844" w:name="_Toc41003852"/>
      <w:bookmarkStart w:id="845" w:name="_Toc41004195"/>
      <w:bookmarkStart w:id="846" w:name="_Toc41004540"/>
      <w:bookmarkStart w:id="847" w:name="_Toc41004885"/>
      <w:bookmarkStart w:id="848" w:name="_Toc41005231"/>
      <w:bookmarkStart w:id="849" w:name="_Toc41005576"/>
      <w:bookmarkStart w:id="850" w:name="_Toc41005921"/>
      <w:bookmarkStart w:id="851" w:name="_Toc41006329"/>
      <w:bookmarkStart w:id="852" w:name="_Toc41006737"/>
      <w:bookmarkStart w:id="853" w:name="_Toc41034024"/>
      <w:bookmarkStart w:id="854" w:name="_Toc41034433"/>
      <w:bookmarkStart w:id="855" w:name="_Toc41003853"/>
      <w:bookmarkStart w:id="856" w:name="_Toc41004196"/>
      <w:bookmarkStart w:id="857" w:name="_Toc41004541"/>
      <w:bookmarkStart w:id="858" w:name="_Toc41004886"/>
      <w:bookmarkStart w:id="859" w:name="_Toc41005232"/>
      <w:bookmarkStart w:id="860" w:name="_Toc41005577"/>
      <w:bookmarkStart w:id="861" w:name="_Toc41005922"/>
      <w:bookmarkStart w:id="862" w:name="_Toc41006330"/>
      <w:bookmarkStart w:id="863" w:name="_Toc41006738"/>
      <w:bookmarkStart w:id="864" w:name="_Toc41034025"/>
      <w:bookmarkStart w:id="865" w:name="_Toc41034434"/>
      <w:bookmarkStart w:id="866" w:name="_Toc41003854"/>
      <w:bookmarkStart w:id="867" w:name="_Toc41004197"/>
      <w:bookmarkStart w:id="868" w:name="_Toc41004542"/>
      <w:bookmarkStart w:id="869" w:name="_Toc41004887"/>
      <w:bookmarkStart w:id="870" w:name="_Toc41005233"/>
      <w:bookmarkStart w:id="871" w:name="_Toc41005578"/>
      <w:bookmarkStart w:id="872" w:name="_Toc41005923"/>
      <w:bookmarkStart w:id="873" w:name="_Toc41006331"/>
      <w:bookmarkStart w:id="874" w:name="_Toc41006739"/>
      <w:bookmarkStart w:id="875" w:name="_Toc41034026"/>
      <w:bookmarkStart w:id="876" w:name="_Toc41034435"/>
      <w:bookmarkStart w:id="877" w:name="_Toc41003855"/>
      <w:bookmarkStart w:id="878" w:name="_Toc41004198"/>
      <w:bookmarkStart w:id="879" w:name="_Toc41004543"/>
      <w:bookmarkStart w:id="880" w:name="_Toc41004888"/>
      <w:bookmarkStart w:id="881" w:name="_Toc41005234"/>
      <w:bookmarkStart w:id="882" w:name="_Toc41005579"/>
      <w:bookmarkStart w:id="883" w:name="_Toc41005924"/>
      <w:bookmarkStart w:id="884" w:name="_Toc41006332"/>
      <w:bookmarkStart w:id="885" w:name="_Toc41006740"/>
      <w:bookmarkStart w:id="886" w:name="_Toc41034027"/>
      <w:bookmarkStart w:id="887" w:name="_Toc41034436"/>
      <w:bookmarkStart w:id="888" w:name="_Toc41003856"/>
      <w:bookmarkStart w:id="889" w:name="_Toc41004199"/>
      <w:bookmarkStart w:id="890" w:name="_Toc41004544"/>
      <w:bookmarkStart w:id="891" w:name="_Toc41004889"/>
      <w:bookmarkStart w:id="892" w:name="_Toc41005235"/>
      <w:bookmarkStart w:id="893" w:name="_Toc41005580"/>
      <w:bookmarkStart w:id="894" w:name="_Toc41005925"/>
      <w:bookmarkStart w:id="895" w:name="_Toc41006333"/>
      <w:bookmarkStart w:id="896" w:name="_Toc41006741"/>
      <w:bookmarkStart w:id="897" w:name="_Toc41034028"/>
      <w:bookmarkStart w:id="898" w:name="_Toc41034437"/>
      <w:bookmarkStart w:id="899" w:name="_Toc41003857"/>
      <w:bookmarkStart w:id="900" w:name="_Toc41004200"/>
      <w:bookmarkStart w:id="901" w:name="_Toc41004545"/>
      <w:bookmarkStart w:id="902" w:name="_Toc41004890"/>
      <w:bookmarkStart w:id="903" w:name="_Toc41005236"/>
      <w:bookmarkStart w:id="904" w:name="_Toc41005581"/>
      <w:bookmarkStart w:id="905" w:name="_Toc41005926"/>
      <w:bookmarkStart w:id="906" w:name="_Toc41006334"/>
      <w:bookmarkStart w:id="907" w:name="_Toc41006742"/>
      <w:bookmarkStart w:id="908" w:name="_Toc41034029"/>
      <w:bookmarkStart w:id="909" w:name="_Toc41034438"/>
      <w:bookmarkStart w:id="910" w:name="_Toc41003858"/>
      <w:bookmarkStart w:id="911" w:name="_Toc41004201"/>
      <w:bookmarkStart w:id="912" w:name="_Toc41004546"/>
      <w:bookmarkStart w:id="913" w:name="_Toc41004891"/>
      <w:bookmarkStart w:id="914" w:name="_Toc41005237"/>
      <w:bookmarkStart w:id="915" w:name="_Toc41005582"/>
      <w:bookmarkStart w:id="916" w:name="_Toc41005927"/>
      <w:bookmarkStart w:id="917" w:name="_Toc41006335"/>
      <w:bookmarkStart w:id="918" w:name="_Toc41006743"/>
      <w:bookmarkStart w:id="919" w:name="_Toc41034030"/>
      <w:bookmarkStart w:id="920" w:name="_Toc41034439"/>
      <w:bookmarkStart w:id="921" w:name="_Toc41003859"/>
      <w:bookmarkStart w:id="922" w:name="_Toc41004202"/>
      <w:bookmarkStart w:id="923" w:name="_Toc41004547"/>
      <w:bookmarkStart w:id="924" w:name="_Toc41004892"/>
      <w:bookmarkStart w:id="925" w:name="_Toc41005238"/>
      <w:bookmarkStart w:id="926" w:name="_Toc41005583"/>
      <w:bookmarkStart w:id="927" w:name="_Toc41005928"/>
      <w:bookmarkStart w:id="928" w:name="_Toc41006336"/>
      <w:bookmarkStart w:id="929" w:name="_Toc41006744"/>
      <w:bookmarkStart w:id="930" w:name="_Toc41034031"/>
      <w:bookmarkStart w:id="931" w:name="_Toc41034440"/>
      <w:bookmarkStart w:id="932" w:name="_Toc41003860"/>
      <w:bookmarkStart w:id="933" w:name="_Toc41004203"/>
      <w:bookmarkStart w:id="934" w:name="_Toc41004548"/>
      <w:bookmarkStart w:id="935" w:name="_Toc41004893"/>
      <w:bookmarkStart w:id="936" w:name="_Toc41005239"/>
      <w:bookmarkStart w:id="937" w:name="_Toc41005584"/>
      <w:bookmarkStart w:id="938" w:name="_Toc41005929"/>
      <w:bookmarkStart w:id="939" w:name="_Toc41006337"/>
      <w:bookmarkStart w:id="940" w:name="_Toc41006745"/>
      <w:bookmarkStart w:id="941" w:name="_Toc41034032"/>
      <w:bookmarkStart w:id="942" w:name="_Toc41034441"/>
      <w:bookmarkStart w:id="943" w:name="_Toc41003861"/>
      <w:bookmarkStart w:id="944" w:name="_Toc41004204"/>
      <w:bookmarkStart w:id="945" w:name="_Toc41004549"/>
      <w:bookmarkStart w:id="946" w:name="_Toc41004894"/>
      <w:bookmarkStart w:id="947" w:name="_Toc41005240"/>
      <w:bookmarkStart w:id="948" w:name="_Toc41005585"/>
      <w:bookmarkStart w:id="949" w:name="_Toc41005930"/>
      <w:bookmarkStart w:id="950" w:name="_Toc41006338"/>
      <w:bookmarkStart w:id="951" w:name="_Toc41006746"/>
      <w:bookmarkStart w:id="952" w:name="_Toc41034033"/>
      <w:bookmarkStart w:id="953" w:name="_Toc41034442"/>
      <w:bookmarkStart w:id="954" w:name="_Toc41003862"/>
      <w:bookmarkStart w:id="955" w:name="_Toc41004205"/>
      <w:bookmarkStart w:id="956" w:name="_Toc41004550"/>
      <w:bookmarkStart w:id="957" w:name="_Toc41004895"/>
      <w:bookmarkStart w:id="958" w:name="_Toc41005241"/>
      <w:bookmarkStart w:id="959" w:name="_Toc41005586"/>
      <w:bookmarkStart w:id="960" w:name="_Toc41005931"/>
      <w:bookmarkStart w:id="961" w:name="_Toc41006339"/>
      <w:bookmarkStart w:id="962" w:name="_Toc41006747"/>
      <w:bookmarkStart w:id="963" w:name="_Toc41034034"/>
      <w:bookmarkStart w:id="964" w:name="_Toc41034443"/>
      <w:bookmarkStart w:id="965" w:name="_Toc41003863"/>
      <w:bookmarkStart w:id="966" w:name="_Toc41004206"/>
      <w:bookmarkStart w:id="967" w:name="_Toc41004551"/>
      <w:bookmarkStart w:id="968" w:name="_Toc41004896"/>
      <w:bookmarkStart w:id="969" w:name="_Toc41005242"/>
      <w:bookmarkStart w:id="970" w:name="_Toc41005587"/>
      <w:bookmarkStart w:id="971" w:name="_Toc41005932"/>
      <w:bookmarkStart w:id="972" w:name="_Toc41006340"/>
      <w:bookmarkStart w:id="973" w:name="_Toc41006748"/>
      <w:bookmarkStart w:id="974" w:name="_Toc41034035"/>
      <w:bookmarkStart w:id="975" w:name="_Toc41034444"/>
      <w:bookmarkStart w:id="976" w:name="_Toc41003864"/>
      <w:bookmarkStart w:id="977" w:name="_Toc41004207"/>
      <w:bookmarkStart w:id="978" w:name="_Toc41004552"/>
      <w:bookmarkStart w:id="979" w:name="_Toc41004897"/>
      <w:bookmarkStart w:id="980" w:name="_Toc41005243"/>
      <w:bookmarkStart w:id="981" w:name="_Toc41005588"/>
      <w:bookmarkStart w:id="982" w:name="_Toc41005933"/>
      <w:bookmarkStart w:id="983" w:name="_Toc41006341"/>
      <w:bookmarkStart w:id="984" w:name="_Toc41006749"/>
      <w:bookmarkStart w:id="985" w:name="_Toc41034036"/>
      <w:bookmarkStart w:id="986" w:name="_Toc41034445"/>
      <w:bookmarkStart w:id="987" w:name="_Toc41003865"/>
      <w:bookmarkStart w:id="988" w:name="_Toc41004208"/>
      <w:bookmarkStart w:id="989" w:name="_Toc41004553"/>
      <w:bookmarkStart w:id="990" w:name="_Toc41004898"/>
      <w:bookmarkStart w:id="991" w:name="_Toc41005244"/>
      <w:bookmarkStart w:id="992" w:name="_Toc41005589"/>
      <w:bookmarkStart w:id="993" w:name="_Toc41005934"/>
      <w:bookmarkStart w:id="994" w:name="_Toc41006342"/>
      <w:bookmarkStart w:id="995" w:name="_Toc41006750"/>
      <w:bookmarkStart w:id="996" w:name="_Toc41034037"/>
      <w:bookmarkStart w:id="997" w:name="_Toc41034446"/>
      <w:bookmarkStart w:id="998" w:name="_Toc41003866"/>
      <w:bookmarkStart w:id="999" w:name="_Toc41004209"/>
      <w:bookmarkStart w:id="1000" w:name="_Toc41004554"/>
      <w:bookmarkStart w:id="1001" w:name="_Toc41004899"/>
      <w:bookmarkStart w:id="1002" w:name="_Toc41005245"/>
      <w:bookmarkStart w:id="1003" w:name="_Toc41005590"/>
      <w:bookmarkStart w:id="1004" w:name="_Toc41005935"/>
      <w:bookmarkStart w:id="1005" w:name="_Toc41006343"/>
      <w:bookmarkStart w:id="1006" w:name="_Toc41006751"/>
      <w:bookmarkStart w:id="1007" w:name="_Toc41034038"/>
      <w:bookmarkStart w:id="1008" w:name="_Toc41034447"/>
      <w:bookmarkStart w:id="1009" w:name="_Toc41003867"/>
      <w:bookmarkStart w:id="1010" w:name="_Toc41004210"/>
      <w:bookmarkStart w:id="1011" w:name="_Toc41004555"/>
      <w:bookmarkStart w:id="1012" w:name="_Toc41004900"/>
      <w:bookmarkStart w:id="1013" w:name="_Toc41005246"/>
      <w:bookmarkStart w:id="1014" w:name="_Toc41005591"/>
      <w:bookmarkStart w:id="1015" w:name="_Toc41005936"/>
      <w:bookmarkStart w:id="1016" w:name="_Toc41006344"/>
      <w:bookmarkStart w:id="1017" w:name="_Toc41006752"/>
      <w:bookmarkStart w:id="1018" w:name="_Toc41034039"/>
      <w:bookmarkStart w:id="1019" w:name="_Toc41034448"/>
      <w:bookmarkStart w:id="1020" w:name="_Toc41003868"/>
      <w:bookmarkStart w:id="1021" w:name="_Toc41004211"/>
      <w:bookmarkStart w:id="1022" w:name="_Toc41004556"/>
      <w:bookmarkStart w:id="1023" w:name="_Toc41004901"/>
      <w:bookmarkStart w:id="1024" w:name="_Toc41005247"/>
      <w:bookmarkStart w:id="1025" w:name="_Toc41005592"/>
      <w:bookmarkStart w:id="1026" w:name="_Toc41005937"/>
      <w:bookmarkStart w:id="1027" w:name="_Toc41006345"/>
      <w:bookmarkStart w:id="1028" w:name="_Toc41006753"/>
      <w:bookmarkStart w:id="1029" w:name="_Toc41034040"/>
      <w:bookmarkStart w:id="1030" w:name="_Toc41034449"/>
      <w:bookmarkStart w:id="1031" w:name="_Toc41003869"/>
      <w:bookmarkStart w:id="1032" w:name="_Toc41004212"/>
      <w:bookmarkStart w:id="1033" w:name="_Toc41004557"/>
      <w:bookmarkStart w:id="1034" w:name="_Toc41004902"/>
      <w:bookmarkStart w:id="1035" w:name="_Toc41005248"/>
      <w:bookmarkStart w:id="1036" w:name="_Toc41005593"/>
      <w:bookmarkStart w:id="1037" w:name="_Toc41005938"/>
      <w:bookmarkStart w:id="1038" w:name="_Toc41006346"/>
      <w:bookmarkStart w:id="1039" w:name="_Toc41006754"/>
      <w:bookmarkStart w:id="1040" w:name="_Toc41034041"/>
      <w:bookmarkStart w:id="1041" w:name="_Toc41034450"/>
      <w:bookmarkStart w:id="1042" w:name="_Toc41003870"/>
      <w:bookmarkStart w:id="1043" w:name="_Toc41004213"/>
      <w:bookmarkStart w:id="1044" w:name="_Toc41004558"/>
      <w:bookmarkStart w:id="1045" w:name="_Toc41004903"/>
      <w:bookmarkStart w:id="1046" w:name="_Toc41005249"/>
      <w:bookmarkStart w:id="1047" w:name="_Toc41005594"/>
      <w:bookmarkStart w:id="1048" w:name="_Toc41005939"/>
      <w:bookmarkStart w:id="1049" w:name="_Toc41006347"/>
      <w:bookmarkStart w:id="1050" w:name="_Toc41006755"/>
      <w:bookmarkStart w:id="1051" w:name="_Toc41034042"/>
      <w:bookmarkStart w:id="1052" w:name="_Toc41034451"/>
      <w:bookmarkStart w:id="1053" w:name="_Toc41003871"/>
      <w:bookmarkStart w:id="1054" w:name="_Toc41004214"/>
      <w:bookmarkStart w:id="1055" w:name="_Toc41004559"/>
      <w:bookmarkStart w:id="1056" w:name="_Toc41004904"/>
      <w:bookmarkStart w:id="1057" w:name="_Toc41005250"/>
      <w:bookmarkStart w:id="1058" w:name="_Toc41005595"/>
      <w:bookmarkStart w:id="1059" w:name="_Toc41005940"/>
      <w:bookmarkStart w:id="1060" w:name="_Toc41006348"/>
      <w:bookmarkStart w:id="1061" w:name="_Toc41006756"/>
      <w:bookmarkStart w:id="1062" w:name="_Toc41034043"/>
      <w:bookmarkStart w:id="1063" w:name="_Toc41034452"/>
      <w:bookmarkStart w:id="1064" w:name="_Toc41003872"/>
      <w:bookmarkStart w:id="1065" w:name="_Toc41004215"/>
      <w:bookmarkStart w:id="1066" w:name="_Toc41004560"/>
      <w:bookmarkStart w:id="1067" w:name="_Toc41004905"/>
      <w:bookmarkStart w:id="1068" w:name="_Toc41005251"/>
      <w:bookmarkStart w:id="1069" w:name="_Toc41005596"/>
      <w:bookmarkStart w:id="1070" w:name="_Toc41005941"/>
      <w:bookmarkStart w:id="1071" w:name="_Toc41006349"/>
      <w:bookmarkStart w:id="1072" w:name="_Toc41006757"/>
      <w:bookmarkStart w:id="1073" w:name="_Toc41034044"/>
      <w:bookmarkStart w:id="1074" w:name="_Toc41034453"/>
      <w:bookmarkStart w:id="1075" w:name="_Toc41003873"/>
      <w:bookmarkStart w:id="1076" w:name="_Toc41004216"/>
      <w:bookmarkStart w:id="1077" w:name="_Toc41004561"/>
      <w:bookmarkStart w:id="1078" w:name="_Toc41004906"/>
      <w:bookmarkStart w:id="1079" w:name="_Toc41005252"/>
      <w:bookmarkStart w:id="1080" w:name="_Toc41005597"/>
      <w:bookmarkStart w:id="1081" w:name="_Toc41005942"/>
      <w:bookmarkStart w:id="1082" w:name="_Toc41006350"/>
      <w:bookmarkStart w:id="1083" w:name="_Toc41006758"/>
      <w:bookmarkStart w:id="1084" w:name="_Toc41034045"/>
      <w:bookmarkStart w:id="1085" w:name="_Toc41034454"/>
      <w:bookmarkStart w:id="1086" w:name="_Toc41003874"/>
      <w:bookmarkStart w:id="1087" w:name="_Toc41004217"/>
      <w:bookmarkStart w:id="1088" w:name="_Toc41004562"/>
      <w:bookmarkStart w:id="1089" w:name="_Toc41004907"/>
      <w:bookmarkStart w:id="1090" w:name="_Toc41005253"/>
      <w:bookmarkStart w:id="1091" w:name="_Toc41005598"/>
      <w:bookmarkStart w:id="1092" w:name="_Toc41005943"/>
      <w:bookmarkStart w:id="1093" w:name="_Toc41006351"/>
      <w:bookmarkStart w:id="1094" w:name="_Toc41006759"/>
      <w:bookmarkStart w:id="1095" w:name="_Toc41034046"/>
      <w:bookmarkStart w:id="1096" w:name="_Toc41034455"/>
      <w:bookmarkStart w:id="1097" w:name="_Toc41003875"/>
      <w:bookmarkStart w:id="1098" w:name="_Toc41004218"/>
      <w:bookmarkStart w:id="1099" w:name="_Toc41004563"/>
      <w:bookmarkStart w:id="1100" w:name="_Toc41004908"/>
      <w:bookmarkStart w:id="1101" w:name="_Toc41005254"/>
      <w:bookmarkStart w:id="1102" w:name="_Toc41005599"/>
      <w:bookmarkStart w:id="1103" w:name="_Toc41005944"/>
      <w:bookmarkStart w:id="1104" w:name="_Toc41006352"/>
      <w:bookmarkStart w:id="1105" w:name="_Toc41006760"/>
      <w:bookmarkStart w:id="1106" w:name="_Toc41034047"/>
      <w:bookmarkStart w:id="1107" w:name="_Toc41034456"/>
      <w:bookmarkStart w:id="1108" w:name="_Toc41003876"/>
      <w:bookmarkStart w:id="1109" w:name="_Toc41004219"/>
      <w:bookmarkStart w:id="1110" w:name="_Toc41004564"/>
      <w:bookmarkStart w:id="1111" w:name="_Toc41004909"/>
      <w:bookmarkStart w:id="1112" w:name="_Toc41005255"/>
      <w:bookmarkStart w:id="1113" w:name="_Toc41005600"/>
      <w:bookmarkStart w:id="1114" w:name="_Toc41005945"/>
      <w:bookmarkStart w:id="1115" w:name="_Toc41006353"/>
      <w:bookmarkStart w:id="1116" w:name="_Toc41006761"/>
      <w:bookmarkStart w:id="1117" w:name="_Toc41034048"/>
      <w:bookmarkStart w:id="1118" w:name="_Toc41034457"/>
      <w:bookmarkStart w:id="1119" w:name="_Toc41003877"/>
      <w:bookmarkStart w:id="1120" w:name="_Toc41004220"/>
      <w:bookmarkStart w:id="1121" w:name="_Toc41004565"/>
      <w:bookmarkStart w:id="1122" w:name="_Toc41004910"/>
      <w:bookmarkStart w:id="1123" w:name="_Toc41005256"/>
      <w:bookmarkStart w:id="1124" w:name="_Toc41005601"/>
      <w:bookmarkStart w:id="1125" w:name="_Toc41005946"/>
      <w:bookmarkStart w:id="1126" w:name="_Toc41006354"/>
      <w:bookmarkStart w:id="1127" w:name="_Toc41006762"/>
      <w:bookmarkStart w:id="1128" w:name="_Toc41034049"/>
      <w:bookmarkStart w:id="1129" w:name="_Toc41034458"/>
      <w:bookmarkStart w:id="1130" w:name="_Toc41003878"/>
      <w:bookmarkStart w:id="1131" w:name="_Toc41004221"/>
      <w:bookmarkStart w:id="1132" w:name="_Toc41004566"/>
      <w:bookmarkStart w:id="1133" w:name="_Toc41004911"/>
      <w:bookmarkStart w:id="1134" w:name="_Toc41005257"/>
      <w:bookmarkStart w:id="1135" w:name="_Toc41005602"/>
      <w:bookmarkStart w:id="1136" w:name="_Toc41005947"/>
      <w:bookmarkStart w:id="1137" w:name="_Toc41006355"/>
      <w:bookmarkStart w:id="1138" w:name="_Toc41006763"/>
      <w:bookmarkStart w:id="1139" w:name="_Toc41034050"/>
      <w:bookmarkStart w:id="1140" w:name="_Toc41034459"/>
      <w:bookmarkStart w:id="1141" w:name="_Toc41003879"/>
      <w:bookmarkStart w:id="1142" w:name="_Toc41004222"/>
      <w:bookmarkStart w:id="1143" w:name="_Toc41004567"/>
      <w:bookmarkStart w:id="1144" w:name="_Toc41004912"/>
      <w:bookmarkStart w:id="1145" w:name="_Toc41005258"/>
      <w:bookmarkStart w:id="1146" w:name="_Toc41005603"/>
      <w:bookmarkStart w:id="1147" w:name="_Toc41005948"/>
      <w:bookmarkStart w:id="1148" w:name="_Toc41006356"/>
      <w:bookmarkStart w:id="1149" w:name="_Toc41006764"/>
      <w:bookmarkStart w:id="1150" w:name="_Toc41034051"/>
      <w:bookmarkStart w:id="1151" w:name="_Toc41034460"/>
      <w:bookmarkStart w:id="1152" w:name="_Toc41003880"/>
      <w:bookmarkStart w:id="1153" w:name="_Toc41004223"/>
      <w:bookmarkStart w:id="1154" w:name="_Toc41004568"/>
      <w:bookmarkStart w:id="1155" w:name="_Toc41004913"/>
      <w:bookmarkStart w:id="1156" w:name="_Toc41005259"/>
      <w:bookmarkStart w:id="1157" w:name="_Toc41005604"/>
      <w:bookmarkStart w:id="1158" w:name="_Toc41005949"/>
      <w:bookmarkStart w:id="1159" w:name="_Toc41006357"/>
      <w:bookmarkStart w:id="1160" w:name="_Toc41006765"/>
      <w:bookmarkStart w:id="1161" w:name="_Toc41034052"/>
      <w:bookmarkStart w:id="1162" w:name="_Toc41034461"/>
      <w:bookmarkStart w:id="1163" w:name="_Toc41003881"/>
      <w:bookmarkStart w:id="1164" w:name="_Toc41004224"/>
      <w:bookmarkStart w:id="1165" w:name="_Toc41004569"/>
      <w:bookmarkStart w:id="1166" w:name="_Toc41004914"/>
      <w:bookmarkStart w:id="1167" w:name="_Toc41005260"/>
      <w:bookmarkStart w:id="1168" w:name="_Toc41005605"/>
      <w:bookmarkStart w:id="1169" w:name="_Toc41005950"/>
      <w:bookmarkStart w:id="1170" w:name="_Toc41006358"/>
      <w:bookmarkStart w:id="1171" w:name="_Toc41006766"/>
      <w:bookmarkStart w:id="1172" w:name="_Toc41034053"/>
      <w:bookmarkStart w:id="1173" w:name="_Toc41034462"/>
      <w:bookmarkStart w:id="1174" w:name="_Toc41003882"/>
      <w:bookmarkStart w:id="1175" w:name="_Toc41004225"/>
      <w:bookmarkStart w:id="1176" w:name="_Toc41004570"/>
      <w:bookmarkStart w:id="1177" w:name="_Toc41004915"/>
      <w:bookmarkStart w:id="1178" w:name="_Toc41005261"/>
      <w:bookmarkStart w:id="1179" w:name="_Toc41005606"/>
      <w:bookmarkStart w:id="1180" w:name="_Toc41005951"/>
      <w:bookmarkStart w:id="1181" w:name="_Toc41006359"/>
      <w:bookmarkStart w:id="1182" w:name="_Toc41006767"/>
      <w:bookmarkStart w:id="1183" w:name="_Toc41034054"/>
      <w:bookmarkStart w:id="1184" w:name="_Toc41034463"/>
      <w:bookmarkStart w:id="1185" w:name="_Toc41003883"/>
      <w:bookmarkStart w:id="1186" w:name="_Toc41004226"/>
      <w:bookmarkStart w:id="1187" w:name="_Toc41004571"/>
      <w:bookmarkStart w:id="1188" w:name="_Toc41004916"/>
      <w:bookmarkStart w:id="1189" w:name="_Toc41005262"/>
      <w:bookmarkStart w:id="1190" w:name="_Toc41005607"/>
      <w:bookmarkStart w:id="1191" w:name="_Toc41005952"/>
      <w:bookmarkStart w:id="1192" w:name="_Toc41006360"/>
      <w:bookmarkStart w:id="1193" w:name="_Toc41006768"/>
      <w:bookmarkStart w:id="1194" w:name="_Toc41034055"/>
      <w:bookmarkStart w:id="1195" w:name="_Toc41034464"/>
      <w:bookmarkStart w:id="1196" w:name="_Toc41003884"/>
      <w:bookmarkStart w:id="1197" w:name="_Toc41004227"/>
      <w:bookmarkStart w:id="1198" w:name="_Toc41004572"/>
      <w:bookmarkStart w:id="1199" w:name="_Toc41004917"/>
      <w:bookmarkStart w:id="1200" w:name="_Toc41005263"/>
      <w:bookmarkStart w:id="1201" w:name="_Toc41005608"/>
      <w:bookmarkStart w:id="1202" w:name="_Toc41005953"/>
      <w:bookmarkStart w:id="1203" w:name="_Toc41006361"/>
      <w:bookmarkStart w:id="1204" w:name="_Toc41006769"/>
      <w:bookmarkStart w:id="1205" w:name="_Toc41034056"/>
      <w:bookmarkStart w:id="1206" w:name="_Toc41034465"/>
      <w:bookmarkStart w:id="1207" w:name="_Toc41003885"/>
      <w:bookmarkStart w:id="1208" w:name="_Toc41004228"/>
      <w:bookmarkStart w:id="1209" w:name="_Toc41004573"/>
      <w:bookmarkStart w:id="1210" w:name="_Toc41004918"/>
      <w:bookmarkStart w:id="1211" w:name="_Toc41005264"/>
      <w:bookmarkStart w:id="1212" w:name="_Toc41005609"/>
      <w:bookmarkStart w:id="1213" w:name="_Toc41005954"/>
      <w:bookmarkStart w:id="1214" w:name="_Toc41006362"/>
      <w:bookmarkStart w:id="1215" w:name="_Toc41006770"/>
      <w:bookmarkStart w:id="1216" w:name="_Toc41034057"/>
      <w:bookmarkStart w:id="1217" w:name="_Toc41034466"/>
      <w:bookmarkStart w:id="1218" w:name="_Toc41003886"/>
      <w:bookmarkStart w:id="1219" w:name="_Toc41004229"/>
      <w:bookmarkStart w:id="1220" w:name="_Toc41004574"/>
      <w:bookmarkStart w:id="1221" w:name="_Toc41004919"/>
      <w:bookmarkStart w:id="1222" w:name="_Toc41005265"/>
      <w:bookmarkStart w:id="1223" w:name="_Toc41005610"/>
      <w:bookmarkStart w:id="1224" w:name="_Toc41005955"/>
      <w:bookmarkStart w:id="1225" w:name="_Toc41006363"/>
      <w:bookmarkStart w:id="1226" w:name="_Toc41006771"/>
      <w:bookmarkStart w:id="1227" w:name="_Toc41034058"/>
      <w:bookmarkStart w:id="1228" w:name="_Toc41034467"/>
      <w:bookmarkStart w:id="1229" w:name="_Toc41003887"/>
      <w:bookmarkStart w:id="1230" w:name="_Toc41004230"/>
      <w:bookmarkStart w:id="1231" w:name="_Toc41004575"/>
      <w:bookmarkStart w:id="1232" w:name="_Toc41004920"/>
      <w:bookmarkStart w:id="1233" w:name="_Toc41005266"/>
      <w:bookmarkStart w:id="1234" w:name="_Toc41005611"/>
      <w:bookmarkStart w:id="1235" w:name="_Toc41005956"/>
      <w:bookmarkStart w:id="1236" w:name="_Toc41006364"/>
      <w:bookmarkStart w:id="1237" w:name="_Toc41006772"/>
      <w:bookmarkStart w:id="1238" w:name="_Toc41034059"/>
      <w:bookmarkStart w:id="1239" w:name="_Toc41034468"/>
      <w:bookmarkStart w:id="1240" w:name="_Toc41003888"/>
      <w:bookmarkStart w:id="1241" w:name="_Toc41004231"/>
      <w:bookmarkStart w:id="1242" w:name="_Toc41004576"/>
      <w:bookmarkStart w:id="1243" w:name="_Toc41004921"/>
      <w:bookmarkStart w:id="1244" w:name="_Toc41005267"/>
      <w:bookmarkStart w:id="1245" w:name="_Toc41005612"/>
      <w:bookmarkStart w:id="1246" w:name="_Toc41005957"/>
      <w:bookmarkStart w:id="1247" w:name="_Toc41006365"/>
      <w:bookmarkStart w:id="1248" w:name="_Toc41006773"/>
      <w:bookmarkStart w:id="1249" w:name="_Toc41034060"/>
      <w:bookmarkStart w:id="1250" w:name="_Toc41034469"/>
      <w:bookmarkStart w:id="1251" w:name="_Toc41003889"/>
      <w:bookmarkStart w:id="1252" w:name="_Toc41004232"/>
      <w:bookmarkStart w:id="1253" w:name="_Toc41004577"/>
      <w:bookmarkStart w:id="1254" w:name="_Toc41004922"/>
      <w:bookmarkStart w:id="1255" w:name="_Toc41005268"/>
      <w:bookmarkStart w:id="1256" w:name="_Toc41005613"/>
      <w:bookmarkStart w:id="1257" w:name="_Toc41005958"/>
      <w:bookmarkStart w:id="1258" w:name="_Toc41006366"/>
      <w:bookmarkStart w:id="1259" w:name="_Toc41006774"/>
      <w:bookmarkStart w:id="1260" w:name="_Toc41034061"/>
      <w:bookmarkStart w:id="1261" w:name="_Toc41034470"/>
      <w:bookmarkStart w:id="1262" w:name="_Toc41003890"/>
      <w:bookmarkStart w:id="1263" w:name="_Toc41004233"/>
      <w:bookmarkStart w:id="1264" w:name="_Toc41004578"/>
      <w:bookmarkStart w:id="1265" w:name="_Toc41004923"/>
      <w:bookmarkStart w:id="1266" w:name="_Toc41005269"/>
      <w:bookmarkStart w:id="1267" w:name="_Toc41005614"/>
      <w:bookmarkStart w:id="1268" w:name="_Toc41005959"/>
      <w:bookmarkStart w:id="1269" w:name="_Toc41006367"/>
      <w:bookmarkStart w:id="1270" w:name="_Toc41006775"/>
      <w:bookmarkStart w:id="1271" w:name="_Toc41034062"/>
      <w:bookmarkStart w:id="1272" w:name="_Toc41034471"/>
      <w:bookmarkStart w:id="1273" w:name="_Toc41003891"/>
      <w:bookmarkStart w:id="1274" w:name="_Toc41004234"/>
      <w:bookmarkStart w:id="1275" w:name="_Toc41004579"/>
      <w:bookmarkStart w:id="1276" w:name="_Toc41004924"/>
      <w:bookmarkStart w:id="1277" w:name="_Toc41005270"/>
      <w:bookmarkStart w:id="1278" w:name="_Toc41005615"/>
      <w:bookmarkStart w:id="1279" w:name="_Toc41005960"/>
      <w:bookmarkStart w:id="1280" w:name="_Toc41006368"/>
      <w:bookmarkStart w:id="1281" w:name="_Toc41006776"/>
      <w:bookmarkStart w:id="1282" w:name="_Toc41034063"/>
      <w:bookmarkStart w:id="1283" w:name="_Toc41034472"/>
      <w:bookmarkStart w:id="1284" w:name="_Toc41003892"/>
      <w:bookmarkStart w:id="1285" w:name="_Toc41004235"/>
      <w:bookmarkStart w:id="1286" w:name="_Toc41004580"/>
      <w:bookmarkStart w:id="1287" w:name="_Toc41004925"/>
      <w:bookmarkStart w:id="1288" w:name="_Toc41005271"/>
      <w:bookmarkStart w:id="1289" w:name="_Toc41005616"/>
      <w:bookmarkStart w:id="1290" w:name="_Toc41005961"/>
      <w:bookmarkStart w:id="1291" w:name="_Toc41006369"/>
      <w:bookmarkStart w:id="1292" w:name="_Toc41006777"/>
      <w:bookmarkStart w:id="1293" w:name="_Toc41034064"/>
      <w:bookmarkStart w:id="1294" w:name="_Toc41034473"/>
      <w:bookmarkStart w:id="1295" w:name="_Toc41003893"/>
      <w:bookmarkStart w:id="1296" w:name="_Toc41004236"/>
      <w:bookmarkStart w:id="1297" w:name="_Toc41004581"/>
      <w:bookmarkStart w:id="1298" w:name="_Toc41004926"/>
      <w:bookmarkStart w:id="1299" w:name="_Toc41005272"/>
      <w:bookmarkStart w:id="1300" w:name="_Toc41005617"/>
      <w:bookmarkStart w:id="1301" w:name="_Toc41005962"/>
      <w:bookmarkStart w:id="1302" w:name="_Toc41006370"/>
      <w:bookmarkStart w:id="1303" w:name="_Toc41006778"/>
      <w:bookmarkStart w:id="1304" w:name="_Toc41034065"/>
      <w:bookmarkStart w:id="1305" w:name="_Toc41034474"/>
      <w:bookmarkStart w:id="1306" w:name="_Toc41003894"/>
      <w:bookmarkStart w:id="1307" w:name="_Toc41004237"/>
      <w:bookmarkStart w:id="1308" w:name="_Toc41004582"/>
      <w:bookmarkStart w:id="1309" w:name="_Toc41004927"/>
      <w:bookmarkStart w:id="1310" w:name="_Toc41005273"/>
      <w:bookmarkStart w:id="1311" w:name="_Toc41005618"/>
      <w:bookmarkStart w:id="1312" w:name="_Toc41005963"/>
      <w:bookmarkStart w:id="1313" w:name="_Toc41006371"/>
      <w:bookmarkStart w:id="1314" w:name="_Toc41006779"/>
      <w:bookmarkStart w:id="1315" w:name="_Toc41034066"/>
      <w:bookmarkStart w:id="1316" w:name="_Toc41034475"/>
      <w:bookmarkStart w:id="1317" w:name="_Toc41003895"/>
      <w:bookmarkStart w:id="1318" w:name="_Toc41004238"/>
      <w:bookmarkStart w:id="1319" w:name="_Toc41004583"/>
      <w:bookmarkStart w:id="1320" w:name="_Toc41004928"/>
      <w:bookmarkStart w:id="1321" w:name="_Toc41005274"/>
      <w:bookmarkStart w:id="1322" w:name="_Toc41005619"/>
      <w:bookmarkStart w:id="1323" w:name="_Toc41005964"/>
      <w:bookmarkStart w:id="1324" w:name="_Toc41006372"/>
      <w:bookmarkStart w:id="1325" w:name="_Toc41006780"/>
      <w:bookmarkStart w:id="1326" w:name="_Toc41034067"/>
      <w:bookmarkStart w:id="1327" w:name="_Toc41034476"/>
      <w:bookmarkStart w:id="1328" w:name="_Toc41003896"/>
      <w:bookmarkStart w:id="1329" w:name="_Toc41004239"/>
      <w:bookmarkStart w:id="1330" w:name="_Toc41004584"/>
      <w:bookmarkStart w:id="1331" w:name="_Toc41004929"/>
      <w:bookmarkStart w:id="1332" w:name="_Toc41005275"/>
      <w:bookmarkStart w:id="1333" w:name="_Toc41005620"/>
      <w:bookmarkStart w:id="1334" w:name="_Toc41005965"/>
      <w:bookmarkStart w:id="1335" w:name="_Toc41006373"/>
      <w:bookmarkStart w:id="1336" w:name="_Toc41006781"/>
      <w:bookmarkStart w:id="1337" w:name="_Toc41034068"/>
      <w:bookmarkStart w:id="1338" w:name="_Toc41034477"/>
      <w:bookmarkStart w:id="1339" w:name="_Toc41003897"/>
      <w:bookmarkStart w:id="1340" w:name="_Toc41004240"/>
      <w:bookmarkStart w:id="1341" w:name="_Toc41004585"/>
      <w:bookmarkStart w:id="1342" w:name="_Toc41004930"/>
      <w:bookmarkStart w:id="1343" w:name="_Toc41005276"/>
      <w:bookmarkStart w:id="1344" w:name="_Toc41005621"/>
      <w:bookmarkStart w:id="1345" w:name="_Toc41005966"/>
      <w:bookmarkStart w:id="1346" w:name="_Toc41006374"/>
      <w:bookmarkStart w:id="1347" w:name="_Toc41006782"/>
      <w:bookmarkStart w:id="1348" w:name="_Toc41034069"/>
      <w:bookmarkStart w:id="1349" w:name="_Toc41034478"/>
      <w:bookmarkStart w:id="1350" w:name="_Toc41003898"/>
      <w:bookmarkStart w:id="1351" w:name="_Toc41004241"/>
      <w:bookmarkStart w:id="1352" w:name="_Toc41004586"/>
      <w:bookmarkStart w:id="1353" w:name="_Toc41004931"/>
      <w:bookmarkStart w:id="1354" w:name="_Toc41005277"/>
      <w:bookmarkStart w:id="1355" w:name="_Toc41005622"/>
      <w:bookmarkStart w:id="1356" w:name="_Toc41005967"/>
      <w:bookmarkStart w:id="1357" w:name="_Toc41006375"/>
      <w:bookmarkStart w:id="1358" w:name="_Toc41006783"/>
      <w:bookmarkStart w:id="1359" w:name="_Toc41034070"/>
      <w:bookmarkStart w:id="1360" w:name="_Toc41034479"/>
      <w:bookmarkStart w:id="1361" w:name="_Toc41003899"/>
      <w:bookmarkStart w:id="1362" w:name="_Toc41004242"/>
      <w:bookmarkStart w:id="1363" w:name="_Toc41004587"/>
      <w:bookmarkStart w:id="1364" w:name="_Toc41004932"/>
      <w:bookmarkStart w:id="1365" w:name="_Toc41005278"/>
      <w:bookmarkStart w:id="1366" w:name="_Toc41005623"/>
      <w:bookmarkStart w:id="1367" w:name="_Toc41005968"/>
      <w:bookmarkStart w:id="1368" w:name="_Toc41006376"/>
      <w:bookmarkStart w:id="1369" w:name="_Toc41006784"/>
      <w:bookmarkStart w:id="1370" w:name="_Toc41034071"/>
      <w:bookmarkStart w:id="1371" w:name="_Toc41034480"/>
      <w:bookmarkStart w:id="1372" w:name="_Toc41003900"/>
      <w:bookmarkStart w:id="1373" w:name="_Toc41004243"/>
      <w:bookmarkStart w:id="1374" w:name="_Toc41004588"/>
      <w:bookmarkStart w:id="1375" w:name="_Toc41004933"/>
      <w:bookmarkStart w:id="1376" w:name="_Toc41005279"/>
      <w:bookmarkStart w:id="1377" w:name="_Toc41005624"/>
      <w:bookmarkStart w:id="1378" w:name="_Toc41005969"/>
      <w:bookmarkStart w:id="1379" w:name="_Toc41006377"/>
      <w:bookmarkStart w:id="1380" w:name="_Toc41006785"/>
      <w:bookmarkStart w:id="1381" w:name="_Toc41034072"/>
      <w:bookmarkStart w:id="1382" w:name="_Toc41034481"/>
      <w:bookmarkStart w:id="1383" w:name="_Toc41003901"/>
      <w:bookmarkStart w:id="1384" w:name="_Toc41004244"/>
      <w:bookmarkStart w:id="1385" w:name="_Toc41004589"/>
      <w:bookmarkStart w:id="1386" w:name="_Toc41004934"/>
      <w:bookmarkStart w:id="1387" w:name="_Toc41005280"/>
      <w:bookmarkStart w:id="1388" w:name="_Toc41005625"/>
      <w:bookmarkStart w:id="1389" w:name="_Toc41005970"/>
      <w:bookmarkStart w:id="1390" w:name="_Toc41006378"/>
      <w:bookmarkStart w:id="1391" w:name="_Toc41006786"/>
      <w:bookmarkStart w:id="1392" w:name="_Toc41034073"/>
      <w:bookmarkStart w:id="1393" w:name="_Toc41034482"/>
      <w:bookmarkStart w:id="1394" w:name="_Toc41003902"/>
      <w:bookmarkStart w:id="1395" w:name="_Toc41004245"/>
      <w:bookmarkStart w:id="1396" w:name="_Toc41004590"/>
      <w:bookmarkStart w:id="1397" w:name="_Toc41004935"/>
      <w:bookmarkStart w:id="1398" w:name="_Toc41005281"/>
      <w:bookmarkStart w:id="1399" w:name="_Toc41005626"/>
      <w:bookmarkStart w:id="1400" w:name="_Toc41005971"/>
      <w:bookmarkStart w:id="1401" w:name="_Toc41006379"/>
      <w:bookmarkStart w:id="1402" w:name="_Toc41006787"/>
      <w:bookmarkStart w:id="1403" w:name="_Toc41034074"/>
      <w:bookmarkStart w:id="1404" w:name="_Toc41034483"/>
      <w:bookmarkStart w:id="1405" w:name="_Toc41003903"/>
      <w:bookmarkStart w:id="1406" w:name="_Toc41004246"/>
      <w:bookmarkStart w:id="1407" w:name="_Toc41004591"/>
      <w:bookmarkStart w:id="1408" w:name="_Toc41004936"/>
      <w:bookmarkStart w:id="1409" w:name="_Toc41005282"/>
      <w:bookmarkStart w:id="1410" w:name="_Toc41005627"/>
      <w:bookmarkStart w:id="1411" w:name="_Toc41005972"/>
      <w:bookmarkStart w:id="1412" w:name="_Toc41006380"/>
      <w:bookmarkStart w:id="1413" w:name="_Toc41006788"/>
      <w:bookmarkStart w:id="1414" w:name="_Toc41034075"/>
      <w:bookmarkStart w:id="1415" w:name="_Toc41034484"/>
      <w:bookmarkStart w:id="1416" w:name="_Toc41003904"/>
      <w:bookmarkStart w:id="1417" w:name="_Toc41004247"/>
      <w:bookmarkStart w:id="1418" w:name="_Toc41004592"/>
      <w:bookmarkStart w:id="1419" w:name="_Toc41004937"/>
      <w:bookmarkStart w:id="1420" w:name="_Toc41005283"/>
      <w:bookmarkStart w:id="1421" w:name="_Toc41005628"/>
      <w:bookmarkStart w:id="1422" w:name="_Toc41005973"/>
      <w:bookmarkStart w:id="1423" w:name="_Toc41006381"/>
      <w:bookmarkStart w:id="1424" w:name="_Toc41006789"/>
      <w:bookmarkStart w:id="1425" w:name="_Toc41034076"/>
      <w:bookmarkStart w:id="1426" w:name="_Toc41034485"/>
      <w:bookmarkStart w:id="1427" w:name="_Toc41003905"/>
      <w:bookmarkStart w:id="1428" w:name="_Toc41004248"/>
      <w:bookmarkStart w:id="1429" w:name="_Toc41004593"/>
      <w:bookmarkStart w:id="1430" w:name="_Toc41004938"/>
      <w:bookmarkStart w:id="1431" w:name="_Toc41005284"/>
      <w:bookmarkStart w:id="1432" w:name="_Toc41005629"/>
      <w:bookmarkStart w:id="1433" w:name="_Toc41005974"/>
      <w:bookmarkStart w:id="1434" w:name="_Toc41006382"/>
      <w:bookmarkStart w:id="1435" w:name="_Toc41006790"/>
      <w:bookmarkStart w:id="1436" w:name="_Toc41034077"/>
      <w:bookmarkStart w:id="1437" w:name="_Toc41034486"/>
      <w:bookmarkStart w:id="1438" w:name="_Toc41003906"/>
      <w:bookmarkStart w:id="1439" w:name="_Toc41004249"/>
      <w:bookmarkStart w:id="1440" w:name="_Toc41004594"/>
      <w:bookmarkStart w:id="1441" w:name="_Toc41004939"/>
      <w:bookmarkStart w:id="1442" w:name="_Toc41005285"/>
      <w:bookmarkStart w:id="1443" w:name="_Toc41005630"/>
      <w:bookmarkStart w:id="1444" w:name="_Toc41005975"/>
      <w:bookmarkStart w:id="1445" w:name="_Toc41006383"/>
      <w:bookmarkStart w:id="1446" w:name="_Toc41006791"/>
      <w:bookmarkStart w:id="1447" w:name="_Toc41034078"/>
      <w:bookmarkStart w:id="1448" w:name="_Toc41034487"/>
      <w:bookmarkStart w:id="1449" w:name="_Toc41003907"/>
      <w:bookmarkStart w:id="1450" w:name="_Toc41004250"/>
      <w:bookmarkStart w:id="1451" w:name="_Toc41004595"/>
      <w:bookmarkStart w:id="1452" w:name="_Toc41004940"/>
      <w:bookmarkStart w:id="1453" w:name="_Toc41005286"/>
      <w:bookmarkStart w:id="1454" w:name="_Toc41005631"/>
      <w:bookmarkStart w:id="1455" w:name="_Toc41005976"/>
      <w:bookmarkStart w:id="1456" w:name="_Toc41006384"/>
      <w:bookmarkStart w:id="1457" w:name="_Toc41006792"/>
      <w:bookmarkStart w:id="1458" w:name="_Toc41034079"/>
      <w:bookmarkStart w:id="1459" w:name="_Toc41034488"/>
      <w:bookmarkStart w:id="1460" w:name="_Toc41003908"/>
      <w:bookmarkStart w:id="1461" w:name="_Toc41004251"/>
      <w:bookmarkStart w:id="1462" w:name="_Toc41004596"/>
      <w:bookmarkStart w:id="1463" w:name="_Toc41004941"/>
      <w:bookmarkStart w:id="1464" w:name="_Toc41005287"/>
      <w:bookmarkStart w:id="1465" w:name="_Toc41005632"/>
      <w:bookmarkStart w:id="1466" w:name="_Toc41005977"/>
      <w:bookmarkStart w:id="1467" w:name="_Toc41006385"/>
      <w:bookmarkStart w:id="1468" w:name="_Toc41006793"/>
      <w:bookmarkStart w:id="1469" w:name="_Toc41034080"/>
      <w:bookmarkStart w:id="1470" w:name="_Toc41034489"/>
      <w:bookmarkStart w:id="1471" w:name="_Toc41003909"/>
      <w:bookmarkStart w:id="1472" w:name="_Toc41004252"/>
      <w:bookmarkStart w:id="1473" w:name="_Toc41004597"/>
      <w:bookmarkStart w:id="1474" w:name="_Toc41004942"/>
      <w:bookmarkStart w:id="1475" w:name="_Toc41005288"/>
      <w:bookmarkStart w:id="1476" w:name="_Toc41005633"/>
      <w:bookmarkStart w:id="1477" w:name="_Toc41005978"/>
      <w:bookmarkStart w:id="1478" w:name="_Toc41006386"/>
      <w:bookmarkStart w:id="1479" w:name="_Toc41006794"/>
      <w:bookmarkStart w:id="1480" w:name="_Toc41034081"/>
      <w:bookmarkStart w:id="1481" w:name="_Toc41034490"/>
      <w:bookmarkStart w:id="1482" w:name="_Toc41003910"/>
      <w:bookmarkStart w:id="1483" w:name="_Toc41004253"/>
      <w:bookmarkStart w:id="1484" w:name="_Toc41004598"/>
      <w:bookmarkStart w:id="1485" w:name="_Toc41004943"/>
      <w:bookmarkStart w:id="1486" w:name="_Toc41005289"/>
      <w:bookmarkStart w:id="1487" w:name="_Toc41005634"/>
      <w:bookmarkStart w:id="1488" w:name="_Toc41005979"/>
      <w:bookmarkStart w:id="1489" w:name="_Toc41006387"/>
      <w:bookmarkStart w:id="1490" w:name="_Toc41006795"/>
      <w:bookmarkStart w:id="1491" w:name="_Toc41034082"/>
      <w:bookmarkStart w:id="1492" w:name="_Toc41034491"/>
      <w:bookmarkStart w:id="1493" w:name="_Toc41003911"/>
      <w:bookmarkStart w:id="1494" w:name="_Toc41004254"/>
      <w:bookmarkStart w:id="1495" w:name="_Toc41004599"/>
      <w:bookmarkStart w:id="1496" w:name="_Toc41004944"/>
      <w:bookmarkStart w:id="1497" w:name="_Toc41005290"/>
      <w:bookmarkStart w:id="1498" w:name="_Toc41005635"/>
      <w:bookmarkStart w:id="1499" w:name="_Toc41005980"/>
      <w:bookmarkStart w:id="1500" w:name="_Toc41006388"/>
      <w:bookmarkStart w:id="1501" w:name="_Toc41006796"/>
      <w:bookmarkStart w:id="1502" w:name="_Toc41034083"/>
      <w:bookmarkStart w:id="1503" w:name="_Toc41034492"/>
      <w:bookmarkStart w:id="1504" w:name="_Toc41003912"/>
      <w:bookmarkStart w:id="1505" w:name="_Toc41004255"/>
      <w:bookmarkStart w:id="1506" w:name="_Toc41004600"/>
      <w:bookmarkStart w:id="1507" w:name="_Toc41004945"/>
      <w:bookmarkStart w:id="1508" w:name="_Toc41005291"/>
      <w:bookmarkStart w:id="1509" w:name="_Toc41005636"/>
      <w:bookmarkStart w:id="1510" w:name="_Toc41005981"/>
      <w:bookmarkStart w:id="1511" w:name="_Toc41006389"/>
      <w:bookmarkStart w:id="1512" w:name="_Toc41006797"/>
      <w:bookmarkStart w:id="1513" w:name="_Toc41034084"/>
      <w:bookmarkStart w:id="1514" w:name="_Toc41034493"/>
      <w:bookmarkStart w:id="1515" w:name="_Toc41003913"/>
      <w:bookmarkStart w:id="1516" w:name="_Toc41004256"/>
      <w:bookmarkStart w:id="1517" w:name="_Toc41004601"/>
      <w:bookmarkStart w:id="1518" w:name="_Toc41004946"/>
      <w:bookmarkStart w:id="1519" w:name="_Toc41005292"/>
      <w:bookmarkStart w:id="1520" w:name="_Toc41005637"/>
      <w:bookmarkStart w:id="1521" w:name="_Toc41005982"/>
      <w:bookmarkStart w:id="1522" w:name="_Toc41006390"/>
      <w:bookmarkStart w:id="1523" w:name="_Toc41006798"/>
      <w:bookmarkStart w:id="1524" w:name="_Toc41034085"/>
      <w:bookmarkStart w:id="1525" w:name="_Toc41034494"/>
      <w:bookmarkStart w:id="1526" w:name="_Toc41003914"/>
      <w:bookmarkStart w:id="1527" w:name="_Toc41004257"/>
      <w:bookmarkStart w:id="1528" w:name="_Toc41004602"/>
      <w:bookmarkStart w:id="1529" w:name="_Toc41004947"/>
      <w:bookmarkStart w:id="1530" w:name="_Toc41005293"/>
      <w:bookmarkStart w:id="1531" w:name="_Toc41005638"/>
      <w:bookmarkStart w:id="1532" w:name="_Toc41005983"/>
      <w:bookmarkStart w:id="1533" w:name="_Toc41006391"/>
      <w:bookmarkStart w:id="1534" w:name="_Toc41006799"/>
      <w:bookmarkStart w:id="1535" w:name="_Toc41034086"/>
      <w:bookmarkStart w:id="1536" w:name="_Toc41034495"/>
      <w:bookmarkStart w:id="1537" w:name="_Toc41003915"/>
      <w:bookmarkStart w:id="1538" w:name="_Toc41004258"/>
      <w:bookmarkStart w:id="1539" w:name="_Toc41004603"/>
      <w:bookmarkStart w:id="1540" w:name="_Toc41004948"/>
      <w:bookmarkStart w:id="1541" w:name="_Toc41005294"/>
      <w:bookmarkStart w:id="1542" w:name="_Toc41005639"/>
      <w:bookmarkStart w:id="1543" w:name="_Toc41005984"/>
      <w:bookmarkStart w:id="1544" w:name="_Toc41006392"/>
      <w:bookmarkStart w:id="1545" w:name="_Toc41006800"/>
      <w:bookmarkStart w:id="1546" w:name="_Toc41034087"/>
      <w:bookmarkStart w:id="1547" w:name="_Toc41034496"/>
      <w:bookmarkStart w:id="1548" w:name="_Toc41003916"/>
      <w:bookmarkStart w:id="1549" w:name="_Toc41004259"/>
      <w:bookmarkStart w:id="1550" w:name="_Toc41004604"/>
      <w:bookmarkStart w:id="1551" w:name="_Toc41004949"/>
      <w:bookmarkStart w:id="1552" w:name="_Toc41005295"/>
      <w:bookmarkStart w:id="1553" w:name="_Toc41005640"/>
      <w:bookmarkStart w:id="1554" w:name="_Toc41005985"/>
      <w:bookmarkStart w:id="1555" w:name="_Toc41006393"/>
      <w:bookmarkStart w:id="1556" w:name="_Toc41006801"/>
      <w:bookmarkStart w:id="1557" w:name="_Toc41034088"/>
      <w:bookmarkStart w:id="1558" w:name="_Toc41034497"/>
      <w:bookmarkStart w:id="1559" w:name="_Toc41003917"/>
      <w:bookmarkStart w:id="1560" w:name="_Toc41004260"/>
      <w:bookmarkStart w:id="1561" w:name="_Toc41004605"/>
      <w:bookmarkStart w:id="1562" w:name="_Toc41004950"/>
      <w:bookmarkStart w:id="1563" w:name="_Toc41005296"/>
      <w:bookmarkStart w:id="1564" w:name="_Toc41005641"/>
      <w:bookmarkStart w:id="1565" w:name="_Toc41005986"/>
      <w:bookmarkStart w:id="1566" w:name="_Toc41006394"/>
      <w:bookmarkStart w:id="1567" w:name="_Toc41006802"/>
      <w:bookmarkStart w:id="1568" w:name="_Toc41034089"/>
      <w:bookmarkStart w:id="1569" w:name="_Toc41034498"/>
      <w:bookmarkStart w:id="1570" w:name="_Toc41003918"/>
      <w:bookmarkStart w:id="1571" w:name="_Toc41004261"/>
      <w:bookmarkStart w:id="1572" w:name="_Toc41004606"/>
      <w:bookmarkStart w:id="1573" w:name="_Toc41004951"/>
      <w:bookmarkStart w:id="1574" w:name="_Toc41005297"/>
      <w:bookmarkStart w:id="1575" w:name="_Toc41005642"/>
      <w:bookmarkStart w:id="1576" w:name="_Toc41005987"/>
      <w:bookmarkStart w:id="1577" w:name="_Toc41006395"/>
      <w:bookmarkStart w:id="1578" w:name="_Toc41006803"/>
      <w:bookmarkStart w:id="1579" w:name="_Toc41034090"/>
      <w:bookmarkStart w:id="1580" w:name="_Toc41034499"/>
      <w:bookmarkStart w:id="1581" w:name="_Toc41003919"/>
      <w:bookmarkStart w:id="1582" w:name="_Toc41004262"/>
      <w:bookmarkStart w:id="1583" w:name="_Toc41004607"/>
      <w:bookmarkStart w:id="1584" w:name="_Toc41004952"/>
      <w:bookmarkStart w:id="1585" w:name="_Toc41005298"/>
      <w:bookmarkStart w:id="1586" w:name="_Toc41005643"/>
      <w:bookmarkStart w:id="1587" w:name="_Toc41005988"/>
      <w:bookmarkStart w:id="1588" w:name="_Toc41006396"/>
      <w:bookmarkStart w:id="1589" w:name="_Toc41006804"/>
      <w:bookmarkStart w:id="1590" w:name="_Toc41034091"/>
      <w:bookmarkStart w:id="1591" w:name="_Toc41034500"/>
      <w:bookmarkStart w:id="1592" w:name="_Toc41003920"/>
      <w:bookmarkStart w:id="1593" w:name="_Toc41004263"/>
      <w:bookmarkStart w:id="1594" w:name="_Toc41004608"/>
      <w:bookmarkStart w:id="1595" w:name="_Toc41004953"/>
      <w:bookmarkStart w:id="1596" w:name="_Toc41005299"/>
      <w:bookmarkStart w:id="1597" w:name="_Toc41005644"/>
      <w:bookmarkStart w:id="1598" w:name="_Toc41005989"/>
      <w:bookmarkStart w:id="1599" w:name="_Toc41006397"/>
      <w:bookmarkStart w:id="1600" w:name="_Toc41006805"/>
      <w:bookmarkStart w:id="1601" w:name="_Toc41034092"/>
      <w:bookmarkStart w:id="1602" w:name="_Toc41034501"/>
      <w:bookmarkStart w:id="1603" w:name="_Toc41003921"/>
      <w:bookmarkStart w:id="1604" w:name="_Toc41004264"/>
      <w:bookmarkStart w:id="1605" w:name="_Toc41004609"/>
      <w:bookmarkStart w:id="1606" w:name="_Toc41004954"/>
      <w:bookmarkStart w:id="1607" w:name="_Toc41005300"/>
      <w:bookmarkStart w:id="1608" w:name="_Toc41005645"/>
      <w:bookmarkStart w:id="1609" w:name="_Toc41005990"/>
      <w:bookmarkStart w:id="1610" w:name="_Toc41006398"/>
      <w:bookmarkStart w:id="1611" w:name="_Toc41006806"/>
      <w:bookmarkStart w:id="1612" w:name="_Toc41034093"/>
      <w:bookmarkStart w:id="1613" w:name="_Toc41034502"/>
      <w:bookmarkStart w:id="1614" w:name="_Toc41003922"/>
      <w:bookmarkStart w:id="1615" w:name="_Toc41004265"/>
      <w:bookmarkStart w:id="1616" w:name="_Toc41004610"/>
      <w:bookmarkStart w:id="1617" w:name="_Toc41004955"/>
      <w:bookmarkStart w:id="1618" w:name="_Toc41005301"/>
      <w:bookmarkStart w:id="1619" w:name="_Toc41005646"/>
      <w:bookmarkStart w:id="1620" w:name="_Toc41005991"/>
      <w:bookmarkStart w:id="1621" w:name="_Toc41006399"/>
      <w:bookmarkStart w:id="1622" w:name="_Toc41006807"/>
      <w:bookmarkStart w:id="1623" w:name="_Toc41034094"/>
      <w:bookmarkStart w:id="1624" w:name="_Toc41034503"/>
      <w:bookmarkStart w:id="1625" w:name="_Toc41003923"/>
      <w:bookmarkStart w:id="1626" w:name="_Toc41004266"/>
      <w:bookmarkStart w:id="1627" w:name="_Toc41004611"/>
      <w:bookmarkStart w:id="1628" w:name="_Toc41004956"/>
      <w:bookmarkStart w:id="1629" w:name="_Toc41005302"/>
      <w:bookmarkStart w:id="1630" w:name="_Toc41005647"/>
      <w:bookmarkStart w:id="1631" w:name="_Toc41005992"/>
      <w:bookmarkStart w:id="1632" w:name="_Toc41006400"/>
      <w:bookmarkStart w:id="1633" w:name="_Toc41006808"/>
      <w:bookmarkStart w:id="1634" w:name="_Toc41034095"/>
      <w:bookmarkStart w:id="1635" w:name="_Toc41034504"/>
      <w:bookmarkStart w:id="1636" w:name="_Toc41003924"/>
      <w:bookmarkStart w:id="1637" w:name="_Toc41004267"/>
      <w:bookmarkStart w:id="1638" w:name="_Toc41004612"/>
      <w:bookmarkStart w:id="1639" w:name="_Toc41004957"/>
      <w:bookmarkStart w:id="1640" w:name="_Toc41005303"/>
      <w:bookmarkStart w:id="1641" w:name="_Toc41005648"/>
      <w:bookmarkStart w:id="1642" w:name="_Toc41005993"/>
      <w:bookmarkStart w:id="1643" w:name="_Toc41006401"/>
      <w:bookmarkStart w:id="1644" w:name="_Toc41006809"/>
      <w:bookmarkStart w:id="1645" w:name="_Toc41034096"/>
      <w:bookmarkStart w:id="1646" w:name="_Toc41034505"/>
      <w:bookmarkStart w:id="1647" w:name="_Toc41003925"/>
      <w:bookmarkStart w:id="1648" w:name="_Toc41004268"/>
      <w:bookmarkStart w:id="1649" w:name="_Toc41004613"/>
      <w:bookmarkStart w:id="1650" w:name="_Toc41004958"/>
      <w:bookmarkStart w:id="1651" w:name="_Toc41005304"/>
      <w:bookmarkStart w:id="1652" w:name="_Toc41005649"/>
      <w:bookmarkStart w:id="1653" w:name="_Toc41005994"/>
      <w:bookmarkStart w:id="1654" w:name="_Toc41006402"/>
      <w:bookmarkStart w:id="1655" w:name="_Toc41006810"/>
      <w:bookmarkStart w:id="1656" w:name="_Toc41034097"/>
      <w:bookmarkStart w:id="1657" w:name="_Toc41034506"/>
      <w:bookmarkStart w:id="1658" w:name="_Toc41003926"/>
      <w:bookmarkStart w:id="1659" w:name="_Toc41004269"/>
      <w:bookmarkStart w:id="1660" w:name="_Toc41004614"/>
      <w:bookmarkStart w:id="1661" w:name="_Toc41004959"/>
      <w:bookmarkStart w:id="1662" w:name="_Toc41005305"/>
      <w:bookmarkStart w:id="1663" w:name="_Toc41005650"/>
      <w:bookmarkStart w:id="1664" w:name="_Toc41005995"/>
      <w:bookmarkStart w:id="1665" w:name="_Toc41006403"/>
      <w:bookmarkStart w:id="1666" w:name="_Toc41006811"/>
      <w:bookmarkStart w:id="1667" w:name="_Toc41034098"/>
      <w:bookmarkStart w:id="1668" w:name="_Toc41034507"/>
      <w:bookmarkStart w:id="1669" w:name="_Toc41003927"/>
      <w:bookmarkStart w:id="1670" w:name="_Toc41004270"/>
      <w:bookmarkStart w:id="1671" w:name="_Toc41004615"/>
      <w:bookmarkStart w:id="1672" w:name="_Toc41004960"/>
      <w:bookmarkStart w:id="1673" w:name="_Toc41005306"/>
      <w:bookmarkStart w:id="1674" w:name="_Toc41005651"/>
      <w:bookmarkStart w:id="1675" w:name="_Toc41005996"/>
      <w:bookmarkStart w:id="1676" w:name="_Toc41006404"/>
      <w:bookmarkStart w:id="1677" w:name="_Toc41006812"/>
      <w:bookmarkStart w:id="1678" w:name="_Toc41034099"/>
      <w:bookmarkStart w:id="1679" w:name="_Toc41034508"/>
      <w:bookmarkStart w:id="1680" w:name="_Toc41003928"/>
      <w:bookmarkStart w:id="1681" w:name="_Toc41004271"/>
      <w:bookmarkStart w:id="1682" w:name="_Toc41004616"/>
      <w:bookmarkStart w:id="1683" w:name="_Toc41004961"/>
      <w:bookmarkStart w:id="1684" w:name="_Toc41005307"/>
      <w:bookmarkStart w:id="1685" w:name="_Toc41005652"/>
      <w:bookmarkStart w:id="1686" w:name="_Toc41005997"/>
      <w:bookmarkStart w:id="1687" w:name="_Toc41006405"/>
      <w:bookmarkStart w:id="1688" w:name="_Toc41006813"/>
      <w:bookmarkStart w:id="1689" w:name="_Toc41034100"/>
      <w:bookmarkStart w:id="1690" w:name="_Toc41034509"/>
      <w:bookmarkStart w:id="1691" w:name="_Toc41003929"/>
      <w:bookmarkStart w:id="1692" w:name="_Toc41004272"/>
      <w:bookmarkStart w:id="1693" w:name="_Toc41004617"/>
      <w:bookmarkStart w:id="1694" w:name="_Toc41004962"/>
      <w:bookmarkStart w:id="1695" w:name="_Toc41005308"/>
      <w:bookmarkStart w:id="1696" w:name="_Toc41005653"/>
      <w:bookmarkStart w:id="1697" w:name="_Toc41005998"/>
      <w:bookmarkStart w:id="1698" w:name="_Toc41006406"/>
      <w:bookmarkStart w:id="1699" w:name="_Toc41006814"/>
      <w:bookmarkStart w:id="1700" w:name="_Toc41034101"/>
      <w:bookmarkStart w:id="1701" w:name="_Toc41034510"/>
      <w:bookmarkStart w:id="1702" w:name="_Toc41003930"/>
      <w:bookmarkStart w:id="1703" w:name="_Toc41004273"/>
      <w:bookmarkStart w:id="1704" w:name="_Toc41004618"/>
      <w:bookmarkStart w:id="1705" w:name="_Toc41004963"/>
      <w:bookmarkStart w:id="1706" w:name="_Toc41005309"/>
      <w:bookmarkStart w:id="1707" w:name="_Toc41005654"/>
      <w:bookmarkStart w:id="1708" w:name="_Toc41005999"/>
      <w:bookmarkStart w:id="1709" w:name="_Toc41006407"/>
      <w:bookmarkStart w:id="1710" w:name="_Toc41006815"/>
      <w:bookmarkStart w:id="1711" w:name="_Toc41034102"/>
      <w:bookmarkStart w:id="1712" w:name="_Toc41034511"/>
      <w:bookmarkStart w:id="1713" w:name="_Toc41003931"/>
      <w:bookmarkStart w:id="1714" w:name="_Toc41004274"/>
      <w:bookmarkStart w:id="1715" w:name="_Toc41004619"/>
      <w:bookmarkStart w:id="1716" w:name="_Toc41004964"/>
      <w:bookmarkStart w:id="1717" w:name="_Toc41005310"/>
      <w:bookmarkStart w:id="1718" w:name="_Toc41005655"/>
      <w:bookmarkStart w:id="1719" w:name="_Toc41006000"/>
      <w:bookmarkStart w:id="1720" w:name="_Toc41006408"/>
      <w:bookmarkStart w:id="1721" w:name="_Toc41006816"/>
      <w:bookmarkStart w:id="1722" w:name="_Toc41034103"/>
      <w:bookmarkStart w:id="1723" w:name="_Toc41034512"/>
      <w:bookmarkStart w:id="1724" w:name="_Toc41003932"/>
      <w:bookmarkStart w:id="1725" w:name="_Toc41004275"/>
      <w:bookmarkStart w:id="1726" w:name="_Toc41004620"/>
      <w:bookmarkStart w:id="1727" w:name="_Toc41004965"/>
      <w:bookmarkStart w:id="1728" w:name="_Toc41005311"/>
      <w:bookmarkStart w:id="1729" w:name="_Toc41005656"/>
      <w:bookmarkStart w:id="1730" w:name="_Toc41006001"/>
      <w:bookmarkStart w:id="1731" w:name="_Toc41006409"/>
      <w:bookmarkStart w:id="1732" w:name="_Toc41006817"/>
      <w:bookmarkStart w:id="1733" w:name="_Toc41034104"/>
      <w:bookmarkStart w:id="1734" w:name="_Toc41034513"/>
      <w:bookmarkStart w:id="1735" w:name="_Toc41003933"/>
      <w:bookmarkStart w:id="1736" w:name="_Toc41004276"/>
      <w:bookmarkStart w:id="1737" w:name="_Toc41004621"/>
      <w:bookmarkStart w:id="1738" w:name="_Toc41004966"/>
      <w:bookmarkStart w:id="1739" w:name="_Toc41005312"/>
      <w:bookmarkStart w:id="1740" w:name="_Toc41005657"/>
      <w:bookmarkStart w:id="1741" w:name="_Toc41006002"/>
      <w:bookmarkStart w:id="1742" w:name="_Toc41006410"/>
      <w:bookmarkStart w:id="1743" w:name="_Toc41006818"/>
      <w:bookmarkStart w:id="1744" w:name="_Toc41034105"/>
      <w:bookmarkStart w:id="1745" w:name="_Toc41034514"/>
      <w:bookmarkStart w:id="1746" w:name="_Toc41003934"/>
      <w:bookmarkStart w:id="1747" w:name="_Toc41004277"/>
      <w:bookmarkStart w:id="1748" w:name="_Toc41004622"/>
      <w:bookmarkStart w:id="1749" w:name="_Toc41004967"/>
      <w:bookmarkStart w:id="1750" w:name="_Toc41005313"/>
      <w:bookmarkStart w:id="1751" w:name="_Toc41005658"/>
      <w:bookmarkStart w:id="1752" w:name="_Toc41006003"/>
      <w:bookmarkStart w:id="1753" w:name="_Toc41006411"/>
      <w:bookmarkStart w:id="1754" w:name="_Toc41006819"/>
      <w:bookmarkStart w:id="1755" w:name="_Toc41034106"/>
      <w:bookmarkStart w:id="1756" w:name="_Toc41034515"/>
      <w:bookmarkStart w:id="1757" w:name="_Toc41003935"/>
      <w:bookmarkStart w:id="1758" w:name="_Toc41004278"/>
      <w:bookmarkStart w:id="1759" w:name="_Toc41004623"/>
      <w:bookmarkStart w:id="1760" w:name="_Toc41004968"/>
      <w:bookmarkStart w:id="1761" w:name="_Toc41005314"/>
      <w:bookmarkStart w:id="1762" w:name="_Toc41005659"/>
      <w:bookmarkStart w:id="1763" w:name="_Toc41006004"/>
      <w:bookmarkStart w:id="1764" w:name="_Toc41006412"/>
      <w:bookmarkStart w:id="1765" w:name="_Toc41006820"/>
      <w:bookmarkStart w:id="1766" w:name="_Toc41034107"/>
      <w:bookmarkStart w:id="1767" w:name="_Toc41034516"/>
      <w:bookmarkStart w:id="1768" w:name="_Toc41003936"/>
      <w:bookmarkStart w:id="1769" w:name="_Toc41004279"/>
      <w:bookmarkStart w:id="1770" w:name="_Toc41004624"/>
      <w:bookmarkStart w:id="1771" w:name="_Toc41004969"/>
      <w:bookmarkStart w:id="1772" w:name="_Toc41005315"/>
      <w:bookmarkStart w:id="1773" w:name="_Toc41005660"/>
      <w:bookmarkStart w:id="1774" w:name="_Toc41006005"/>
      <w:bookmarkStart w:id="1775" w:name="_Toc41006413"/>
      <w:bookmarkStart w:id="1776" w:name="_Toc41006821"/>
      <w:bookmarkStart w:id="1777" w:name="_Toc41034108"/>
      <w:bookmarkStart w:id="1778" w:name="_Toc41034517"/>
      <w:bookmarkStart w:id="1779" w:name="_Toc41003937"/>
      <w:bookmarkStart w:id="1780" w:name="_Toc41004280"/>
      <w:bookmarkStart w:id="1781" w:name="_Toc41004625"/>
      <w:bookmarkStart w:id="1782" w:name="_Toc41004970"/>
      <w:bookmarkStart w:id="1783" w:name="_Toc41005316"/>
      <w:bookmarkStart w:id="1784" w:name="_Toc41005661"/>
      <w:bookmarkStart w:id="1785" w:name="_Toc41006006"/>
      <w:bookmarkStart w:id="1786" w:name="_Toc41006414"/>
      <w:bookmarkStart w:id="1787" w:name="_Toc41006822"/>
      <w:bookmarkStart w:id="1788" w:name="_Toc41034109"/>
      <w:bookmarkStart w:id="1789" w:name="_Toc41034518"/>
      <w:bookmarkStart w:id="1790" w:name="_Toc41003938"/>
      <w:bookmarkStart w:id="1791" w:name="_Toc41004281"/>
      <w:bookmarkStart w:id="1792" w:name="_Toc41004626"/>
      <w:bookmarkStart w:id="1793" w:name="_Toc41004971"/>
      <w:bookmarkStart w:id="1794" w:name="_Toc41005317"/>
      <w:bookmarkStart w:id="1795" w:name="_Toc41005662"/>
      <w:bookmarkStart w:id="1796" w:name="_Toc41006007"/>
      <w:bookmarkStart w:id="1797" w:name="_Toc41006415"/>
      <w:bookmarkStart w:id="1798" w:name="_Toc41006823"/>
      <w:bookmarkStart w:id="1799" w:name="_Toc41034110"/>
      <w:bookmarkStart w:id="1800" w:name="_Toc41034519"/>
      <w:bookmarkStart w:id="1801" w:name="_Toc41003939"/>
      <w:bookmarkStart w:id="1802" w:name="_Toc41004282"/>
      <w:bookmarkStart w:id="1803" w:name="_Toc41004627"/>
      <w:bookmarkStart w:id="1804" w:name="_Toc41004972"/>
      <w:bookmarkStart w:id="1805" w:name="_Toc41005318"/>
      <w:bookmarkStart w:id="1806" w:name="_Toc41005663"/>
      <w:bookmarkStart w:id="1807" w:name="_Toc41006008"/>
      <w:bookmarkStart w:id="1808" w:name="_Toc41006416"/>
      <w:bookmarkStart w:id="1809" w:name="_Toc41006824"/>
      <w:bookmarkStart w:id="1810" w:name="_Toc41034111"/>
      <w:bookmarkStart w:id="1811" w:name="_Toc41034520"/>
      <w:bookmarkStart w:id="1812" w:name="_Toc41003940"/>
      <w:bookmarkStart w:id="1813" w:name="_Toc41004283"/>
      <w:bookmarkStart w:id="1814" w:name="_Toc41004628"/>
      <w:bookmarkStart w:id="1815" w:name="_Toc41004973"/>
      <w:bookmarkStart w:id="1816" w:name="_Toc41005319"/>
      <w:bookmarkStart w:id="1817" w:name="_Toc41005664"/>
      <w:bookmarkStart w:id="1818" w:name="_Toc41006009"/>
      <w:bookmarkStart w:id="1819" w:name="_Toc41006417"/>
      <w:bookmarkStart w:id="1820" w:name="_Toc41006825"/>
      <w:bookmarkStart w:id="1821" w:name="_Toc41034112"/>
      <w:bookmarkStart w:id="1822" w:name="_Toc41034521"/>
      <w:bookmarkStart w:id="1823" w:name="_Toc41003941"/>
      <w:bookmarkStart w:id="1824" w:name="_Toc41004284"/>
      <w:bookmarkStart w:id="1825" w:name="_Toc41004629"/>
      <w:bookmarkStart w:id="1826" w:name="_Toc41004974"/>
      <w:bookmarkStart w:id="1827" w:name="_Toc41005320"/>
      <w:bookmarkStart w:id="1828" w:name="_Toc41005665"/>
      <w:bookmarkStart w:id="1829" w:name="_Toc41006010"/>
      <w:bookmarkStart w:id="1830" w:name="_Toc41006418"/>
      <w:bookmarkStart w:id="1831" w:name="_Toc41006826"/>
      <w:bookmarkStart w:id="1832" w:name="_Toc41034113"/>
      <w:bookmarkStart w:id="1833" w:name="_Toc41034522"/>
      <w:bookmarkStart w:id="1834" w:name="_Toc41003942"/>
      <w:bookmarkStart w:id="1835" w:name="_Toc41004285"/>
      <w:bookmarkStart w:id="1836" w:name="_Toc41004630"/>
      <w:bookmarkStart w:id="1837" w:name="_Toc41004975"/>
      <w:bookmarkStart w:id="1838" w:name="_Toc41005321"/>
      <w:bookmarkStart w:id="1839" w:name="_Toc41005666"/>
      <w:bookmarkStart w:id="1840" w:name="_Toc41006011"/>
      <w:bookmarkStart w:id="1841" w:name="_Toc41006419"/>
      <w:bookmarkStart w:id="1842" w:name="_Toc41006827"/>
      <w:bookmarkStart w:id="1843" w:name="_Toc41034114"/>
      <w:bookmarkStart w:id="1844" w:name="_Toc41034523"/>
      <w:bookmarkStart w:id="1845" w:name="_Toc41003943"/>
      <w:bookmarkStart w:id="1846" w:name="_Toc41004286"/>
      <w:bookmarkStart w:id="1847" w:name="_Toc41004631"/>
      <w:bookmarkStart w:id="1848" w:name="_Toc41004976"/>
      <w:bookmarkStart w:id="1849" w:name="_Toc41005322"/>
      <w:bookmarkStart w:id="1850" w:name="_Toc41005667"/>
      <w:bookmarkStart w:id="1851" w:name="_Toc41006012"/>
      <w:bookmarkStart w:id="1852" w:name="_Toc41006420"/>
      <w:bookmarkStart w:id="1853" w:name="_Toc41006828"/>
      <w:bookmarkStart w:id="1854" w:name="_Toc41034115"/>
      <w:bookmarkStart w:id="1855" w:name="_Toc41034524"/>
      <w:bookmarkStart w:id="1856" w:name="_Toc41003944"/>
      <w:bookmarkStart w:id="1857" w:name="_Toc41004287"/>
      <w:bookmarkStart w:id="1858" w:name="_Toc41004632"/>
      <w:bookmarkStart w:id="1859" w:name="_Toc41004977"/>
      <w:bookmarkStart w:id="1860" w:name="_Toc41005323"/>
      <w:bookmarkStart w:id="1861" w:name="_Toc41005668"/>
      <w:bookmarkStart w:id="1862" w:name="_Toc41006013"/>
      <w:bookmarkStart w:id="1863" w:name="_Toc41006421"/>
      <w:bookmarkStart w:id="1864" w:name="_Toc41006829"/>
      <w:bookmarkStart w:id="1865" w:name="_Toc41034116"/>
      <w:bookmarkStart w:id="1866" w:name="_Toc41034525"/>
      <w:bookmarkStart w:id="1867" w:name="_Toc41003945"/>
      <w:bookmarkStart w:id="1868" w:name="_Toc41004288"/>
      <w:bookmarkStart w:id="1869" w:name="_Toc41004633"/>
      <w:bookmarkStart w:id="1870" w:name="_Toc41004978"/>
      <w:bookmarkStart w:id="1871" w:name="_Toc41005324"/>
      <w:bookmarkStart w:id="1872" w:name="_Toc41005669"/>
      <w:bookmarkStart w:id="1873" w:name="_Toc41006014"/>
      <w:bookmarkStart w:id="1874" w:name="_Toc41006422"/>
      <w:bookmarkStart w:id="1875" w:name="_Toc41006830"/>
      <w:bookmarkStart w:id="1876" w:name="_Toc41034117"/>
      <w:bookmarkStart w:id="1877" w:name="_Toc41034526"/>
      <w:bookmarkStart w:id="1878" w:name="_Toc41003946"/>
      <w:bookmarkStart w:id="1879" w:name="_Toc41004289"/>
      <w:bookmarkStart w:id="1880" w:name="_Toc41004634"/>
      <w:bookmarkStart w:id="1881" w:name="_Toc41004979"/>
      <w:bookmarkStart w:id="1882" w:name="_Toc41005325"/>
      <w:bookmarkStart w:id="1883" w:name="_Toc41005670"/>
      <w:bookmarkStart w:id="1884" w:name="_Toc41006015"/>
      <w:bookmarkStart w:id="1885" w:name="_Toc41006423"/>
      <w:bookmarkStart w:id="1886" w:name="_Toc41006831"/>
      <w:bookmarkStart w:id="1887" w:name="_Toc41034118"/>
      <w:bookmarkStart w:id="1888" w:name="_Toc41034527"/>
      <w:bookmarkStart w:id="1889" w:name="_Toc41003947"/>
      <w:bookmarkStart w:id="1890" w:name="_Toc41004290"/>
      <w:bookmarkStart w:id="1891" w:name="_Toc41004635"/>
      <w:bookmarkStart w:id="1892" w:name="_Toc41004980"/>
      <w:bookmarkStart w:id="1893" w:name="_Toc41005326"/>
      <w:bookmarkStart w:id="1894" w:name="_Toc41005671"/>
      <w:bookmarkStart w:id="1895" w:name="_Toc41006016"/>
      <w:bookmarkStart w:id="1896" w:name="_Toc41006424"/>
      <w:bookmarkStart w:id="1897" w:name="_Toc41006832"/>
      <w:bookmarkStart w:id="1898" w:name="_Toc41034119"/>
      <w:bookmarkStart w:id="1899" w:name="_Toc41034528"/>
      <w:bookmarkStart w:id="1900" w:name="_Toc41003948"/>
      <w:bookmarkStart w:id="1901" w:name="_Toc41004291"/>
      <w:bookmarkStart w:id="1902" w:name="_Toc41004636"/>
      <w:bookmarkStart w:id="1903" w:name="_Toc41004981"/>
      <w:bookmarkStart w:id="1904" w:name="_Toc41005327"/>
      <w:bookmarkStart w:id="1905" w:name="_Toc41005672"/>
      <w:bookmarkStart w:id="1906" w:name="_Toc41006017"/>
      <w:bookmarkStart w:id="1907" w:name="_Toc41006425"/>
      <w:bookmarkStart w:id="1908" w:name="_Toc41006833"/>
      <w:bookmarkStart w:id="1909" w:name="_Toc41034120"/>
      <w:bookmarkStart w:id="1910" w:name="_Toc41034529"/>
      <w:bookmarkStart w:id="1911" w:name="_Toc41003949"/>
      <w:bookmarkStart w:id="1912" w:name="_Toc41004292"/>
      <w:bookmarkStart w:id="1913" w:name="_Toc41004637"/>
      <w:bookmarkStart w:id="1914" w:name="_Toc41004982"/>
      <w:bookmarkStart w:id="1915" w:name="_Toc41005328"/>
      <w:bookmarkStart w:id="1916" w:name="_Toc41005673"/>
      <w:bookmarkStart w:id="1917" w:name="_Toc41006018"/>
      <w:bookmarkStart w:id="1918" w:name="_Toc41006426"/>
      <w:bookmarkStart w:id="1919" w:name="_Toc41006834"/>
      <w:bookmarkStart w:id="1920" w:name="_Toc41034121"/>
      <w:bookmarkStart w:id="1921" w:name="_Toc41034530"/>
      <w:bookmarkStart w:id="1922" w:name="_Toc41003950"/>
      <w:bookmarkStart w:id="1923" w:name="_Toc41004293"/>
      <w:bookmarkStart w:id="1924" w:name="_Toc41004638"/>
      <w:bookmarkStart w:id="1925" w:name="_Toc41004983"/>
      <w:bookmarkStart w:id="1926" w:name="_Toc41005329"/>
      <w:bookmarkStart w:id="1927" w:name="_Toc41005674"/>
      <w:bookmarkStart w:id="1928" w:name="_Toc41006019"/>
      <w:bookmarkStart w:id="1929" w:name="_Toc41006427"/>
      <w:bookmarkStart w:id="1930" w:name="_Toc41006835"/>
      <w:bookmarkStart w:id="1931" w:name="_Toc41034122"/>
      <w:bookmarkStart w:id="1932" w:name="_Toc41034531"/>
      <w:bookmarkStart w:id="1933" w:name="_Toc41003951"/>
      <w:bookmarkStart w:id="1934" w:name="_Toc41004294"/>
      <w:bookmarkStart w:id="1935" w:name="_Toc41004639"/>
      <w:bookmarkStart w:id="1936" w:name="_Toc41004984"/>
      <w:bookmarkStart w:id="1937" w:name="_Toc41005330"/>
      <w:bookmarkStart w:id="1938" w:name="_Toc41005675"/>
      <w:bookmarkStart w:id="1939" w:name="_Toc41006020"/>
      <w:bookmarkStart w:id="1940" w:name="_Toc41006428"/>
      <w:bookmarkStart w:id="1941" w:name="_Toc41006836"/>
      <w:bookmarkStart w:id="1942" w:name="_Toc41034123"/>
      <w:bookmarkStart w:id="1943" w:name="_Toc41034532"/>
      <w:bookmarkStart w:id="1944" w:name="_Toc41003952"/>
      <w:bookmarkStart w:id="1945" w:name="_Toc41004295"/>
      <w:bookmarkStart w:id="1946" w:name="_Toc41004640"/>
      <w:bookmarkStart w:id="1947" w:name="_Toc41004985"/>
      <w:bookmarkStart w:id="1948" w:name="_Toc41005331"/>
      <w:bookmarkStart w:id="1949" w:name="_Toc41005676"/>
      <w:bookmarkStart w:id="1950" w:name="_Toc41006021"/>
      <w:bookmarkStart w:id="1951" w:name="_Toc41006429"/>
      <w:bookmarkStart w:id="1952" w:name="_Toc41006837"/>
      <w:bookmarkStart w:id="1953" w:name="_Toc41034124"/>
      <w:bookmarkStart w:id="1954" w:name="_Toc41034533"/>
      <w:bookmarkStart w:id="1955" w:name="_Toc41003953"/>
      <w:bookmarkStart w:id="1956" w:name="_Toc41004296"/>
      <w:bookmarkStart w:id="1957" w:name="_Toc41004641"/>
      <w:bookmarkStart w:id="1958" w:name="_Toc41004986"/>
      <w:bookmarkStart w:id="1959" w:name="_Toc41005332"/>
      <w:bookmarkStart w:id="1960" w:name="_Toc41005677"/>
      <w:bookmarkStart w:id="1961" w:name="_Toc41006022"/>
      <w:bookmarkStart w:id="1962" w:name="_Toc41006430"/>
      <w:bookmarkStart w:id="1963" w:name="_Toc41006838"/>
      <w:bookmarkStart w:id="1964" w:name="_Toc41034125"/>
      <w:bookmarkStart w:id="1965" w:name="_Toc41034534"/>
      <w:bookmarkStart w:id="1966" w:name="_Toc41003954"/>
      <w:bookmarkStart w:id="1967" w:name="_Toc41004297"/>
      <w:bookmarkStart w:id="1968" w:name="_Toc41004642"/>
      <w:bookmarkStart w:id="1969" w:name="_Toc41004987"/>
      <w:bookmarkStart w:id="1970" w:name="_Toc41005333"/>
      <w:bookmarkStart w:id="1971" w:name="_Toc41005678"/>
      <w:bookmarkStart w:id="1972" w:name="_Toc41006023"/>
      <w:bookmarkStart w:id="1973" w:name="_Toc41006431"/>
      <w:bookmarkStart w:id="1974" w:name="_Toc41006839"/>
      <w:bookmarkStart w:id="1975" w:name="_Toc41034126"/>
      <w:bookmarkStart w:id="1976" w:name="_Toc41034535"/>
      <w:bookmarkStart w:id="1977" w:name="_Toc41003955"/>
      <w:bookmarkStart w:id="1978" w:name="_Toc41004298"/>
      <w:bookmarkStart w:id="1979" w:name="_Toc41004643"/>
      <w:bookmarkStart w:id="1980" w:name="_Toc41004988"/>
      <w:bookmarkStart w:id="1981" w:name="_Toc41005334"/>
      <w:bookmarkStart w:id="1982" w:name="_Toc41005679"/>
      <w:bookmarkStart w:id="1983" w:name="_Toc41006024"/>
      <w:bookmarkStart w:id="1984" w:name="_Toc41006432"/>
      <w:bookmarkStart w:id="1985" w:name="_Toc41006840"/>
      <w:bookmarkStart w:id="1986" w:name="_Toc41034127"/>
      <w:bookmarkStart w:id="1987" w:name="_Toc41034536"/>
      <w:bookmarkStart w:id="1988" w:name="_Toc41003956"/>
      <w:bookmarkStart w:id="1989" w:name="_Toc41004299"/>
      <w:bookmarkStart w:id="1990" w:name="_Toc41004644"/>
      <w:bookmarkStart w:id="1991" w:name="_Toc41004989"/>
      <w:bookmarkStart w:id="1992" w:name="_Toc41005335"/>
      <w:bookmarkStart w:id="1993" w:name="_Toc41005680"/>
      <w:bookmarkStart w:id="1994" w:name="_Toc41006025"/>
      <w:bookmarkStart w:id="1995" w:name="_Toc41006433"/>
      <w:bookmarkStart w:id="1996" w:name="_Toc41006841"/>
      <w:bookmarkStart w:id="1997" w:name="_Toc41034128"/>
      <w:bookmarkStart w:id="1998" w:name="_Toc41034537"/>
      <w:bookmarkStart w:id="1999" w:name="_Toc41003957"/>
      <w:bookmarkStart w:id="2000" w:name="_Toc41004300"/>
      <w:bookmarkStart w:id="2001" w:name="_Toc41004645"/>
      <w:bookmarkStart w:id="2002" w:name="_Toc41004990"/>
      <w:bookmarkStart w:id="2003" w:name="_Toc41005336"/>
      <w:bookmarkStart w:id="2004" w:name="_Toc41005681"/>
      <w:bookmarkStart w:id="2005" w:name="_Toc41006026"/>
      <w:bookmarkStart w:id="2006" w:name="_Toc41006434"/>
      <w:bookmarkStart w:id="2007" w:name="_Toc41006842"/>
      <w:bookmarkStart w:id="2008" w:name="_Toc41034129"/>
      <w:bookmarkStart w:id="2009" w:name="_Toc41034538"/>
      <w:bookmarkStart w:id="2010" w:name="_Toc41003958"/>
      <w:bookmarkStart w:id="2011" w:name="_Toc41004301"/>
      <w:bookmarkStart w:id="2012" w:name="_Toc41004646"/>
      <w:bookmarkStart w:id="2013" w:name="_Toc41004991"/>
      <w:bookmarkStart w:id="2014" w:name="_Toc41005337"/>
      <w:bookmarkStart w:id="2015" w:name="_Toc41005682"/>
      <w:bookmarkStart w:id="2016" w:name="_Toc41006027"/>
      <w:bookmarkStart w:id="2017" w:name="_Toc41006435"/>
      <w:bookmarkStart w:id="2018" w:name="_Toc41006843"/>
      <w:bookmarkStart w:id="2019" w:name="_Toc41034130"/>
      <w:bookmarkStart w:id="2020" w:name="_Toc41034539"/>
      <w:bookmarkStart w:id="2021" w:name="_Toc41003959"/>
      <w:bookmarkStart w:id="2022" w:name="_Toc41004302"/>
      <w:bookmarkStart w:id="2023" w:name="_Toc41004647"/>
      <w:bookmarkStart w:id="2024" w:name="_Toc41004992"/>
      <w:bookmarkStart w:id="2025" w:name="_Toc41005338"/>
      <w:bookmarkStart w:id="2026" w:name="_Toc41005683"/>
      <w:bookmarkStart w:id="2027" w:name="_Toc41006028"/>
      <w:bookmarkStart w:id="2028" w:name="_Toc41006436"/>
      <w:bookmarkStart w:id="2029" w:name="_Toc41006844"/>
      <w:bookmarkStart w:id="2030" w:name="_Toc41034131"/>
      <w:bookmarkStart w:id="2031" w:name="_Toc41034540"/>
      <w:bookmarkStart w:id="2032" w:name="_Toc41003960"/>
      <w:bookmarkStart w:id="2033" w:name="_Toc41004303"/>
      <w:bookmarkStart w:id="2034" w:name="_Toc41004648"/>
      <w:bookmarkStart w:id="2035" w:name="_Toc41004993"/>
      <w:bookmarkStart w:id="2036" w:name="_Toc41005339"/>
      <w:bookmarkStart w:id="2037" w:name="_Toc41005684"/>
      <w:bookmarkStart w:id="2038" w:name="_Toc41006029"/>
      <w:bookmarkStart w:id="2039" w:name="_Toc41006437"/>
      <w:bookmarkStart w:id="2040" w:name="_Toc41006845"/>
      <w:bookmarkStart w:id="2041" w:name="_Toc41034132"/>
      <w:bookmarkStart w:id="2042" w:name="_Toc41034541"/>
      <w:bookmarkStart w:id="2043" w:name="_Toc41003961"/>
      <w:bookmarkStart w:id="2044" w:name="_Toc41004304"/>
      <w:bookmarkStart w:id="2045" w:name="_Toc41004649"/>
      <w:bookmarkStart w:id="2046" w:name="_Toc41004994"/>
      <w:bookmarkStart w:id="2047" w:name="_Toc41005340"/>
      <w:bookmarkStart w:id="2048" w:name="_Toc41005685"/>
      <w:bookmarkStart w:id="2049" w:name="_Toc41006030"/>
      <w:bookmarkStart w:id="2050" w:name="_Toc41006438"/>
      <w:bookmarkStart w:id="2051" w:name="_Toc41006846"/>
      <w:bookmarkStart w:id="2052" w:name="_Toc41034133"/>
      <w:bookmarkStart w:id="2053" w:name="_Toc41034542"/>
      <w:bookmarkStart w:id="2054" w:name="_Toc41003962"/>
      <w:bookmarkStart w:id="2055" w:name="_Toc41004305"/>
      <w:bookmarkStart w:id="2056" w:name="_Toc41004650"/>
      <w:bookmarkStart w:id="2057" w:name="_Toc41004995"/>
      <w:bookmarkStart w:id="2058" w:name="_Toc41005341"/>
      <w:bookmarkStart w:id="2059" w:name="_Toc41005686"/>
      <w:bookmarkStart w:id="2060" w:name="_Toc41006031"/>
      <w:bookmarkStart w:id="2061" w:name="_Toc41006439"/>
      <w:bookmarkStart w:id="2062" w:name="_Toc41006847"/>
      <w:bookmarkStart w:id="2063" w:name="_Toc41034134"/>
      <w:bookmarkStart w:id="2064" w:name="_Toc41034543"/>
      <w:bookmarkStart w:id="2065" w:name="_Toc41003963"/>
      <w:bookmarkStart w:id="2066" w:name="_Toc41004306"/>
      <w:bookmarkStart w:id="2067" w:name="_Toc41004651"/>
      <w:bookmarkStart w:id="2068" w:name="_Toc41004996"/>
      <w:bookmarkStart w:id="2069" w:name="_Toc41005342"/>
      <w:bookmarkStart w:id="2070" w:name="_Toc41005687"/>
      <w:bookmarkStart w:id="2071" w:name="_Toc41006032"/>
      <w:bookmarkStart w:id="2072" w:name="_Toc41006440"/>
      <w:bookmarkStart w:id="2073" w:name="_Toc41006848"/>
      <w:bookmarkStart w:id="2074" w:name="_Toc41034135"/>
      <w:bookmarkStart w:id="2075" w:name="_Toc41034544"/>
      <w:bookmarkStart w:id="2076" w:name="_Toc41003964"/>
      <w:bookmarkStart w:id="2077" w:name="_Toc41004307"/>
      <w:bookmarkStart w:id="2078" w:name="_Toc41004652"/>
      <w:bookmarkStart w:id="2079" w:name="_Toc41004997"/>
      <w:bookmarkStart w:id="2080" w:name="_Toc41005343"/>
      <w:bookmarkStart w:id="2081" w:name="_Toc41005688"/>
      <w:bookmarkStart w:id="2082" w:name="_Toc41006033"/>
      <w:bookmarkStart w:id="2083" w:name="_Toc41006441"/>
      <w:bookmarkStart w:id="2084" w:name="_Toc41006849"/>
      <w:bookmarkStart w:id="2085" w:name="_Toc41034136"/>
      <w:bookmarkStart w:id="2086" w:name="_Toc41034545"/>
      <w:bookmarkStart w:id="2087" w:name="_Toc41003965"/>
      <w:bookmarkStart w:id="2088" w:name="_Toc41004308"/>
      <w:bookmarkStart w:id="2089" w:name="_Toc41004653"/>
      <w:bookmarkStart w:id="2090" w:name="_Toc41004998"/>
      <w:bookmarkStart w:id="2091" w:name="_Toc41005344"/>
      <w:bookmarkStart w:id="2092" w:name="_Toc41005689"/>
      <w:bookmarkStart w:id="2093" w:name="_Toc41006034"/>
      <w:bookmarkStart w:id="2094" w:name="_Toc41006442"/>
      <w:bookmarkStart w:id="2095" w:name="_Toc41006850"/>
      <w:bookmarkStart w:id="2096" w:name="_Toc41034137"/>
      <w:bookmarkStart w:id="2097" w:name="_Toc41034546"/>
      <w:bookmarkStart w:id="2098" w:name="_Toc41003966"/>
      <w:bookmarkStart w:id="2099" w:name="_Toc41004309"/>
      <w:bookmarkStart w:id="2100" w:name="_Toc41004654"/>
      <w:bookmarkStart w:id="2101" w:name="_Toc41004999"/>
      <w:bookmarkStart w:id="2102" w:name="_Toc41005345"/>
      <w:bookmarkStart w:id="2103" w:name="_Toc41005690"/>
      <w:bookmarkStart w:id="2104" w:name="_Toc41006035"/>
      <w:bookmarkStart w:id="2105" w:name="_Toc41006443"/>
      <w:bookmarkStart w:id="2106" w:name="_Toc41006851"/>
      <w:bookmarkStart w:id="2107" w:name="_Toc41034138"/>
      <w:bookmarkStart w:id="2108" w:name="_Toc41034547"/>
      <w:bookmarkStart w:id="2109" w:name="_Toc41003967"/>
      <w:bookmarkStart w:id="2110" w:name="_Toc41004310"/>
      <w:bookmarkStart w:id="2111" w:name="_Toc41004655"/>
      <w:bookmarkStart w:id="2112" w:name="_Toc41005000"/>
      <w:bookmarkStart w:id="2113" w:name="_Toc41005346"/>
      <w:bookmarkStart w:id="2114" w:name="_Toc41005691"/>
      <w:bookmarkStart w:id="2115" w:name="_Toc41006036"/>
      <w:bookmarkStart w:id="2116" w:name="_Toc41006444"/>
      <w:bookmarkStart w:id="2117" w:name="_Toc41006852"/>
      <w:bookmarkStart w:id="2118" w:name="_Toc41034139"/>
      <w:bookmarkStart w:id="2119" w:name="_Toc41034548"/>
      <w:bookmarkStart w:id="2120" w:name="_Toc41003968"/>
      <w:bookmarkStart w:id="2121" w:name="_Toc41004311"/>
      <w:bookmarkStart w:id="2122" w:name="_Toc41004656"/>
      <w:bookmarkStart w:id="2123" w:name="_Toc41005001"/>
      <w:bookmarkStart w:id="2124" w:name="_Toc41005347"/>
      <w:bookmarkStart w:id="2125" w:name="_Toc41005692"/>
      <w:bookmarkStart w:id="2126" w:name="_Toc41006037"/>
      <w:bookmarkStart w:id="2127" w:name="_Toc41006445"/>
      <w:bookmarkStart w:id="2128" w:name="_Toc41006853"/>
      <w:bookmarkStart w:id="2129" w:name="_Toc41034140"/>
      <w:bookmarkStart w:id="2130" w:name="_Toc41034549"/>
      <w:bookmarkStart w:id="2131" w:name="_Toc41003969"/>
      <w:bookmarkStart w:id="2132" w:name="_Toc41004312"/>
      <w:bookmarkStart w:id="2133" w:name="_Toc41004657"/>
      <w:bookmarkStart w:id="2134" w:name="_Toc41005002"/>
      <w:bookmarkStart w:id="2135" w:name="_Toc41005348"/>
      <w:bookmarkStart w:id="2136" w:name="_Toc41005693"/>
      <w:bookmarkStart w:id="2137" w:name="_Toc41006038"/>
      <w:bookmarkStart w:id="2138" w:name="_Toc41006446"/>
      <w:bookmarkStart w:id="2139" w:name="_Toc41006854"/>
      <w:bookmarkStart w:id="2140" w:name="_Toc41034141"/>
      <w:bookmarkStart w:id="2141" w:name="_Toc41034550"/>
      <w:bookmarkStart w:id="2142" w:name="_Toc41003970"/>
      <w:bookmarkStart w:id="2143" w:name="_Toc41004313"/>
      <w:bookmarkStart w:id="2144" w:name="_Toc41004658"/>
      <w:bookmarkStart w:id="2145" w:name="_Toc41005003"/>
      <w:bookmarkStart w:id="2146" w:name="_Toc41005349"/>
      <w:bookmarkStart w:id="2147" w:name="_Toc41005694"/>
      <w:bookmarkStart w:id="2148" w:name="_Toc41006039"/>
      <w:bookmarkStart w:id="2149" w:name="_Toc41006447"/>
      <w:bookmarkStart w:id="2150" w:name="_Toc41006855"/>
      <w:bookmarkStart w:id="2151" w:name="_Toc41034142"/>
      <w:bookmarkStart w:id="2152" w:name="_Toc41034551"/>
      <w:bookmarkStart w:id="2153" w:name="_Toc41003971"/>
      <w:bookmarkStart w:id="2154" w:name="_Toc41004314"/>
      <w:bookmarkStart w:id="2155" w:name="_Toc41004659"/>
      <w:bookmarkStart w:id="2156" w:name="_Toc41005004"/>
      <w:bookmarkStart w:id="2157" w:name="_Toc41005350"/>
      <w:bookmarkStart w:id="2158" w:name="_Toc41005695"/>
      <w:bookmarkStart w:id="2159" w:name="_Toc41006040"/>
      <w:bookmarkStart w:id="2160" w:name="_Toc41006448"/>
      <w:bookmarkStart w:id="2161" w:name="_Toc41006856"/>
      <w:bookmarkStart w:id="2162" w:name="_Toc41034143"/>
      <w:bookmarkStart w:id="2163" w:name="_Toc41034552"/>
      <w:bookmarkStart w:id="2164" w:name="_Toc41003972"/>
      <w:bookmarkStart w:id="2165" w:name="_Toc41004315"/>
      <w:bookmarkStart w:id="2166" w:name="_Toc41004660"/>
      <w:bookmarkStart w:id="2167" w:name="_Toc41005005"/>
      <w:bookmarkStart w:id="2168" w:name="_Toc41005351"/>
      <w:bookmarkStart w:id="2169" w:name="_Toc41005696"/>
      <w:bookmarkStart w:id="2170" w:name="_Toc41006041"/>
      <w:bookmarkStart w:id="2171" w:name="_Toc41006449"/>
      <w:bookmarkStart w:id="2172" w:name="_Toc41006857"/>
      <w:bookmarkStart w:id="2173" w:name="_Toc41034144"/>
      <w:bookmarkStart w:id="2174" w:name="_Toc41034553"/>
      <w:bookmarkStart w:id="2175" w:name="_Toc41003973"/>
      <w:bookmarkStart w:id="2176" w:name="_Toc41004316"/>
      <w:bookmarkStart w:id="2177" w:name="_Toc41004661"/>
      <w:bookmarkStart w:id="2178" w:name="_Toc41005006"/>
      <w:bookmarkStart w:id="2179" w:name="_Toc41005352"/>
      <w:bookmarkStart w:id="2180" w:name="_Toc41005697"/>
      <w:bookmarkStart w:id="2181" w:name="_Toc41006042"/>
      <w:bookmarkStart w:id="2182" w:name="_Toc41006450"/>
      <w:bookmarkStart w:id="2183" w:name="_Toc41006858"/>
      <w:bookmarkStart w:id="2184" w:name="_Toc41034145"/>
      <w:bookmarkStart w:id="2185" w:name="_Toc41034554"/>
      <w:bookmarkStart w:id="2186" w:name="_Toc41003974"/>
      <w:bookmarkStart w:id="2187" w:name="_Toc41004317"/>
      <w:bookmarkStart w:id="2188" w:name="_Toc41004662"/>
      <w:bookmarkStart w:id="2189" w:name="_Toc41005007"/>
      <w:bookmarkStart w:id="2190" w:name="_Toc41005353"/>
      <w:bookmarkStart w:id="2191" w:name="_Toc41005698"/>
      <w:bookmarkStart w:id="2192" w:name="_Toc41006043"/>
      <w:bookmarkStart w:id="2193" w:name="_Toc41006451"/>
      <w:bookmarkStart w:id="2194" w:name="_Toc41006859"/>
      <w:bookmarkStart w:id="2195" w:name="_Toc41034146"/>
      <w:bookmarkStart w:id="2196" w:name="_Toc41034555"/>
      <w:bookmarkStart w:id="2197" w:name="_Toc41003975"/>
      <w:bookmarkStart w:id="2198" w:name="_Toc41004318"/>
      <w:bookmarkStart w:id="2199" w:name="_Toc41004663"/>
      <w:bookmarkStart w:id="2200" w:name="_Toc41005008"/>
      <w:bookmarkStart w:id="2201" w:name="_Toc41005354"/>
      <w:bookmarkStart w:id="2202" w:name="_Toc41005699"/>
      <w:bookmarkStart w:id="2203" w:name="_Toc41006044"/>
      <w:bookmarkStart w:id="2204" w:name="_Toc41006452"/>
      <w:bookmarkStart w:id="2205" w:name="_Toc41006860"/>
      <w:bookmarkStart w:id="2206" w:name="_Toc41034147"/>
      <w:bookmarkStart w:id="2207" w:name="_Toc41034556"/>
      <w:bookmarkStart w:id="2208" w:name="_Toc41003976"/>
      <w:bookmarkStart w:id="2209" w:name="_Toc41004319"/>
      <w:bookmarkStart w:id="2210" w:name="_Toc41004664"/>
      <w:bookmarkStart w:id="2211" w:name="_Toc41005009"/>
      <w:bookmarkStart w:id="2212" w:name="_Toc41005355"/>
      <w:bookmarkStart w:id="2213" w:name="_Toc41005700"/>
      <w:bookmarkStart w:id="2214" w:name="_Toc41006045"/>
      <w:bookmarkStart w:id="2215" w:name="_Toc41006453"/>
      <w:bookmarkStart w:id="2216" w:name="_Toc41006861"/>
      <w:bookmarkStart w:id="2217" w:name="_Toc41034148"/>
      <w:bookmarkStart w:id="2218" w:name="_Toc41034557"/>
      <w:bookmarkStart w:id="2219" w:name="_Toc41003977"/>
      <w:bookmarkStart w:id="2220" w:name="_Toc41004320"/>
      <w:bookmarkStart w:id="2221" w:name="_Toc41004665"/>
      <w:bookmarkStart w:id="2222" w:name="_Toc41005010"/>
      <w:bookmarkStart w:id="2223" w:name="_Toc41005356"/>
      <w:bookmarkStart w:id="2224" w:name="_Toc41005701"/>
      <w:bookmarkStart w:id="2225" w:name="_Toc41006046"/>
      <w:bookmarkStart w:id="2226" w:name="_Toc41006454"/>
      <w:bookmarkStart w:id="2227" w:name="_Toc41006862"/>
      <w:bookmarkStart w:id="2228" w:name="_Toc41034149"/>
      <w:bookmarkStart w:id="2229" w:name="_Toc41034558"/>
      <w:bookmarkStart w:id="2230" w:name="_Toc41003978"/>
      <w:bookmarkStart w:id="2231" w:name="_Toc41004321"/>
      <w:bookmarkStart w:id="2232" w:name="_Toc41004666"/>
      <w:bookmarkStart w:id="2233" w:name="_Toc41005011"/>
      <w:bookmarkStart w:id="2234" w:name="_Toc41005357"/>
      <w:bookmarkStart w:id="2235" w:name="_Toc41005702"/>
      <w:bookmarkStart w:id="2236" w:name="_Toc41006047"/>
      <w:bookmarkStart w:id="2237" w:name="_Toc41006455"/>
      <w:bookmarkStart w:id="2238" w:name="_Toc41006863"/>
      <w:bookmarkStart w:id="2239" w:name="_Toc41034150"/>
      <w:bookmarkStart w:id="2240" w:name="_Toc41034559"/>
      <w:bookmarkStart w:id="2241" w:name="_Toc41003979"/>
      <w:bookmarkStart w:id="2242" w:name="_Toc41004322"/>
      <w:bookmarkStart w:id="2243" w:name="_Toc41004667"/>
      <w:bookmarkStart w:id="2244" w:name="_Toc41005012"/>
      <w:bookmarkStart w:id="2245" w:name="_Toc41005358"/>
      <w:bookmarkStart w:id="2246" w:name="_Toc41005703"/>
      <w:bookmarkStart w:id="2247" w:name="_Toc41006048"/>
      <w:bookmarkStart w:id="2248" w:name="_Toc41006456"/>
      <w:bookmarkStart w:id="2249" w:name="_Toc41006864"/>
      <w:bookmarkStart w:id="2250" w:name="_Toc41034151"/>
      <w:bookmarkStart w:id="2251" w:name="_Toc41034560"/>
      <w:bookmarkStart w:id="2252" w:name="_Toc41003980"/>
      <w:bookmarkStart w:id="2253" w:name="_Toc41004323"/>
      <w:bookmarkStart w:id="2254" w:name="_Toc41004668"/>
      <w:bookmarkStart w:id="2255" w:name="_Toc41005013"/>
      <w:bookmarkStart w:id="2256" w:name="_Toc41005359"/>
      <w:bookmarkStart w:id="2257" w:name="_Toc41005704"/>
      <w:bookmarkStart w:id="2258" w:name="_Toc41006049"/>
      <w:bookmarkStart w:id="2259" w:name="_Toc41006457"/>
      <w:bookmarkStart w:id="2260" w:name="_Toc41006865"/>
      <w:bookmarkStart w:id="2261" w:name="_Toc41034152"/>
      <w:bookmarkStart w:id="2262" w:name="_Toc41034561"/>
      <w:bookmarkStart w:id="2263" w:name="_Toc41003981"/>
      <w:bookmarkStart w:id="2264" w:name="_Toc41004324"/>
      <w:bookmarkStart w:id="2265" w:name="_Toc41004669"/>
      <w:bookmarkStart w:id="2266" w:name="_Toc41005014"/>
      <w:bookmarkStart w:id="2267" w:name="_Toc41005360"/>
      <w:bookmarkStart w:id="2268" w:name="_Toc41005705"/>
      <w:bookmarkStart w:id="2269" w:name="_Toc41006050"/>
      <w:bookmarkStart w:id="2270" w:name="_Toc41006458"/>
      <w:bookmarkStart w:id="2271" w:name="_Toc41006866"/>
      <w:bookmarkStart w:id="2272" w:name="_Toc41034153"/>
      <w:bookmarkStart w:id="2273" w:name="_Toc41034562"/>
      <w:bookmarkStart w:id="2274" w:name="_Toc41003982"/>
      <w:bookmarkStart w:id="2275" w:name="_Toc41004325"/>
      <w:bookmarkStart w:id="2276" w:name="_Toc41004670"/>
      <w:bookmarkStart w:id="2277" w:name="_Toc41005015"/>
      <w:bookmarkStart w:id="2278" w:name="_Toc41005361"/>
      <w:bookmarkStart w:id="2279" w:name="_Toc41005706"/>
      <w:bookmarkStart w:id="2280" w:name="_Toc41006051"/>
      <w:bookmarkStart w:id="2281" w:name="_Toc41006459"/>
      <w:bookmarkStart w:id="2282" w:name="_Toc41006867"/>
      <w:bookmarkStart w:id="2283" w:name="_Toc41034154"/>
      <w:bookmarkStart w:id="2284" w:name="_Toc41034563"/>
      <w:bookmarkStart w:id="2285" w:name="_Toc41003983"/>
      <w:bookmarkStart w:id="2286" w:name="_Toc41004326"/>
      <w:bookmarkStart w:id="2287" w:name="_Toc41004671"/>
      <w:bookmarkStart w:id="2288" w:name="_Toc41005016"/>
      <w:bookmarkStart w:id="2289" w:name="_Toc41005362"/>
      <w:bookmarkStart w:id="2290" w:name="_Toc41005707"/>
      <w:bookmarkStart w:id="2291" w:name="_Toc41006052"/>
      <w:bookmarkStart w:id="2292" w:name="_Toc41006460"/>
      <w:bookmarkStart w:id="2293" w:name="_Toc41006868"/>
      <w:bookmarkStart w:id="2294" w:name="_Toc41034155"/>
      <w:bookmarkStart w:id="2295" w:name="_Toc41034564"/>
      <w:bookmarkStart w:id="2296" w:name="_Toc41003984"/>
      <w:bookmarkStart w:id="2297" w:name="_Toc41004327"/>
      <w:bookmarkStart w:id="2298" w:name="_Toc41004672"/>
      <w:bookmarkStart w:id="2299" w:name="_Toc41005017"/>
      <w:bookmarkStart w:id="2300" w:name="_Toc41005363"/>
      <w:bookmarkStart w:id="2301" w:name="_Toc41005708"/>
      <w:bookmarkStart w:id="2302" w:name="_Toc41006053"/>
      <w:bookmarkStart w:id="2303" w:name="_Toc41006461"/>
      <w:bookmarkStart w:id="2304" w:name="_Toc41006869"/>
      <w:bookmarkStart w:id="2305" w:name="_Toc41034156"/>
      <w:bookmarkStart w:id="2306" w:name="_Toc41034565"/>
      <w:bookmarkStart w:id="2307" w:name="_Toc41003985"/>
      <w:bookmarkStart w:id="2308" w:name="_Toc41004328"/>
      <w:bookmarkStart w:id="2309" w:name="_Toc41004673"/>
      <w:bookmarkStart w:id="2310" w:name="_Toc41005018"/>
      <w:bookmarkStart w:id="2311" w:name="_Toc41005364"/>
      <w:bookmarkStart w:id="2312" w:name="_Toc41005709"/>
      <w:bookmarkStart w:id="2313" w:name="_Toc41006054"/>
      <w:bookmarkStart w:id="2314" w:name="_Toc41006462"/>
      <w:bookmarkStart w:id="2315" w:name="_Toc41006870"/>
      <w:bookmarkStart w:id="2316" w:name="_Toc41034157"/>
      <w:bookmarkStart w:id="2317" w:name="_Toc41034566"/>
      <w:bookmarkStart w:id="2318" w:name="_Toc41003986"/>
      <w:bookmarkStart w:id="2319" w:name="_Toc41004329"/>
      <w:bookmarkStart w:id="2320" w:name="_Toc41004674"/>
      <w:bookmarkStart w:id="2321" w:name="_Toc41005019"/>
      <w:bookmarkStart w:id="2322" w:name="_Toc41005365"/>
      <w:bookmarkStart w:id="2323" w:name="_Toc41005710"/>
      <w:bookmarkStart w:id="2324" w:name="_Toc41006055"/>
      <w:bookmarkStart w:id="2325" w:name="_Toc41006463"/>
      <w:bookmarkStart w:id="2326" w:name="_Toc41006871"/>
      <w:bookmarkStart w:id="2327" w:name="_Toc41034158"/>
      <w:bookmarkStart w:id="2328" w:name="_Toc41034567"/>
      <w:bookmarkStart w:id="2329" w:name="_Toc41003987"/>
      <w:bookmarkStart w:id="2330" w:name="_Toc41004330"/>
      <w:bookmarkStart w:id="2331" w:name="_Toc41004675"/>
      <w:bookmarkStart w:id="2332" w:name="_Toc41005020"/>
      <w:bookmarkStart w:id="2333" w:name="_Toc41005366"/>
      <w:bookmarkStart w:id="2334" w:name="_Toc41005711"/>
      <w:bookmarkStart w:id="2335" w:name="_Toc41006056"/>
      <w:bookmarkStart w:id="2336" w:name="_Toc41006464"/>
      <w:bookmarkStart w:id="2337" w:name="_Toc41006872"/>
      <w:bookmarkStart w:id="2338" w:name="_Toc41034159"/>
      <w:bookmarkStart w:id="2339" w:name="_Toc41034568"/>
      <w:bookmarkStart w:id="2340" w:name="_Toc41003988"/>
      <w:bookmarkStart w:id="2341" w:name="_Toc41004331"/>
      <w:bookmarkStart w:id="2342" w:name="_Toc41004676"/>
      <w:bookmarkStart w:id="2343" w:name="_Toc41005021"/>
      <w:bookmarkStart w:id="2344" w:name="_Toc41005367"/>
      <w:bookmarkStart w:id="2345" w:name="_Toc41005712"/>
      <w:bookmarkStart w:id="2346" w:name="_Toc41006057"/>
      <w:bookmarkStart w:id="2347" w:name="_Toc41006465"/>
      <w:bookmarkStart w:id="2348" w:name="_Toc41006873"/>
      <w:bookmarkStart w:id="2349" w:name="_Toc41034160"/>
      <w:bookmarkStart w:id="2350" w:name="_Toc41034569"/>
      <w:bookmarkStart w:id="2351" w:name="_Toc41003989"/>
      <w:bookmarkStart w:id="2352" w:name="_Toc41004332"/>
      <w:bookmarkStart w:id="2353" w:name="_Toc41004677"/>
      <w:bookmarkStart w:id="2354" w:name="_Toc41005022"/>
      <w:bookmarkStart w:id="2355" w:name="_Toc41005368"/>
      <w:bookmarkStart w:id="2356" w:name="_Toc41005713"/>
      <w:bookmarkStart w:id="2357" w:name="_Toc41006058"/>
      <w:bookmarkStart w:id="2358" w:name="_Toc41006466"/>
      <w:bookmarkStart w:id="2359" w:name="_Toc41006874"/>
      <w:bookmarkStart w:id="2360" w:name="_Toc41034161"/>
      <w:bookmarkStart w:id="2361" w:name="_Toc41034570"/>
      <w:bookmarkStart w:id="2362" w:name="_Toc41003990"/>
      <w:bookmarkStart w:id="2363" w:name="_Toc41004333"/>
      <w:bookmarkStart w:id="2364" w:name="_Toc41004678"/>
      <w:bookmarkStart w:id="2365" w:name="_Toc41005023"/>
      <w:bookmarkStart w:id="2366" w:name="_Toc41005369"/>
      <w:bookmarkStart w:id="2367" w:name="_Toc41005714"/>
      <w:bookmarkStart w:id="2368" w:name="_Toc41006059"/>
      <w:bookmarkStart w:id="2369" w:name="_Toc41006467"/>
      <w:bookmarkStart w:id="2370" w:name="_Toc41006875"/>
      <w:bookmarkStart w:id="2371" w:name="_Toc41034162"/>
      <w:bookmarkStart w:id="2372" w:name="_Toc41034571"/>
      <w:bookmarkStart w:id="2373" w:name="_Toc41003991"/>
      <w:bookmarkStart w:id="2374" w:name="_Toc41004334"/>
      <w:bookmarkStart w:id="2375" w:name="_Toc41004679"/>
      <w:bookmarkStart w:id="2376" w:name="_Toc41005024"/>
      <w:bookmarkStart w:id="2377" w:name="_Toc41005370"/>
      <w:bookmarkStart w:id="2378" w:name="_Toc41005715"/>
      <w:bookmarkStart w:id="2379" w:name="_Toc41006060"/>
      <w:bookmarkStart w:id="2380" w:name="_Toc41006468"/>
      <w:bookmarkStart w:id="2381" w:name="_Toc41006876"/>
      <w:bookmarkStart w:id="2382" w:name="_Toc41034163"/>
      <w:bookmarkStart w:id="2383" w:name="_Toc41034572"/>
      <w:bookmarkStart w:id="2384" w:name="_Toc41003992"/>
      <w:bookmarkStart w:id="2385" w:name="_Toc41004335"/>
      <w:bookmarkStart w:id="2386" w:name="_Toc41004680"/>
      <w:bookmarkStart w:id="2387" w:name="_Toc41005025"/>
      <w:bookmarkStart w:id="2388" w:name="_Toc41005371"/>
      <w:bookmarkStart w:id="2389" w:name="_Toc41005716"/>
      <w:bookmarkStart w:id="2390" w:name="_Toc41006061"/>
      <w:bookmarkStart w:id="2391" w:name="_Toc41006469"/>
      <w:bookmarkStart w:id="2392" w:name="_Toc41006877"/>
      <w:bookmarkStart w:id="2393" w:name="_Toc41034164"/>
      <w:bookmarkStart w:id="2394" w:name="_Toc41034573"/>
      <w:bookmarkStart w:id="2395" w:name="_Toc41003993"/>
      <w:bookmarkStart w:id="2396" w:name="_Toc41004336"/>
      <w:bookmarkStart w:id="2397" w:name="_Toc41004681"/>
      <w:bookmarkStart w:id="2398" w:name="_Toc41005026"/>
      <w:bookmarkStart w:id="2399" w:name="_Toc41005372"/>
      <w:bookmarkStart w:id="2400" w:name="_Toc41005717"/>
      <w:bookmarkStart w:id="2401" w:name="_Toc41006062"/>
      <w:bookmarkStart w:id="2402" w:name="_Toc41006470"/>
      <w:bookmarkStart w:id="2403" w:name="_Toc41006878"/>
      <w:bookmarkStart w:id="2404" w:name="_Toc41034165"/>
      <w:bookmarkStart w:id="2405" w:name="_Toc41034574"/>
      <w:bookmarkStart w:id="2406" w:name="_Toc41003994"/>
      <w:bookmarkStart w:id="2407" w:name="_Toc41004337"/>
      <w:bookmarkStart w:id="2408" w:name="_Toc41004682"/>
      <w:bookmarkStart w:id="2409" w:name="_Toc41005027"/>
      <w:bookmarkStart w:id="2410" w:name="_Toc41005373"/>
      <w:bookmarkStart w:id="2411" w:name="_Toc41005718"/>
      <w:bookmarkStart w:id="2412" w:name="_Toc41006063"/>
      <w:bookmarkStart w:id="2413" w:name="_Toc41006471"/>
      <w:bookmarkStart w:id="2414" w:name="_Toc41006879"/>
      <w:bookmarkStart w:id="2415" w:name="_Toc41034166"/>
      <w:bookmarkStart w:id="2416" w:name="_Toc41034575"/>
      <w:bookmarkStart w:id="2417" w:name="_Toc41003995"/>
      <w:bookmarkStart w:id="2418" w:name="_Toc41004338"/>
      <w:bookmarkStart w:id="2419" w:name="_Toc41004683"/>
      <w:bookmarkStart w:id="2420" w:name="_Toc41005028"/>
      <w:bookmarkStart w:id="2421" w:name="_Toc41005374"/>
      <w:bookmarkStart w:id="2422" w:name="_Toc41005719"/>
      <w:bookmarkStart w:id="2423" w:name="_Toc41006064"/>
      <w:bookmarkStart w:id="2424" w:name="_Toc41006472"/>
      <w:bookmarkStart w:id="2425" w:name="_Toc41006880"/>
      <w:bookmarkStart w:id="2426" w:name="_Toc41034167"/>
      <w:bookmarkStart w:id="2427" w:name="_Toc41034576"/>
      <w:bookmarkStart w:id="2428" w:name="_Toc41003996"/>
      <w:bookmarkStart w:id="2429" w:name="_Toc41004339"/>
      <w:bookmarkStart w:id="2430" w:name="_Toc41004684"/>
      <w:bookmarkStart w:id="2431" w:name="_Toc41005029"/>
      <w:bookmarkStart w:id="2432" w:name="_Toc41005375"/>
      <w:bookmarkStart w:id="2433" w:name="_Toc41005720"/>
      <w:bookmarkStart w:id="2434" w:name="_Toc41006065"/>
      <w:bookmarkStart w:id="2435" w:name="_Toc41006473"/>
      <w:bookmarkStart w:id="2436" w:name="_Toc41006881"/>
      <w:bookmarkStart w:id="2437" w:name="_Toc41034168"/>
      <w:bookmarkStart w:id="2438" w:name="_Toc41034577"/>
      <w:bookmarkStart w:id="2439" w:name="_Toc41003997"/>
      <w:bookmarkStart w:id="2440" w:name="_Toc41004340"/>
      <w:bookmarkStart w:id="2441" w:name="_Toc41004685"/>
      <w:bookmarkStart w:id="2442" w:name="_Toc41005030"/>
      <w:bookmarkStart w:id="2443" w:name="_Toc41005376"/>
      <w:bookmarkStart w:id="2444" w:name="_Toc41005721"/>
      <w:bookmarkStart w:id="2445" w:name="_Toc41006066"/>
      <w:bookmarkStart w:id="2446" w:name="_Toc41006474"/>
      <w:bookmarkStart w:id="2447" w:name="_Toc41006882"/>
      <w:bookmarkStart w:id="2448" w:name="_Toc41034169"/>
      <w:bookmarkStart w:id="2449" w:name="_Toc41034578"/>
      <w:bookmarkStart w:id="2450" w:name="_Toc41003998"/>
      <w:bookmarkStart w:id="2451" w:name="_Toc41004341"/>
      <w:bookmarkStart w:id="2452" w:name="_Toc41004686"/>
      <w:bookmarkStart w:id="2453" w:name="_Toc41005031"/>
      <w:bookmarkStart w:id="2454" w:name="_Toc41005377"/>
      <w:bookmarkStart w:id="2455" w:name="_Toc41005722"/>
      <w:bookmarkStart w:id="2456" w:name="_Toc41006067"/>
      <w:bookmarkStart w:id="2457" w:name="_Toc41006475"/>
      <w:bookmarkStart w:id="2458" w:name="_Toc41006883"/>
      <w:bookmarkStart w:id="2459" w:name="_Toc41034170"/>
      <w:bookmarkStart w:id="2460" w:name="_Toc41034579"/>
      <w:bookmarkStart w:id="2461" w:name="_Toc41003999"/>
      <w:bookmarkStart w:id="2462" w:name="_Toc41004342"/>
      <w:bookmarkStart w:id="2463" w:name="_Toc41004687"/>
      <w:bookmarkStart w:id="2464" w:name="_Toc41005032"/>
      <w:bookmarkStart w:id="2465" w:name="_Toc41005378"/>
      <w:bookmarkStart w:id="2466" w:name="_Toc41005723"/>
      <w:bookmarkStart w:id="2467" w:name="_Toc41006068"/>
      <w:bookmarkStart w:id="2468" w:name="_Toc41006476"/>
      <w:bookmarkStart w:id="2469" w:name="_Toc41006884"/>
      <w:bookmarkStart w:id="2470" w:name="_Toc41034171"/>
      <w:bookmarkStart w:id="2471" w:name="_Toc41034580"/>
      <w:bookmarkStart w:id="2472" w:name="_Toc41004000"/>
      <w:bookmarkStart w:id="2473" w:name="_Toc41004343"/>
      <w:bookmarkStart w:id="2474" w:name="_Toc41004688"/>
      <w:bookmarkStart w:id="2475" w:name="_Toc41005033"/>
      <w:bookmarkStart w:id="2476" w:name="_Toc41005379"/>
      <w:bookmarkStart w:id="2477" w:name="_Toc41005724"/>
      <w:bookmarkStart w:id="2478" w:name="_Toc41006069"/>
      <w:bookmarkStart w:id="2479" w:name="_Toc41006477"/>
      <w:bookmarkStart w:id="2480" w:name="_Toc41006885"/>
      <w:bookmarkStart w:id="2481" w:name="_Toc41034172"/>
      <w:bookmarkStart w:id="2482" w:name="_Toc41034581"/>
      <w:bookmarkStart w:id="2483" w:name="_Toc41004001"/>
      <w:bookmarkStart w:id="2484" w:name="_Toc41004344"/>
      <w:bookmarkStart w:id="2485" w:name="_Toc41004689"/>
      <w:bookmarkStart w:id="2486" w:name="_Toc41005034"/>
      <w:bookmarkStart w:id="2487" w:name="_Toc41005380"/>
      <w:bookmarkStart w:id="2488" w:name="_Toc41005725"/>
      <w:bookmarkStart w:id="2489" w:name="_Toc41006070"/>
      <w:bookmarkStart w:id="2490" w:name="_Toc41006478"/>
      <w:bookmarkStart w:id="2491" w:name="_Toc41006886"/>
      <w:bookmarkStart w:id="2492" w:name="_Toc41034173"/>
      <w:bookmarkStart w:id="2493" w:name="_Toc41034582"/>
      <w:bookmarkStart w:id="2494" w:name="_Toc41004002"/>
      <w:bookmarkStart w:id="2495" w:name="_Toc41004345"/>
      <w:bookmarkStart w:id="2496" w:name="_Toc41004690"/>
      <w:bookmarkStart w:id="2497" w:name="_Toc41005035"/>
      <w:bookmarkStart w:id="2498" w:name="_Toc41005381"/>
      <w:bookmarkStart w:id="2499" w:name="_Toc41005726"/>
      <w:bookmarkStart w:id="2500" w:name="_Toc41006071"/>
      <w:bookmarkStart w:id="2501" w:name="_Toc41006479"/>
      <w:bookmarkStart w:id="2502" w:name="_Toc41006887"/>
      <w:bookmarkStart w:id="2503" w:name="_Toc41034174"/>
      <w:bookmarkStart w:id="2504" w:name="_Toc41034583"/>
      <w:bookmarkStart w:id="2505" w:name="_Toc41004003"/>
      <w:bookmarkStart w:id="2506" w:name="_Toc41004346"/>
      <w:bookmarkStart w:id="2507" w:name="_Toc41004691"/>
      <w:bookmarkStart w:id="2508" w:name="_Toc41005036"/>
      <w:bookmarkStart w:id="2509" w:name="_Toc41005382"/>
      <w:bookmarkStart w:id="2510" w:name="_Toc41005727"/>
      <w:bookmarkStart w:id="2511" w:name="_Toc41006072"/>
      <w:bookmarkStart w:id="2512" w:name="_Toc41006480"/>
      <w:bookmarkStart w:id="2513" w:name="_Toc41006888"/>
      <w:bookmarkStart w:id="2514" w:name="_Toc41034175"/>
      <w:bookmarkStart w:id="2515" w:name="_Toc41034584"/>
      <w:bookmarkStart w:id="2516" w:name="_Toc41004004"/>
      <w:bookmarkStart w:id="2517" w:name="_Toc41004347"/>
      <w:bookmarkStart w:id="2518" w:name="_Toc41004692"/>
      <w:bookmarkStart w:id="2519" w:name="_Toc41005037"/>
      <w:bookmarkStart w:id="2520" w:name="_Toc41005383"/>
      <w:bookmarkStart w:id="2521" w:name="_Toc41005728"/>
      <w:bookmarkStart w:id="2522" w:name="_Toc41006073"/>
      <w:bookmarkStart w:id="2523" w:name="_Toc41006481"/>
      <w:bookmarkStart w:id="2524" w:name="_Toc41006889"/>
      <w:bookmarkStart w:id="2525" w:name="_Toc41034176"/>
      <w:bookmarkStart w:id="2526" w:name="_Toc41034585"/>
      <w:bookmarkStart w:id="2527" w:name="_Toc41004005"/>
      <w:bookmarkStart w:id="2528" w:name="_Toc41004348"/>
      <w:bookmarkStart w:id="2529" w:name="_Toc41004693"/>
      <w:bookmarkStart w:id="2530" w:name="_Toc41005038"/>
      <w:bookmarkStart w:id="2531" w:name="_Toc41005384"/>
      <w:bookmarkStart w:id="2532" w:name="_Toc41005729"/>
      <w:bookmarkStart w:id="2533" w:name="_Toc41006074"/>
      <w:bookmarkStart w:id="2534" w:name="_Toc41006482"/>
      <w:bookmarkStart w:id="2535" w:name="_Toc41006890"/>
      <w:bookmarkStart w:id="2536" w:name="_Toc41034177"/>
      <w:bookmarkStart w:id="2537" w:name="_Toc41034586"/>
      <w:bookmarkStart w:id="2538" w:name="_Toc41004006"/>
      <w:bookmarkStart w:id="2539" w:name="_Toc41004349"/>
      <w:bookmarkStart w:id="2540" w:name="_Toc41004694"/>
      <w:bookmarkStart w:id="2541" w:name="_Toc41005039"/>
      <w:bookmarkStart w:id="2542" w:name="_Toc41005385"/>
      <w:bookmarkStart w:id="2543" w:name="_Toc41005730"/>
      <w:bookmarkStart w:id="2544" w:name="_Toc41006075"/>
      <w:bookmarkStart w:id="2545" w:name="_Toc41006483"/>
      <w:bookmarkStart w:id="2546" w:name="_Toc41006891"/>
      <w:bookmarkStart w:id="2547" w:name="_Toc41034178"/>
      <w:bookmarkStart w:id="2548" w:name="_Toc41034587"/>
      <w:bookmarkStart w:id="2549" w:name="_Toc41004007"/>
      <w:bookmarkStart w:id="2550" w:name="_Toc41004350"/>
      <w:bookmarkStart w:id="2551" w:name="_Toc41004695"/>
      <w:bookmarkStart w:id="2552" w:name="_Toc41005040"/>
      <w:bookmarkStart w:id="2553" w:name="_Toc41005386"/>
      <w:bookmarkStart w:id="2554" w:name="_Toc41005731"/>
      <w:bookmarkStart w:id="2555" w:name="_Toc41006076"/>
      <w:bookmarkStart w:id="2556" w:name="_Toc41006484"/>
      <w:bookmarkStart w:id="2557" w:name="_Toc41006892"/>
      <w:bookmarkStart w:id="2558" w:name="_Toc41034179"/>
      <w:bookmarkStart w:id="2559" w:name="_Toc41034588"/>
      <w:bookmarkStart w:id="2560" w:name="_Toc41004008"/>
      <w:bookmarkStart w:id="2561" w:name="_Toc41004351"/>
      <w:bookmarkStart w:id="2562" w:name="_Toc41004696"/>
      <w:bookmarkStart w:id="2563" w:name="_Toc41005041"/>
      <w:bookmarkStart w:id="2564" w:name="_Toc41005387"/>
      <w:bookmarkStart w:id="2565" w:name="_Toc41005732"/>
      <w:bookmarkStart w:id="2566" w:name="_Toc41006077"/>
      <w:bookmarkStart w:id="2567" w:name="_Toc41006485"/>
      <w:bookmarkStart w:id="2568" w:name="_Toc41006893"/>
      <w:bookmarkStart w:id="2569" w:name="_Toc41034180"/>
      <w:bookmarkStart w:id="2570" w:name="_Toc41034589"/>
      <w:bookmarkStart w:id="2571" w:name="_Toc41004009"/>
      <w:bookmarkStart w:id="2572" w:name="_Toc41004352"/>
      <w:bookmarkStart w:id="2573" w:name="_Toc41004697"/>
      <w:bookmarkStart w:id="2574" w:name="_Toc41005042"/>
      <w:bookmarkStart w:id="2575" w:name="_Toc41005388"/>
      <w:bookmarkStart w:id="2576" w:name="_Toc41005733"/>
      <w:bookmarkStart w:id="2577" w:name="_Toc41006078"/>
      <w:bookmarkStart w:id="2578" w:name="_Toc41006486"/>
      <w:bookmarkStart w:id="2579" w:name="_Toc41006894"/>
      <w:bookmarkStart w:id="2580" w:name="_Toc41034181"/>
      <w:bookmarkStart w:id="2581" w:name="_Toc41034590"/>
      <w:bookmarkStart w:id="2582" w:name="_Toc41004010"/>
      <w:bookmarkStart w:id="2583" w:name="_Toc41004353"/>
      <w:bookmarkStart w:id="2584" w:name="_Toc41004698"/>
      <w:bookmarkStart w:id="2585" w:name="_Toc41005043"/>
      <w:bookmarkStart w:id="2586" w:name="_Toc41005389"/>
      <w:bookmarkStart w:id="2587" w:name="_Toc41005734"/>
      <w:bookmarkStart w:id="2588" w:name="_Toc41006079"/>
      <w:bookmarkStart w:id="2589" w:name="_Toc41006487"/>
      <w:bookmarkStart w:id="2590" w:name="_Toc41006895"/>
      <w:bookmarkStart w:id="2591" w:name="_Toc41034182"/>
      <w:bookmarkStart w:id="2592" w:name="_Toc41034591"/>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p>
    <w:p w14:paraId="2D3178E1" w14:textId="77777777" w:rsidR="005C1B59" w:rsidRPr="00C01B31" w:rsidRDefault="00B73D5B" w:rsidP="00C65216">
      <w:pPr>
        <w:ind w:firstLine="810"/>
        <w:jc w:val="both"/>
        <w:rPr>
          <w:rFonts w:ascii="Times New Roman" w:hAnsi="Times New Roman" w:cs="Times New Roman"/>
          <w:color w:val="auto"/>
        </w:rPr>
      </w:pPr>
      <w:r w:rsidRPr="00C01B31">
        <w:rPr>
          <w:rFonts w:ascii="Times New Roman" w:hAnsi="Times New Roman" w:cs="Times New Roman"/>
          <w:color w:val="auto"/>
        </w:rPr>
        <w:t xml:space="preserve">Visi fizinės apsaugos reikalavimai </w:t>
      </w:r>
      <w:r w:rsidR="00EC10AE" w:rsidRPr="00C01B31">
        <w:rPr>
          <w:rFonts w:ascii="Times New Roman" w:hAnsi="Times New Roman" w:cs="Times New Roman"/>
          <w:color w:val="auto"/>
        </w:rPr>
        <w:t xml:space="preserve">turi būti </w:t>
      </w:r>
      <w:r w:rsidRPr="00C01B31">
        <w:rPr>
          <w:rFonts w:ascii="Times New Roman" w:hAnsi="Times New Roman" w:cs="Times New Roman"/>
          <w:color w:val="auto"/>
        </w:rPr>
        <w:t>įgyvendinami vadovaujantis Nacionaliniam saugumui užtikrinti svarbių viešųjų geriamojo vandens tiekėjų ir nuotekų tvarkytojų ir jiems nuosavybes teise priklausančios ar kitaip valdomos ir (arba) naudojamos geriamojo vandens tiekimo ir (arba) nuotekų tvarkymo infrastruktūros fizinės ir veiklos apsaugos reikalavimais patvirtintais Lietuvos Respublikos aplinkos ministro 2019 m. gegužės 13 d. įsakymu Nr. D1-294 „Dėl nacionaliniam saugumui užtikrinti svarbių viešojo geriamojo vandens tiekėjų ir nuotekų tvarkytojų ir jiems nuosavybės teise priklausančios ar kitaip valdomos ir (arba) naudojamos geriamojo vandens tiekimo ir (arba) nuotekų tvarkymo infrastruktūros</w:t>
      </w:r>
      <w:r w:rsidR="00CB14F3" w:rsidRPr="00C01B31">
        <w:rPr>
          <w:rFonts w:ascii="Times New Roman" w:hAnsi="Times New Roman" w:cs="Times New Roman"/>
          <w:color w:val="auto"/>
        </w:rPr>
        <w:t xml:space="preserve"> </w:t>
      </w:r>
      <w:r w:rsidRPr="00C01B31">
        <w:rPr>
          <w:rFonts w:ascii="Times New Roman" w:hAnsi="Times New Roman" w:cs="Times New Roman"/>
          <w:color w:val="auto"/>
        </w:rPr>
        <w:t>fizinės ir veiklos apsaugos reikalavimų patvirtinimo“</w:t>
      </w:r>
      <w:r w:rsidR="00EC10AE" w:rsidRPr="00C01B31">
        <w:rPr>
          <w:rFonts w:ascii="Times New Roman" w:hAnsi="Times New Roman" w:cs="Times New Roman"/>
          <w:color w:val="auto"/>
        </w:rPr>
        <w:t>.</w:t>
      </w:r>
      <w:r w:rsidRPr="00C01B31">
        <w:rPr>
          <w:rFonts w:ascii="Times New Roman" w:hAnsi="Times New Roman" w:cs="Times New Roman"/>
          <w:color w:val="auto"/>
        </w:rPr>
        <w:t xml:space="preserve"> </w:t>
      </w:r>
    </w:p>
    <w:p w14:paraId="5DF7230F" w14:textId="591EDFF2" w:rsidR="006528E6" w:rsidRPr="00C01B31" w:rsidRDefault="005C1B59" w:rsidP="00C65216">
      <w:pPr>
        <w:ind w:firstLine="810"/>
        <w:jc w:val="both"/>
        <w:rPr>
          <w:rFonts w:ascii="Times New Roman" w:hAnsi="Times New Roman" w:cs="Times New Roman"/>
          <w:color w:val="auto"/>
        </w:rPr>
      </w:pPr>
      <w:r w:rsidRPr="00C01B31">
        <w:rPr>
          <w:rFonts w:ascii="Times New Roman" w:hAnsi="Times New Roman" w:cs="Times New Roman"/>
          <w:color w:val="auto"/>
        </w:rPr>
        <w:t xml:space="preserve">Projektuojamos nuotekų valyklos </w:t>
      </w:r>
      <w:r w:rsidR="00F41850" w:rsidRPr="00C01B31">
        <w:rPr>
          <w:rFonts w:ascii="Times New Roman" w:hAnsi="Times New Roman" w:cs="Times New Roman"/>
          <w:color w:val="auto"/>
        </w:rPr>
        <w:t>sklypas</w:t>
      </w:r>
      <w:r w:rsidR="00B73D5B" w:rsidRPr="00C01B31">
        <w:rPr>
          <w:rFonts w:ascii="Times New Roman" w:hAnsi="Times New Roman" w:cs="Times New Roman"/>
          <w:color w:val="auto"/>
        </w:rPr>
        <w:t xml:space="preserve"> turi būti aptverta</w:t>
      </w:r>
      <w:r w:rsidR="00F41850" w:rsidRPr="00C01B31">
        <w:rPr>
          <w:rFonts w:ascii="Times New Roman" w:hAnsi="Times New Roman" w:cs="Times New Roman"/>
          <w:color w:val="auto"/>
        </w:rPr>
        <w:t>s</w:t>
      </w:r>
      <w:r w:rsidR="00B73D5B" w:rsidRPr="00C01B31">
        <w:rPr>
          <w:rFonts w:ascii="Times New Roman" w:hAnsi="Times New Roman" w:cs="Times New Roman"/>
          <w:color w:val="auto"/>
        </w:rPr>
        <w:t xml:space="preserve"> ne žemesne kaip 1,</w:t>
      </w:r>
      <w:r w:rsidR="00741BF8" w:rsidRPr="00C01B31">
        <w:rPr>
          <w:rFonts w:ascii="Times New Roman" w:hAnsi="Times New Roman" w:cs="Times New Roman"/>
          <w:color w:val="auto"/>
        </w:rPr>
        <w:t>7</w:t>
      </w:r>
      <w:r w:rsidR="00B73D5B" w:rsidRPr="00C01B31">
        <w:rPr>
          <w:rFonts w:ascii="Times New Roman" w:hAnsi="Times New Roman" w:cs="Times New Roman"/>
          <w:color w:val="auto"/>
        </w:rPr>
        <w:t xml:space="preserve"> m aukščio</w:t>
      </w:r>
      <w:r w:rsidR="007C64C6" w:rsidRPr="00C01B31">
        <w:rPr>
          <w:rFonts w:ascii="Times New Roman" w:hAnsi="Times New Roman" w:cs="Times New Roman"/>
          <w:color w:val="auto"/>
        </w:rPr>
        <w:t xml:space="preserve"> tvora</w:t>
      </w:r>
      <w:r w:rsidR="00B73D5B" w:rsidRPr="00C01B31">
        <w:rPr>
          <w:rFonts w:ascii="Times New Roman" w:hAnsi="Times New Roman" w:cs="Times New Roman"/>
          <w:color w:val="auto"/>
        </w:rPr>
        <w:t xml:space="preserve">, ant kurios pakabinti skydeliai su įspėjamaisiais užrašais </w:t>
      </w:r>
      <w:r w:rsidR="006528E6" w:rsidRPr="00C01B31">
        <w:rPr>
          <w:rFonts w:ascii="Times New Roman" w:hAnsi="Times New Roman" w:cs="Times New Roman"/>
          <w:color w:val="auto"/>
        </w:rPr>
        <w:t xml:space="preserve">apie draudimą pašaliniams asmenims patekti į zoną. Aptvėrimo stulpų žingsnis turi būti ne daugiau kaip 3 metrai. Rangovas turės įrengti </w:t>
      </w:r>
      <w:r w:rsidR="00BA7A47">
        <w:rPr>
          <w:rFonts w:ascii="Times New Roman" w:hAnsi="Times New Roman" w:cs="Times New Roman"/>
          <w:color w:val="auto"/>
        </w:rPr>
        <w:t xml:space="preserve">ne siauresnius kaip </w:t>
      </w:r>
      <w:r w:rsidR="006528E6" w:rsidRPr="00C01B31">
        <w:rPr>
          <w:rFonts w:ascii="Times New Roman" w:hAnsi="Times New Roman" w:cs="Times New Roman"/>
          <w:color w:val="auto"/>
        </w:rPr>
        <w:t xml:space="preserve">4 metrų pločio rakinamus dvivėrius vartus, </w:t>
      </w:r>
      <w:proofErr w:type="spellStart"/>
      <w:r w:rsidR="006528E6" w:rsidRPr="00C01B31">
        <w:rPr>
          <w:rFonts w:ascii="Times New Roman" w:hAnsi="Times New Roman" w:cs="Times New Roman"/>
          <w:color w:val="auto"/>
        </w:rPr>
        <w:t>architektūriškai</w:t>
      </w:r>
      <w:proofErr w:type="spellEnd"/>
      <w:r w:rsidR="006528E6" w:rsidRPr="00C01B31">
        <w:rPr>
          <w:rFonts w:ascii="Times New Roman" w:hAnsi="Times New Roman" w:cs="Times New Roman"/>
          <w:color w:val="auto"/>
        </w:rPr>
        <w:t xml:space="preserve"> derančius prie planuojamos tvoros. Vartai turi būti atidaromi rankiniu būdu.</w:t>
      </w:r>
    </w:p>
    <w:p w14:paraId="6D08CFB0" w14:textId="0A2F69CB" w:rsidR="003A6872" w:rsidRPr="00C01B31" w:rsidRDefault="003A6872" w:rsidP="00C65216">
      <w:pPr>
        <w:pStyle w:val="Pagrindinistekstas"/>
        <w:ind w:firstLine="810"/>
        <w:jc w:val="both"/>
        <w:rPr>
          <w:bCs/>
          <w:iCs/>
          <w:sz w:val="24"/>
          <w:szCs w:val="24"/>
          <w:lang w:val="lt-LT"/>
        </w:rPr>
      </w:pPr>
      <w:r w:rsidRPr="00C01B31">
        <w:rPr>
          <w:bCs/>
          <w:iCs/>
          <w:sz w:val="24"/>
          <w:szCs w:val="24"/>
          <w:lang w:val="lt-LT"/>
        </w:rPr>
        <w:t xml:space="preserve">Nuotekų valymo </w:t>
      </w:r>
      <w:r w:rsidR="00741BF8" w:rsidRPr="00C01B31">
        <w:rPr>
          <w:bCs/>
          <w:iCs/>
          <w:sz w:val="24"/>
          <w:szCs w:val="24"/>
          <w:lang w:val="lt-LT"/>
        </w:rPr>
        <w:t>įrenginiai</w:t>
      </w:r>
      <w:r w:rsidRPr="00C01B31">
        <w:rPr>
          <w:bCs/>
          <w:iCs/>
          <w:sz w:val="24"/>
          <w:szCs w:val="24"/>
          <w:lang w:val="lt-LT"/>
        </w:rPr>
        <w:t xml:space="preserve"> turi būti apšviesti. Numatomas LED apšvietimas</w:t>
      </w:r>
      <w:r w:rsidR="008E0A8E" w:rsidRPr="00C01B31">
        <w:rPr>
          <w:bCs/>
          <w:iCs/>
          <w:sz w:val="24"/>
          <w:szCs w:val="24"/>
          <w:lang w:val="lt-LT"/>
        </w:rPr>
        <w:t xml:space="preserve"> su foto elementu, judesio davikliu ir laiko </w:t>
      </w:r>
      <w:proofErr w:type="spellStart"/>
      <w:r w:rsidR="008E0A8E" w:rsidRPr="00C01B31">
        <w:rPr>
          <w:bCs/>
          <w:iCs/>
          <w:sz w:val="24"/>
          <w:szCs w:val="24"/>
          <w:lang w:val="lt-LT"/>
        </w:rPr>
        <w:t>rėle</w:t>
      </w:r>
      <w:proofErr w:type="spellEnd"/>
      <w:r w:rsidR="0020247A" w:rsidRPr="00C01B31">
        <w:rPr>
          <w:bCs/>
          <w:iCs/>
          <w:sz w:val="24"/>
          <w:szCs w:val="24"/>
          <w:lang w:val="lt-LT"/>
        </w:rPr>
        <w:t>.</w:t>
      </w:r>
    </w:p>
    <w:p w14:paraId="53504D03" w14:textId="3E30A08A" w:rsidR="00F41850" w:rsidRPr="00C01B31" w:rsidRDefault="00F41850" w:rsidP="00C65216">
      <w:pPr>
        <w:pStyle w:val="Pagrindinistekstas"/>
        <w:ind w:firstLine="810"/>
        <w:jc w:val="both"/>
        <w:rPr>
          <w:bCs/>
          <w:strike/>
          <w:sz w:val="24"/>
          <w:szCs w:val="24"/>
          <w:lang w:val="lt-LT"/>
        </w:rPr>
      </w:pPr>
      <w:r w:rsidRPr="00C01B31">
        <w:rPr>
          <w:sz w:val="24"/>
          <w:szCs w:val="24"/>
          <w:lang w:val="lt-LT" w:eastAsia="en-US"/>
        </w:rPr>
        <w:t>NVĮ stebėjimui turi būti įrengta vaizdo stebėjimo sistema.</w:t>
      </w:r>
    </w:p>
    <w:p w14:paraId="06147998" w14:textId="77777777" w:rsidR="009006A5" w:rsidRPr="00C01B31" w:rsidRDefault="00516601" w:rsidP="001458C6">
      <w:pPr>
        <w:pStyle w:val="Antrat2"/>
        <w:numPr>
          <w:ilvl w:val="1"/>
          <w:numId w:val="20"/>
        </w:numPr>
        <w:ind w:hanging="540"/>
        <w:rPr>
          <w:lang w:val="lt-LT"/>
        </w:rPr>
      </w:pPr>
      <w:bookmarkStart w:id="2593" w:name="_Toc41004012"/>
      <w:bookmarkStart w:id="2594" w:name="_Toc41004355"/>
      <w:bookmarkStart w:id="2595" w:name="_Toc41004700"/>
      <w:bookmarkStart w:id="2596" w:name="_Toc41005045"/>
      <w:bookmarkStart w:id="2597" w:name="_Toc41005391"/>
      <w:bookmarkStart w:id="2598" w:name="_Toc41005736"/>
      <w:bookmarkStart w:id="2599" w:name="_Toc41006081"/>
      <w:bookmarkStart w:id="2600" w:name="_Toc41006489"/>
      <w:bookmarkStart w:id="2601" w:name="_Toc41006897"/>
      <w:bookmarkStart w:id="2602" w:name="_Toc41034184"/>
      <w:bookmarkStart w:id="2603" w:name="_Toc41034593"/>
      <w:bookmarkStart w:id="2604" w:name="_Toc41004013"/>
      <w:bookmarkStart w:id="2605" w:name="_Toc41004356"/>
      <w:bookmarkStart w:id="2606" w:name="_Toc41004701"/>
      <w:bookmarkStart w:id="2607" w:name="_Toc41005046"/>
      <w:bookmarkStart w:id="2608" w:name="_Toc41005392"/>
      <w:bookmarkStart w:id="2609" w:name="_Toc41005737"/>
      <w:bookmarkStart w:id="2610" w:name="_Toc41006082"/>
      <w:bookmarkStart w:id="2611" w:name="_Toc41006490"/>
      <w:bookmarkStart w:id="2612" w:name="_Toc41006898"/>
      <w:bookmarkStart w:id="2613" w:name="_Toc41034185"/>
      <w:bookmarkStart w:id="2614" w:name="_Toc41034594"/>
      <w:bookmarkStart w:id="2615" w:name="_Toc41004014"/>
      <w:bookmarkStart w:id="2616" w:name="_Toc41004357"/>
      <w:bookmarkStart w:id="2617" w:name="_Toc41004702"/>
      <w:bookmarkStart w:id="2618" w:name="_Toc41005047"/>
      <w:bookmarkStart w:id="2619" w:name="_Toc41005393"/>
      <w:bookmarkStart w:id="2620" w:name="_Toc41005738"/>
      <w:bookmarkStart w:id="2621" w:name="_Toc41006083"/>
      <w:bookmarkStart w:id="2622" w:name="_Toc41006491"/>
      <w:bookmarkStart w:id="2623" w:name="_Toc41006899"/>
      <w:bookmarkStart w:id="2624" w:name="_Toc41034186"/>
      <w:bookmarkStart w:id="2625" w:name="_Toc41034595"/>
      <w:bookmarkStart w:id="2626" w:name="bookmark192"/>
      <w:bookmarkStart w:id="2627" w:name="bookmark191"/>
      <w:bookmarkStart w:id="2628" w:name="_Toc180443845"/>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r w:rsidRPr="00C01B31">
        <w:rPr>
          <w:lang w:val="lt-LT"/>
        </w:rPr>
        <w:t xml:space="preserve"> </w:t>
      </w:r>
      <w:r w:rsidR="00695C85" w:rsidRPr="00C01B31">
        <w:rPr>
          <w:lang w:val="lt-LT"/>
        </w:rPr>
        <w:t>Nuotekų valymo įrenginių darbo kontrolė ir valdymas</w:t>
      </w:r>
      <w:bookmarkEnd w:id="2626"/>
      <w:bookmarkEnd w:id="2627"/>
      <w:bookmarkEnd w:id="2628"/>
    </w:p>
    <w:p w14:paraId="5A896A00" w14:textId="77777777" w:rsidR="006445C6" w:rsidRPr="00C01B31" w:rsidRDefault="006445C6" w:rsidP="00C65216">
      <w:pPr>
        <w:ind w:firstLine="810"/>
        <w:jc w:val="both"/>
        <w:rPr>
          <w:rFonts w:ascii="Times New Roman" w:hAnsi="Times New Roman" w:cs="Times New Roman"/>
          <w:color w:val="auto"/>
          <w:spacing w:val="-2"/>
        </w:rPr>
      </w:pPr>
      <w:r w:rsidRPr="00C01B31">
        <w:rPr>
          <w:rFonts w:ascii="Times New Roman" w:hAnsi="Times New Roman" w:cs="Times New Roman"/>
          <w:color w:val="auto"/>
          <w:spacing w:val="-2"/>
        </w:rPr>
        <w:t xml:space="preserve">Nuotekų </w:t>
      </w:r>
      <w:r w:rsidR="005C1B59" w:rsidRPr="00C01B31">
        <w:rPr>
          <w:rFonts w:ascii="Times New Roman" w:hAnsi="Times New Roman" w:cs="Times New Roman"/>
          <w:color w:val="auto"/>
          <w:spacing w:val="-2"/>
        </w:rPr>
        <w:t>valymo įrenginių darbo stebėjimui ir valdymui (Užsakovo dispečerinėje)</w:t>
      </w:r>
      <w:r w:rsidRPr="00C01B31">
        <w:rPr>
          <w:rFonts w:ascii="Times New Roman" w:hAnsi="Times New Roman" w:cs="Times New Roman"/>
          <w:color w:val="auto"/>
          <w:spacing w:val="-2"/>
        </w:rPr>
        <w:t xml:space="preserve"> turi būti įdiegta SCADA sistema. Visas technologinis procesas turi </w:t>
      </w:r>
      <w:r w:rsidR="00EC10AE" w:rsidRPr="00C01B31">
        <w:rPr>
          <w:rFonts w:ascii="Times New Roman" w:hAnsi="Times New Roman" w:cs="Times New Roman"/>
          <w:color w:val="auto"/>
          <w:spacing w:val="-2"/>
        </w:rPr>
        <w:t xml:space="preserve">turėti </w:t>
      </w:r>
      <w:r w:rsidRPr="00C01B31">
        <w:rPr>
          <w:rFonts w:ascii="Times New Roman" w:hAnsi="Times New Roman" w:cs="Times New Roman"/>
          <w:color w:val="auto"/>
          <w:spacing w:val="-2"/>
        </w:rPr>
        <w:t xml:space="preserve">du valdymo būdus: </w:t>
      </w:r>
    </w:p>
    <w:p w14:paraId="64B45B2A" w14:textId="77777777" w:rsidR="006445C6" w:rsidRPr="00C01B31" w:rsidRDefault="006445C6" w:rsidP="0020247A">
      <w:pPr>
        <w:numPr>
          <w:ilvl w:val="0"/>
          <w:numId w:val="19"/>
        </w:numPr>
        <w:ind w:left="0" w:firstLine="810"/>
        <w:jc w:val="both"/>
        <w:rPr>
          <w:rFonts w:ascii="Times New Roman" w:hAnsi="Times New Roman" w:cs="Times New Roman"/>
          <w:color w:val="auto"/>
          <w:spacing w:val="-2"/>
        </w:rPr>
      </w:pPr>
      <w:r w:rsidRPr="00C01B31">
        <w:rPr>
          <w:rFonts w:ascii="Times New Roman" w:hAnsi="Times New Roman" w:cs="Times New Roman"/>
          <w:color w:val="auto"/>
          <w:spacing w:val="-2"/>
        </w:rPr>
        <w:t>Automatinis valdymas – pagrindinis režimas;</w:t>
      </w:r>
    </w:p>
    <w:p w14:paraId="761A39F0" w14:textId="77777777" w:rsidR="006445C6" w:rsidRPr="00C01B31" w:rsidRDefault="006445C6" w:rsidP="0020247A">
      <w:pPr>
        <w:numPr>
          <w:ilvl w:val="0"/>
          <w:numId w:val="19"/>
        </w:numPr>
        <w:ind w:left="0" w:firstLine="810"/>
        <w:jc w:val="both"/>
        <w:rPr>
          <w:rFonts w:ascii="Times New Roman" w:hAnsi="Times New Roman" w:cs="Times New Roman"/>
          <w:color w:val="auto"/>
          <w:spacing w:val="-2"/>
        </w:rPr>
      </w:pPr>
      <w:r w:rsidRPr="00C01B31">
        <w:rPr>
          <w:rFonts w:ascii="Times New Roman" w:hAnsi="Times New Roman" w:cs="Times New Roman"/>
          <w:color w:val="auto"/>
          <w:spacing w:val="-2"/>
        </w:rPr>
        <w:t xml:space="preserve">Rankinis valdymas – pagalbinis režimas. </w:t>
      </w:r>
    </w:p>
    <w:p w14:paraId="672DAAAA" w14:textId="77777777" w:rsidR="006445C6" w:rsidRPr="00C01B31" w:rsidRDefault="006445C6" w:rsidP="0020247A">
      <w:pPr>
        <w:ind w:firstLine="810"/>
        <w:jc w:val="both"/>
        <w:rPr>
          <w:rFonts w:ascii="Times New Roman" w:hAnsi="Times New Roman" w:cs="Times New Roman"/>
          <w:color w:val="auto"/>
          <w:spacing w:val="-2"/>
        </w:rPr>
      </w:pPr>
    </w:p>
    <w:p w14:paraId="5DF92CF9" w14:textId="77777777" w:rsidR="006445C6" w:rsidRPr="00C01B31" w:rsidRDefault="006445C6" w:rsidP="0020247A">
      <w:pPr>
        <w:ind w:firstLine="810"/>
        <w:jc w:val="both"/>
        <w:rPr>
          <w:rFonts w:ascii="Times New Roman" w:hAnsi="Times New Roman" w:cs="Times New Roman"/>
          <w:color w:val="auto"/>
          <w:spacing w:val="-2"/>
        </w:rPr>
      </w:pPr>
      <w:r w:rsidRPr="00C01B31">
        <w:rPr>
          <w:rFonts w:ascii="Times New Roman" w:hAnsi="Times New Roman" w:cs="Times New Roman"/>
          <w:color w:val="auto"/>
          <w:spacing w:val="-2"/>
        </w:rPr>
        <w:t>Rankinis valdymas skirstomas:</w:t>
      </w:r>
    </w:p>
    <w:p w14:paraId="5AEFD79D" w14:textId="77777777" w:rsidR="0020247A" w:rsidRPr="00C01B31" w:rsidRDefault="00EA2532" w:rsidP="0020247A">
      <w:pPr>
        <w:pStyle w:val="Sraopastraipa"/>
        <w:numPr>
          <w:ilvl w:val="0"/>
          <w:numId w:val="25"/>
        </w:numPr>
        <w:tabs>
          <w:tab w:val="left" w:pos="1170"/>
        </w:tabs>
        <w:ind w:left="0" w:firstLine="810"/>
        <w:jc w:val="both"/>
        <w:rPr>
          <w:spacing w:val="-2"/>
          <w:lang w:val="lt-LT"/>
        </w:rPr>
      </w:pPr>
      <w:r w:rsidRPr="00C01B31">
        <w:rPr>
          <w:spacing w:val="-2"/>
          <w:lang w:val="lt-LT"/>
        </w:rPr>
        <w:t>V</w:t>
      </w:r>
      <w:r w:rsidR="006445C6" w:rsidRPr="00C01B31">
        <w:rPr>
          <w:spacing w:val="-2"/>
          <w:lang w:val="lt-LT"/>
        </w:rPr>
        <w:t>ietinis valdymo režimas, kuris naudojamas paleidimo derinimo darbuose, individualiuose bandymuose, esant ypatingiems atvejams, atliekant remonto darbus;</w:t>
      </w:r>
    </w:p>
    <w:p w14:paraId="035084E5" w14:textId="2AAD71B4" w:rsidR="006445C6" w:rsidRPr="00C01B31" w:rsidRDefault="00EA2532" w:rsidP="0020247A">
      <w:pPr>
        <w:pStyle w:val="Sraopastraipa"/>
        <w:numPr>
          <w:ilvl w:val="0"/>
          <w:numId w:val="25"/>
        </w:numPr>
        <w:tabs>
          <w:tab w:val="left" w:pos="1170"/>
        </w:tabs>
        <w:ind w:left="0" w:firstLine="810"/>
        <w:jc w:val="both"/>
        <w:rPr>
          <w:spacing w:val="-2"/>
          <w:lang w:val="lt-LT"/>
        </w:rPr>
      </w:pPr>
      <w:r w:rsidRPr="00C01B31">
        <w:rPr>
          <w:spacing w:val="-2"/>
          <w:lang w:val="lt-LT"/>
        </w:rPr>
        <w:t>D</w:t>
      </w:r>
      <w:r w:rsidR="006445C6" w:rsidRPr="00C01B31">
        <w:rPr>
          <w:spacing w:val="-2"/>
          <w:lang w:val="lt-LT"/>
        </w:rPr>
        <w:t>istancinis valdymas atliekamas iš dispečerinio pulto</w:t>
      </w:r>
      <w:r w:rsidR="00EC10AE" w:rsidRPr="00C01B31">
        <w:rPr>
          <w:spacing w:val="-2"/>
          <w:lang w:val="lt-LT"/>
        </w:rPr>
        <w:t>. Valdymą atlieka operatorius.</w:t>
      </w:r>
    </w:p>
    <w:p w14:paraId="4306EEDA" w14:textId="77777777" w:rsidR="006445C6" w:rsidRPr="00C01B31" w:rsidRDefault="006445C6" w:rsidP="0020247A">
      <w:pPr>
        <w:tabs>
          <w:tab w:val="left" w:pos="1170"/>
        </w:tabs>
        <w:ind w:firstLine="810"/>
        <w:jc w:val="both"/>
        <w:rPr>
          <w:rFonts w:ascii="Times New Roman" w:hAnsi="Times New Roman" w:cs="Times New Roman"/>
          <w:color w:val="auto"/>
          <w:spacing w:val="-2"/>
        </w:rPr>
      </w:pPr>
    </w:p>
    <w:p w14:paraId="7C05FABC" w14:textId="77777777" w:rsidR="00DE1B96" w:rsidRPr="00C01B31" w:rsidRDefault="004A28D5" w:rsidP="00C65216">
      <w:pPr>
        <w:ind w:firstLine="810"/>
        <w:jc w:val="both"/>
        <w:rPr>
          <w:rFonts w:ascii="Times New Roman" w:hAnsi="Times New Roman" w:cs="Times New Roman"/>
          <w:color w:val="auto"/>
          <w:spacing w:val="-2"/>
        </w:rPr>
      </w:pPr>
      <w:r w:rsidRPr="00C01B31">
        <w:rPr>
          <w:rFonts w:ascii="Times New Roman" w:hAnsi="Times New Roman" w:cs="Times New Roman"/>
          <w:color w:val="auto"/>
          <w:spacing w:val="-2"/>
        </w:rPr>
        <w:t>Normalios eksploatacijos sąlygomis nuotekų valymo įrenginiai turi būti valdomi automatiškai</w:t>
      </w:r>
      <w:r w:rsidR="00DF4FDF" w:rsidRPr="00C01B31">
        <w:rPr>
          <w:rFonts w:ascii="Times New Roman" w:hAnsi="Times New Roman" w:cs="Times New Roman"/>
          <w:color w:val="auto"/>
          <w:spacing w:val="-2"/>
        </w:rPr>
        <w:t xml:space="preserve">, pagal nustatytą SCADA </w:t>
      </w:r>
      <w:r w:rsidR="00A63C02" w:rsidRPr="00C01B31">
        <w:rPr>
          <w:rFonts w:ascii="Times New Roman" w:hAnsi="Times New Roman" w:cs="Times New Roman"/>
          <w:color w:val="auto"/>
          <w:spacing w:val="-2"/>
        </w:rPr>
        <w:t xml:space="preserve">sistemos </w:t>
      </w:r>
      <w:r w:rsidR="00DF4FDF" w:rsidRPr="00C01B31">
        <w:rPr>
          <w:rFonts w:ascii="Times New Roman" w:hAnsi="Times New Roman" w:cs="Times New Roman"/>
          <w:color w:val="auto"/>
          <w:spacing w:val="-2"/>
        </w:rPr>
        <w:t>režimą</w:t>
      </w:r>
      <w:r w:rsidRPr="00C01B31">
        <w:rPr>
          <w:rFonts w:ascii="Times New Roman" w:hAnsi="Times New Roman" w:cs="Times New Roman"/>
          <w:color w:val="auto"/>
          <w:spacing w:val="-2"/>
        </w:rPr>
        <w:t xml:space="preserve">. Operatorius </w:t>
      </w:r>
      <w:r w:rsidR="00A63C02" w:rsidRPr="00C01B31">
        <w:rPr>
          <w:rFonts w:ascii="Times New Roman" w:hAnsi="Times New Roman" w:cs="Times New Roman"/>
          <w:color w:val="auto"/>
          <w:spacing w:val="-2"/>
        </w:rPr>
        <w:t xml:space="preserve">periodiškai </w:t>
      </w:r>
      <w:r w:rsidRPr="00C01B31">
        <w:rPr>
          <w:rFonts w:ascii="Times New Roman" w:hAnsi="Times New Roman" w:cs="Times New Roman"/>
          <w:color w:val="auto"/>
          <w:spacing w:val="-2"/>
        </w:rPr>
        <w:t>prižiūrės nuotekų valymo įrenginius</w:t>
      </w:r>
      <w:r w:rsidR="00DE1B96" w:rsidRPr="00C01B31">
        <w:rPr>
          <w:rFonts w:ascii="Times New Roman" w:hAnsi="Times New Roman" w:cs="Times New Roman"/>
          <w:color w:val="auto"/>
          <w:spacing w:val="-2"/>
        </w:rPr>
        <w:t xml:space="preserve">, </w:t>
      </w:r>
      <w:proofErr w:type="spellStart"/>
      <w:r w:rsidR="00DE1B96" w:rsidRPr="00C01B31">
        <w:rPr>
          <w:rFonts w:ascii="Times New Roman" w:hAnsi="Times New Roman" w:cs="Times New Roman"/>
          <w:color w:val="auto"/>
          <w:spacing w:val="-2"/>
        </w:rPr>
        <w:t>t.y</w:t>
      </w:r>
      <w:proofErr w:type="spellEnd"/>
      <w:r w:rsidR="00DE1B96" w:rsidRPr="00C01B31">
        <w:rPr>
          <w:rFonts w:ascii="Times New Roman" w:hAnsi="Times New Roman" w:cs="Times New Roman"/>
          <w:color w:val="auto"/>
          <w:spacing w:val="-2"/>
        </w:rPr>
        <w:t xml:space="preserve">. </w:t>
      </w:r>
      <w:r w:rsidRPr="00C01B31">
        <w:rPr>
          <w:rFonts w:ascii="Times New Roman" w:hAnsi="Times New Roman" w:cs="Times New Roman"/>
          <w:color w:val="auto"/>
          <w:spacing w:val="-2"/>
        </w:rPr>
        <w:t>tikrins matuojamus parametrus, vizualiai vertins atskirų įrengimų</w:t>
      </w:r>
      <w:r w:rsidR="00DE1B96" w:rsidRPr="00C01B31">
        <w:rPr>
          <w:rFonts w:ascii="Times New Roman" w:hAnsi="Times New Roman" w:cs="Times New Roman"/>
          <w:color w:val="auto"/>
          <w:spacing w:val="-2"/>
        </w:rPr>
        <w:t>:</w:t>
      </w:r>
      <w:r w:rsidR="00741BF8" w:rsidRPr="00C01B31">
        <w:rPr>
          <w:rFonts w:ascii="Times New Roman" w:hAnsi="Times New Roman" w:cs="Times New Roman"/>
          <w:color w:val="auto"/>
          <w:spacing w:val="-2"/>
        </w:rPr>
        <w:t xml:space="preserve"> </w:t>
      </w:r>
      <w:r w:rsidRPr="00C01B31">
        <w:rPr>
          <w:rFonts w:ascii="Times New Roman" w:hAnsi="Times New Roman" w:cs="Times New Roman"/>
          <w:color w:val="auto"/>
          <w:spacing w:val="-2"/>
        </w:rPr>
        <w:t>orapūčių, chemini</w:t>
      </w:r>
      <w:r w:rsidR="00E16D4E" w:rsidRPr="00C01B31">
        <w:rPr>
          <w:rFonts w:ascii="Times New Roman" w:hAnsi="Times New Roman" w:cs="Times New Roman"/>
          <w:color w:val="auto"/>
          <w:spacing w:val="-2"/>
        </w:rPr>
        <w:t xml:space="preserve">ų reagentų dozavimo </w:t>
      </w:r>
      <w:r w:rsidR="00EE7B09" w:rsidRPr="00C01B31">
        <w:rPr>
          <w:rFonts w:ascii="Times New Roman" w:hAnsi="Times New Roman" w:cs="Times New Roman"/>
          <w:color w:val="auto"/>
          <w:spacing w:val="-2"/>
        </w:rPr>
        <w:t xml:space="preserve">(jei montuojama) </w:t>
      </w:r>
      <w:r w:rsidRPr="00C01B31">
        <w:rPr>
          <w:rFonts w:ascii="Times New Roman" w:hAnsi="Times New Roman" w:cs="Times New Roman"/>
          <w:color w:val="auto"/>
          <w:spacing w:val="-2"/>
        </w:rPr>
        <w:t xml:space="preserve">įrangos, dumblo </w:t>
      </w:r>
      <w:r w:rsidR="00C25B5B" w:rsidRPr="00C01B31">
        <w:rPr>
          <w:rFonts w:ascii="Times New Roman" w:hAnsi="Times New Roman" w:cs="Times New Roman"/>
          <w:color w:val="auto"/>
          <w:spacing w:val="-2"/>
        </w:rPr>
        <w:t>tankinimo ir stabilizavimo</w:t>
      </w:r>
      <w:r w:rsidRPr="00C01B31">
        <w:rPr>
          <w:rFonts w:ascii="Times New Roman" w:hAnsi="Times New Roman" w:cs="Times New Roman"/>
          <w:color w:val="auto"/>
          <w:spacing w:val="-2"/>
        </w:rPr>
        <w:t xml:space="preserve">  įrangos ir kt. darbą, keis atliekų konteinerius ir pan. </w:t>
      </w:r>
    </w:p>
    <w:p w14:paraId="0C70F177" w14:textId="77777777" w:rsidR="001A07A5" w:rsidRPr="00C01B31" w:rsidRDefault="001A07A5" w:rsidP="00C65216">
      <w:pPr>
        <w:ind w:firstLine="810"/>
        <w:jc w:val="both"/>
        <w:rPr>
          <w:rFonts w:ascii="Times New Roman" w:hAnsi="Times New Roman" w:cs="Times New Roman"/>
          <w:color w:val="auto"/>
        </w:rPr>
      </w:pPr>
      <w:r w:rsidRPr="00C01B31">
        <w:rPr>
          <w:rFonts w:ascii="Times New Roman" w:hAnsi="Times New Roman" w:cs="Times New Roman"/>
          <w:color w:val="auto"/>
        </w:rPr>
        <w:t>Technologinės įrangos maitinimui turi būti numatytos naujos elektrinio maitinimo, valdymo, automatinio re</w:t>
      </w:r>
      <w:r w:rsidR="00875CAB" w:rsidRPr="00C01B31">
        <w:rPr>
          <w:rFonts w:ascii="Times New Roman" w:hAnsi="Times New Roman" w:cs="Times New Roman"/>
          <w:color w:val="auto"/>
        </w:rPr>
        <w:t>ž</w:t>
      </w:r>
      <w:r w:rsidRPr="00C01B31">
        <w:rPr>
          <w:rFonts w:ascii="Times New Roman" w:hAnsi="Times New Roman" w:cs="Times New Roman"/>
          <w:color w:val="auto"/>
        </w:rPr>
        <w:t>imo, apskaitos, apsaugos nuo perkrovimų, įtampos svyravimų, trumpalaikių įtampos dingimų ir kt. priemonės.</w:t>
      </w:r>
    </w:p>
    <w:p w14:paraId="63EC1CBF" w14:textId="1A6B034F" w:rsidR="00DE1B96" w:rsidRPr="00C01B31" w:rsidRDefault="004A28D5" w:rsidP="00C65216">
      <w:pPr>
        <w:ind w:firstLine="810"/>
        <w:jc w:val="both"/>
        <w:rPr>
          <w:rFonts w:ascii="Times New Roman" w:hAnsi="Times New Roman" w:cs="Times New Roman"/>
          <w:color w:val="auto"/>
          <w:spacing w:val="-2"/>
        </w:rPr>
      </w:pPr>
      <w:r w:rsidRPr="00C01B31">
        <w:rPr>
          <w:rFonts w:ascii="Times New Roman" w:hAnsi="Times New Roman" w:cs="Times New Roman"/>
          <w:color w:val="auto"/>
          <w:spacing w:val="-2"/>
        </w:rPr>
        <w:lastRenderedPageBreak/>
        <w:t xml:space="preserve">Technologiniai procesai, vykdomi </w:t>
      </w:r>
      <w:r w:rsidR="0025538F" w:rsidRPr="00C01B31">
        <w:rPr>
          <w:rFonts w:ascii="Times New Roman" w:hAnsi="Times New Roman" w:cs="Times New Roman"/>
          <w:color w:val="auto"/>
          <w:spacing w:val="-2"/>
        </w:rPr>
        <w:t>Šėtos mstl</w:t>
      </w:r>
      <w:r w:rsidR="00EE7B09" w:rsidRPr="00C01B31">
        <w:rPr>
          <w:rFonts w:ascii="Times New Roman" w:hAnsi="Times New Roman" w:cs="Times New Roman"/>
          <w:color w:val="auto"/>
          <w:spacing w:val="-2"/>
        </w:rPr>
        <w:t>.</w:t>
      </w:r>
      <w:r w:rsidR="00C25B5B" w:rsidRPr="00C01B31">
        <w:rPr>
          <w:rFonts w:ascii="Times New Roman" w:hAnsi="Times New Roman" w:cs="Times New Roman"/>
          <w:color w:val="auto"/>
          <w:spacing w:val="-2"/>
        </w:rPr>
        <w:t xml:space="preserve"> </w:t>
      </w:r>
      <w:r w:rsidRPr="00C01B31">
        <w:rPr>
          <w:rFonts w:ascii="Times New Roman" w:hAnsi="Times New Roman" w:cs="Times New Roman"/>
          <w:color w:val="auto"/>
          <w:spacing w:val="-2"/>
        </w:rPr>
        <w:t>nuotekų</w:t>
      </w:r>
      <w:r w:rsidR="00A1025C" w:rsidRPr="00C01B31">
        <w:rPr>
          <w:rFonts w:ascii="Times New Roman" w:hAnsi="Times New Roman" w:cs="Times New Roman"/>
          <w:color w:val="auto"/>
          <w:spacing w:val="-2"/>
        </w:rPr>
        <w:t xml:space="preserve"> valykloje</w:t>
      </w:r>
      <w:r w:rsidRPr="00C01B31">
        <w:rPr>
          <w:rFonts w:ascii="Times New Roman" w:hAnsi="Times New Roman" w:cs="Times New Roman"/>
          <w:color w:val="auto"/>
          <w:spacing w:val="-2"/>
        </w:rPr>
        <w:t>, turi būti kontroliuojami, reguliuojami ir stebimi</w:t>
      </w:r>
      <w:r w:rsidR="00AB4238" w:rsidRPr="00C01B31">
        <w:rPr>
          <w:rFonts w:ascii="Times New Roman" w:hAnsi="Times New Roman" w:cs="Times New Roman"/>
          <w:color w:val="auto"/>
          <w:spacing w:val="-2"/>
        </w:rPr>
        <w:t xml:space="preserve"> nuotekų valykloje įrengt</w:t>
      </w:r>
      <w:r w:rsidR="000624E3" w:rsidRPr="00C01B31">
        <w:rPr>
          <w:rFonts w:ascii="Times New Roman" w:hAnsi="Times New Roman" w:cs="Times New Roman"/>
          <w:color w:val="auto"/>
          <w:spacing w:val="-2"/>
        </w:rPr>
        <w:t>ame</w:t>
      </w:r>
      <w:r w:rsidR="00AB4238" w:rsidRPr="00C01B31">
        <w:rPr>
          <w:rFonts w:ascii="Times New Roman" w:hAnsi="Times New Roman" w:cs="Times New Roman"/>
          <w:color w:val="auto"/>
          <w:spacing w:val="-2"/>
        </w:rPr>
        <w:t xml:space="preserve"> </w:t>
      </w:r>
      <w:r w:rsidR="00A63C02" w:rsidRPr="00C01B31">
        <w:rPr>
          <w:rFonts w:ascii="Times New Roman" w:hAnsi="Times New Roman" w:cs="Times New Roman"/>
          <w:color w:val="auto"/>
          <w:spacing w:val="-2"/>
        </w:rPr>
        <w:t xml:space="preserve">AVS </w:t>
      </w:r>
      <w:r w:rsidR="00C25B5B" w:rsidRPr="00C01B31">
        <w:rPr>
          <w:rFonts w:ascii="Times New Roman" w:hAnsi="Times New Roman" w:cs="Times New Roman"/>
          <w:color w:val="auto"/>
          <w:spacing w:val="-2"/>
        </w:rPr>
        <w:t>ir Užsakovo dispečerinėje</w:t>
      </w:r>
      <w:r w:rsidR="00EE7B09" w:rsidRPr="00C01B31">
        <w:rPr>
          <w:rFonts w:ascii="Times New Roman" w:hAnsi="Times New Roman" w:cs="Times New Roman"/>
          <w:color w:val="auto"/>
          <w:spacing w:val="-2"/>
        </w:rPr>
        <w:t>.</w:t>
      </w:r>
    </w:p>
    <w:p w14:paraId="7417C644" w14:textId="6101FF8C" w:rsidR="004A28D5" w:rsidRPr="00C01B31" w:rsidRDefault="00704160" w:rsidP="00C65216">
      <w:pPr>
        <w:ind w:firstLine="810"/>
        <w:jc w:val="both"/>
        <w:rPr>
          <w:rFonts w:ascii="Times New Roman" w:hAnsi="Times New Roman" w:cs="Times New Roman"/>
          <w:color w:val="auto"/>
          <w:spacing w:val="-2"/>
        </w:rPr>
      </w:pPr>
      <w:r w:rsidRPr="00C01B31">
        <w:rPr>
          <w:rFonts w:ascii="Times New Roman" w:hAnsi="Times New Roman" w:cs="Times New Roman"/>
          <w:color w:val="auto"/>
          <w:spacing w:val="-2"/>
        </w:rPr>
        <w:t>Nuotekų valyklos d</w:t>
      </w:r>
      <w:r w:rsidR="004A28D5" w:rsidRPr="00C01B31">
        <w:rPr>
          <w:rFonts w:ascii="Times New Roman" w:hAnsi="Times New Roman" w:cs="Times New Roman"/>
          <w:color w:val="auto"/>
          <w:spacing w:val="-2"/>
        </w:rPr>
        <w:t xml:space="preserve">uomenys </w:t>
      </w:r>
      <w:r w:rsidR="007D2753" w:rsidRPr="00C01B31">
        <w:rPr>
          <w:rFonts w:ascii="Times New Roman" w:hAnsi="Times New Roman" w:cs="Times New Roman"/>
          <w:color w:val="auto"/>
          <w:spacing w:val="-2"/>
        </w:rPr>
        <w:t xml:space="preserve">turės būti </w:t>
      </w:r>
      <w:r w:rsidR="004A28D5" w:rsidRPr="00C01B31">
        <w:rPr>
          <w:rFonts w:ascii="Times New Roman" w:hAnsi="Times New Roman" w:cs="Times New Roman"/>
          <w:color w:val="auto"/>
          <w:spacing w:val="-2"/>
        </w:rPr>
        <w:t>perduodami GSM ryšiu GPRS technologija, per telekomunikacinių paslaugų operatorių į UAB „</w:t>
      </w:r>
      <w:r w:rsidR="00AA2060" w:rsidRPr="00C01B31">
        <w:rPr>
          <w:rFonts w:ascii="Times New Roman" w:hAnsi="Times New Roman" w:cs="Times New Roman"/>
          <w:color w:val="auto"/>
          <w:spacing w:val="-2"/>
        </w:rPr>
        <w:t>Kėdainių</w:t>
      </w:r>
      <w:r w:rsidR="00EE7B09" w:rsidRPr="00C01B31">
        <w:rPr>
          <w:rFonts w:ascii="Times New Roman" w:hAnsi="Times New Roman" w:cs="Times New Roman"/>
          <w:color w:val="auto"/>
          <w:spacing w:val="-2"/>
        </w:rPr>
        <w:t xml:space="preserve"> vandenys</w:t>
      </w:r>
      <w:r w:rsidR="004A28D5" w:rsidRPr="00C01B31">
        <w:rPr>
          <w:rFonts w:ascii="Times New Roman" w:hAnsi="Times New Roman" w:cs="Times New Roman"/>
          <w:color w:val="auto"/>
          <w:spacing w:val="-2"/>
        </w:rPr>
        <w:t xml:space="preserve">“ dispečerinę. </w:t>
      </w:r>
      <w:r w:rsidR="007007A1" w:rsidRPr="00C01B31">
        <w:rPr>
          <w:rFonts w:ascii="Times New Roman" w:hAnsi="Times New Roman" w:cs="Times New Roman"/>
          <w:color w:val="auto"/>
          <w:spacing w:val="-2"/>
        </w:rPr>
        <w:t xml:space="preserve">Užtikrinant saugumą nuo kibernetinių atakų ar neteisėto įsibrovimo, nuotolinis prisijungimas turi būti saugus. </w:t>
      </w:r>
      <w:r w:rsidR="00A63C02" w:rsidRPr="00C01B31">
        <w:rPr>
          <w:rFonts w:ascii="Times New Roman" w:hAnsi="Times New Roman" w:cs="Times New Roman"/>
          <w:color w:val="auto"/>
          <w:spacing w:val="-2"/>
        </w:rPr>
        <w:t xml:space="preserve">Nuotolinės </w:t>
      </w:r>
      <w:r w:rsidR="007007A1" w:rsidRPr="00C01B31">
        <w:rPr>
          <w:rFonts w:ascii="Times New Roman" w:hAnsi="Times New Roman" w:cs="Times New Roman"/>
          <w:color w:val="auto"/>
          <w:spacing w:val="-2"/>
        </w:rPr>
        <w:t xml:space="preserve">prisijungimo programos pagalba (pvz. </w:t>
      </w:r>
      <w:r w:rsidR="007C317D" w:rsidRPr="00C01B31">
        <w:rPr>
          <w:rFonts w:ascii="Times New Roman" w:hAnsi="Times New Roman" w:cs="Times New Roman"/>
          <w:color w:val="auto"/>
          <w:spacing w:val="-2"/>
        </w:rPr>
        <w:t>„</w:t>
      </w:r>
      <w:proofErr w:type="spellStart"/>
      <w:r w:rsidR="007007A1" w:rsidRPr="00C01B31">
        <w:rPr>
          <w:rFonts w:ascii="Times New Roman" w:hAnsi="Times New Roman" w:cs="Times New Roman"/>
          <w:color w:val="auto"/>
          <w:spacing w:val="-2"/>
        </w:rPr>
        <w:t>Teamviewer</w:t>
      </w:r>
      <w:proofErr w:type="spellEnd"/>
      <w:r w:rsidR="007C317D" w:rsidRPr="00C01B31">
        <w:rPr>
          <w:rFonts w:ascii="Times New Roman" w:hAnsi="Times New Roman" w:cs="Times New Roman"/>
          <w:color w:val="auto"/>
          <w:spacing w:val="-2"/>
        </w:rPr>
        <w:t>“</w:t>
      </w:r>
      <w:r w:rsidR="001939B4" w:rsidRPr="00C01B31">
        <w:rPr>
          <w:rFonts w:ascii="Times New Roman" w:hAnsi="Times New Roman" w:cs="Times New Roman"/>
          <w:color w:val="auto"/>
          <w:spacing w:val="-2"/>
        </w:rPr>
        <w:t xml:space="preserve"> </w:t>
      </w:r>
      <w:r w:rsidR="00EE7B09" w:rsidRPr="00C01B31">
        <w:rPr>
          <w:rFonts w:ascii="Times New Roman" w:hAnsi="Times New Roman" w:cs="Times New Roman"/>
          <w:color w:val="auto"/>
          <w:spacing w:val="-2"/>
        </w:rPr>
        <w:t>ar „</w:t>
      </w:r>
      <w:proofErr w:type="spellStart"/>
      <w:r w:rsidR="00EE7B09" w:rsidRPr="00C01B31">
        <w:rPr>
          <w:rFonts w:ascii="Times New Roman" w:hAnsi="Times New Roman" w:cs="Times New Roman"/>
          <w:color w:val="auto"/>
          <w:spacing w:val="-2"/>
        </w:rPr>
        <w:t>AnyDesk“</w:t>
      </w:r>
      <w:r w:rsidR="007C317D" w:rsidRPr="00C01B31">
        <w:rPr>
          <w:rFonts w:ascii="Times New Roman" w:hAnsi="Times New Roman" w:cs="Times New Roman"/>
          <w:color w:val="auto"/>
          <w:spacing w:val="-2"/>
        </w:rPr>
        <w:t>sistema</w:t>
      </w:r>
      <w:proofErr w:type="spellEnd"/>
      <w:r w:rsidR="00211089" w:rsidRPr="00C01B31">
        <w:rPr>
          <w:rFonts w:ascii="Times New Roman" w:hAnsi="Times New Roman" w:cs="Times New Roman"/>
          <w:color w:val="auto"/>
          <w:spacing w:val="-2"/>
        </w:rPr>
        <w:t>)</w:t>
      </w:r>
      <w:r w:rsidR="007007A1" w:rsidRPr="00C01B31">
        <w:rPr>
          <w:rFonts w:ascii="Times New Roman" w:hAnsi="Times New Roman" w:cs="Times New Roman"/>
          <w:color w:val="auto"/>
          <w:spacing w:val="-2"/>
        </w:rPr>
        <w:t xml:space="preserve"> </w:t>
      </w:r>
      <w:r w:rsidR="00FD42DE" w:rsidRPr="00C01B31">
        <w:rPr>
          <w:rFonts w:ascii="Times New Roman" w:hAnsi="Times New Roman" w:cs="Times New Roman"/>
          <w:color w:val="auto"/>
          <w:spacing w:val="-2"/>
        </w:rPr>
        <w:t xml:space="preserve">turi būti numatyta galimybė saugiai </w:t>
      </w:r>
      <w:r w:rsidR="007007A1" w:rsidRPr="00C01B31">
        <w:rPr>
          <w:rFonts w:ascii="Times New Roman" w:hAnsi="Times New Roman" w:cs="Times New Roman"/>
          <w:color w:val="auto"/>
          <w:spacing w:val="-2"/>
        </w:rPr>
        <w:t xml:space="preserve">stebėti ir valdyti SCADA </w:t>
      </w:r>
      <w:r w:rsidR="00A63C02" w:rsidRPr="00C01B31">
        <w:rPr>
          <w:rFonts w:ascii="Times New Roman" w:hAnsi="Times New Roman" w:cs="Times New Roman"/>
          <w:color w:val="auto"/>
          <w:spacing w:val="-2"/>
        </w:rPr>
        <w:t>sistemą</w:t>
      </w:r>
      <w:r w:rsidR="007007A1" w:rsidRPr="00C01B31">
        <w:rPr>
          <w:rFonts w:ascii="Times New Roman" w:hAnsi="Times New Roman" w:cs="Times New Roman"/>
          <w:color w:val="auto"/>
          <w:spacing w:val="-2"/>
        </w:rPr>
        <w:t xml:space="preserve">. </w:t>
      </w:r>
    </w:p>
    <w:p w14:paraId="4F1E1AB5" w14:textId="77777777" w:rsidR="007D2753" w:rsidRPr="00C01B31" w:rsidRDefault="004A28D5" w:rsidP="00C65216">
      <w:pPr>
        <w:ind w:firstLine="810"/>
        <w:jc w:val="both"/>
        <w:rPr>
          <w:rFonts w:ascii="Times New Roman" w:hAnsi="Times New Roman" w:cs="Times New Roman"/>
          <w:color w:val="auto"/>
          <w:spacing w:val="-2"/>
        </w:rPr>
      </w:pPr>
      <w:r w:rsidRPr="00C01B31">
        <w:rPr>
          <w:rFonts w:ascii="Times New Roman" w:hAnsi="Times New Roman" w:cs="Times New Roman"/>
          <w:color w:val="auto"/>
          <w:spacing w:val="-2"/>
        </w:rPr>
        <w:t xml:space="preserve">Nuotekų valyklos įrenginių darbas turi būti pilnai automatizuotas. Tuo pačiu metu, turi būti palikta galimybė vietiniam, rankiniam rėžimui. Valdymo sistema turi būti įdiegta, naudojant programuojamus loginius valdiklius (PLV), ir apimti visas technologinio proceso dalis. </w:t>
      </w:r>
    </w:p>
    <w:p w14:paraId="50F38345" w14:textId="77777777" w:rsidR="004A28D5" w:rsidRPr="00C01B31" w:rsidRDefault="004A28D5" w:rsidP="00C65216">
      <w:pPr>
        <w:ind w:firstLine="810"/>
        <w:jc w:val="both"/>
        <w:rPr>
          <w:rFonts w:ascii="Times New Roman" w:hAnsi="Times New Roman" w:cs="Times New Roman"/>
          <w:color w:val="auto"/>
          <w:spacing w:val="-2"/>
        </w:rPr>
      </w:pPr>
      <w:r w:rsidRPr="00C01B31">
        <w:rPr>
          <w:rFonts w:ascii="Times New Roman" w:hAnsi="Times New Roman" w:cs="Times New Roman"/>
          <w:color w:val="auto"/>
          <w:spacing w:val="-2"/>
        </w:rPr>
        <w:t>Signalai, perduodami į PLV neturi viršyti 24V įtampos. Nutrūkus ryšiui tarp PLV ir dispečerinės, PLV turi dirbti pagal paskutinius technologinio proceso nustatymus. Užduodamų technolog</w:t>
      </w:r>
      <w:r w:rsidR="003A6872" w:rsidRPr="00C01B31">
        <w:rPr>
          <w:rFonts w:ascii="Times New Roman" w:hAnsi="Times New Roman" w:cs="Times New Roman"/>
          <w:color w:val="auto"/>
          <w:spacing w:val="-2"/>
        </w:rPr>
        <w:t>inio  proceso parametrų  dydžio</w:t>
      </w:r>
      <w:r w:rsidRPr="00C01B31">
        <w:rPr>
          <w:rFonts w:ascii="Times New Roman" w:hAnsi="Times New Roman" w:cs="Times New Roman"/>
          <w:color w:val="auto"/>
          <w:spacing w:val="-2"/>
        </w:rPr>
        <w:t xml:space="preserve"> keitimas, darbinių</w:t>
      </w:r>
      <w:r w:rsidR="00704160" w:rsidRPr="00C01B31">
        <w:rPr>
          <w:rFonts w:ascii="Times New Roman" w:hAnsi="Times New Roman" w:cs="Times New Roman"/>
          <w:color w:val="auto"/>
          <w:spacing w:val="-2"/>
        </w:rPr>
        <w:t xml:space="preserve"> </w:t>
      </w:r>
      <w:r w:rsidRPr="00C01B31">
        <w:rPr>
          <w:rFonts w:ascii="Times New Roman" w:hAnsi="Times New Roman" w:cs="Times New Roman"/>
          <w:color w:val="auto"/>
          <w:spacing w:val="-2"/>
        </w:rPr>
        <w:t>-</w:t>
      </w:r>
      <w:r w:rsidR="00704160" w:rsidRPr="00C01B31">
        <w:rPr>
          <w:rFonts w:ascii="Times New Roman" w:hAnsi="Times New Roman" w:cs="Times New Roman"/>
          <w:color w:val="auto"/>
          <w:spacing w:val="-2"/>
        </w:rPr>
        <w:t xml:space="preserve"> </w:t>
      </w:r>
      <w:r w:rsidRPr="00C01B31">
        <w:rPr>
          <w:rFonts w:ascii="Times New Roman" w:hAnsi="Times New Roman" w:cs="Times New Roman"/>
          <w:color w:val="auto"/>
          <w:spacing w:val="-2"/>
        </w:rPr>
        <w:t>rezervinių  įrengimų  parinkimas ir  jų  darbo eil</w:t>
      </w:r>
      <w:r w:rsidR="003A6872" w:rsidRPr="00C01B31">
        <w:rPr>
          <w:rFonts w:ascii="Times New Roman" w:hAnsi="Times New Roman" w:cs="Times New Roman"/>
          <w:color w:val="auto"/>
          <w:spacing w:val="-2"/>
        </w:rPr>
        <w:t>iškumo (prioritetų) nustatymas</w:t>
      </w:r>
      <w:r w:rsidRPr="00C01B31">
        <w:rPr>
          <w:rFonts w:ascii="Times New Roman" w:hAnsi="Times New Roman" w:cs="Times New Roman"/>
          <w:color w:val="auto"/>
          <w:spacing w:val="-2"/>
        </w:rPr>
        <w:t xml:space="preserve"> turi būti  galimas iš </w:t>
      </w:r>
      <w:r w:rsidR="003A6872" w:rsidRPr="00C01B31">
        <w:rPr>
          <w:rFonts w:ascii="Times New Roman" w:hAnsi="Times New Roman" w:cs="Times New Roman"/>
          <w:color w:val="auto"/>
          <w:spacing w:val="-2"/>
        </w:rPr>
        <w:t>Užsakovo dispečerinės</w:t>
      </w:r>
      <w:r w:rsidRPr="00C01B31">
        <w:rPr>
          <w:rFonts w:ascii="Times New Roman" w:hAnsi="Times New Roman" w:cs="Times New Roman"/>
          <w:color w:val="auto"/>
          <w:spacing w:val="-2"/>
        </w:rPr>
        <w:t>.</w:t>
      </w:r>
    </w:p>
    <w:p w14:paraId="28FFCF06" w14:textId="77777777" w:rsidR="004A28D5" w:rsidRPr="00C01B31" w:rsidRDefault="004A28D5" w:rsidP="00C65216">
      <w:pPr>
        <w:ind w:firstLine="810"/>
        <w:jc w:val="both"/>
        <w:rPr>
          <w:rFonts w:ascii="Times New Roman" w:hAnsi="Times New Roman" w:cs="Times New Roman"/>
          <w:color w:val="auto"/>
          <w:spacing w:val="-2"/>
        </w:rPr>
      </w:pPr>
      <w:r w:rsidRPr="00C01B31">
        <w:rPr>
          <w:rFonts w:ascii="Times New Roman" w:hAnsi="Times New Roman" w:cs="Times New Roman"/>
          <w:color w:val="auto"/>
          <w:spacing w:val="-2"/>
        </w:rPr>
        <w:t xml:space="preserve">Turi būti numatyti nepertraukiamos srovės šaltiniai prie visų informacijos perdavimo šaltinių, programuojamo loginio valdiklio, valdymo, matavimo grandinių maitinimo, nuotekų valymo įrenginiuose. </w:t>
      </w:r>
    </w:p>
    <w:p w14:paraId="78B5F4AA" w14:textId="77777777" w:rsidR="004A28D5" w:rsidRPr="00C01B31" w:rsidRDefault="004A28D5" w:rsidP="00C65216">
      <w:pPr>
        <w:pStyle w:val="Debesliotekstas"/>
        <w:ind w:firstLine="810"/>
        <w:rPr>
          <w:rFonts w:ascii="Times New Roman" w:hAnsi="Times New Roman"/>
          <w:color w:val="auto"/>
          <w:lang w:val="lt-LT"/>
        </w:rPr>
      </w:pPr>
    </w:p>
    <w:p w14:paraId="777815A4" w14:textId="77777777" w:rsidR="009006A5" w:rsidRPr="00C01B31" w:rsidRDefault="00EF3228" w:rsidP="00C65216">
      <w:pPr>
        <w:ind w:firstLine="810"/>
        <w:jc w:val="both"/>
        <w:rPr>
          <w:rFonts w:ascii="Times New Roman" w:hAnsi="Times New Roman" w:cs="Times New Roman"/>
          <w:color w:val="auto"/>
        </w:rPr>
      </w:pPr>
      <w:r w:rsidRPr="00C01B31">
        <w:rPr>
          <w:rFonts w:ascii="Times New Roman" w:hAnsi="Times New Roman" w:cs="Times New Roman"/>
          <w:color w:val="auto"/>
        </w:rPr>
        <w:t>Rangov</w:t>
      </w:r>
      <w:r w:rsidR="00B73D5B" w:rsidRPr="00C01B31">
        <w:rPr>
          <w:rFonts w:ascii="Times New Roman" w:hAnsi="Times New Roman" w:cs="Times New Roman"/>
          <w:color w:val="auto"/>
        </w:rPr>
        <w:t xml:space="preserve">as privalės </w:t>
      </w:r>
      <w:r w:rsidR="007D2753" w:rsidRPr="00C01B31">
        <w:rPr>
          <w:rFonts w:ascii="Times New Roman" w:hAnsi="Times New Roman" w:cs="Times New Roman"/>
          <w:color w:val="auto"/>
        </w:rPr>
        <w:t>įrengti</w:t>
      </w:r>
      <w:r w:rsidR="00704160" w:rsidRPr="00C01B31">
        <w:rPr>
          <w:rFonts w:ascii="Times New Roman" w:hAnsi="Times New Roman" w:cs="Times New Roman"/>
          <w:color w:val="auto"/>
        </w:rPr>
        <w:t xml:space="preserve"> šiuos kontrolė</w:t>
      </w:r>
      <w:r w:rsidR="009C719E" w:rsidRPr="00C01B31">
        <w:rPr>
          <w:rFonts w:ascii="Times New Roman" w:hAnsi="Times New Roman" w:cs="Times New Roman"/>
          <w:color w:val="auto"/>
        </w:rPr>
        <w:t>s</w:t>
      </w:r>
      <w:r w:rsidR="00704160" w:rsidRPr="00C01B31">
        <w:rPr>
          <w:rFonts w:ascii="Times New Roman" w:hAnsi="Times New Roman" w:cs="Times New Roman"/>
          <w:color w:val="auto"/>
        </w:rPr>
        <w:t xml:space="preserve"> ir valdymo elementus</w:t>
      </w:r>
      <w:r w:rsidR="00B73D5B" w:rsidRPr="00C01B31">
        <w:rPr>
          <w:rFonts w:ascii="Times New Roman" w:hAnsi="Times New Roman" w:cs="Times New Roman"/>
          <w:color w:val="auto"/>
        </w:rPr>
        <w:t>:</w:t>
      </w:r>
    </w:p>
    <w:p w14:paraId="54E32665" w14:textId="77777777" w:rsidR="009006A5" w:rsidRPr="00C01B31" w:rsidRDefault="00B73D5B" w:rsidP="00C65216">
      <w:pPr>
        <w:pStyle w:val="Sraopastraipa"/>
        <w:numPr>
          <w:ilvl w:val="0"/>
          <w:numId w:val="12"/>
        </w:numPr>
        <w:ind w:left="0" w:firstLine="810"/>
        <w:jc w:val="both"/>
        <w:rPr>
          <w:lang w:val="lt-LT"/>
        </w:rPr>
      </w:pPr>
      <w:r w:rsidRPr="00C01B31">
        <w:rPr>
          <w:lang w:val="lt-LT"/>
        </w:rPr>
        <w:t>Technologinės įrangos valdym</w:t>
      </w:r>
      <w:r w:rsidR="00704160" w:rsidRPr="00C01B31">
        <w:rPr>
          <w:lang w:val="lt-LT"/>
        </w:rPr>
        <w:t>ą</w:t>
      </w:r>
      <w:r w:rsidRPr="00C01B31">
        <w:rPr>
          <w:lang w:val="lt-LT"/>
        </w:rPr>
        <w:t xml:space="preserve"> per SCADA;</w:t>
      </w:r>
    </w:p>
    <w:p w14:paraId="2944C73C" w14:textId="77777777" w:rsidR="009006A5" w:rsidRPr="00C01B31" w:rsidRDefault="00B73D5B" w:rsidP="00C65216">
      <w:pPr>
        <w:pStyle w:val="Sraopastraipa"/>
        <w:numPr>
          <w:ilvl w:val="0"/>
          <w:numId w:val="12"/>
        </w:numPr>
        <w:ind w:left="0" w:firstLine="810"/>
        <w:jc w:val="both"/>
        <w:rPr>
          <w:lang w:val="lt-LT"/>
        </w:rPr>
      </w:pPr>
      <w:r w:rsidRPr="00C01B31">
        <w:rPr>
          <w:lang w:val="lt-LT"/>
        </w:rPr>
        <w:t xml:space="preserve">Technologinei įrangai (jų grupėms) </w:t>
      </w:r>
      <w:r w:rsidR="007D2753" w:rsidRPr="00C01B31">
        <w:rPr>
          <w:lang w:val="lt-LT"/>
        </w:rPr>
        <w:t>taikyti</w:t>
      </w:r>
      <w:r w:rsidRPr="00C01B31">
        <w:rPr>
          <w:lang w:val="lt-LT"/>
        </w:rPr>
        <w:t xml:space="preserve"> automatinį ir rankinį valdymo režimus;</w:t>
      </w:r>
    </w:p>
    <w:p w14:paraId="4E9C1AC5" w14:textId="77777777" w:rsidR="009006A5" w:rsidRPr="00C01B31" w:rsidRDefault="00D610EA" w:rsidP="00C65216">
      <w:pPr>
        <w:pStyle w:val="Sraopastraipa"/>
        <w:numPr>
          <w:ilvl w:val="0"/>
          <w:numId w:val="12"/>
        </w:numPr>
        <w:ind w:left="0" w:firstLine="810"/>
        <w:jc w:val="both"/>
        <w:rPr>
          <w:lang w:val="lt-LT"/>
        </w:rPr>
      </w:pPr>
      <w:proofErr w:type="spellStart"/>
      <w:r w:rsidRPr="00C01B31">
        <w:rPr>
          <w:lang w:val="lt-LT"/>
        </w:rPr>
        <w:t>El.spintos</w:t>
      </w:r>
      <w:proofErr w:type="spellEnd"/>
      <w:r w:rsidR="00B73D5B" w:rsidRPr="00C01B31">
        <w:rPr>
          <w:lang w:val="lt-LT"/>
        </w:rPr>
        <w:t xml:space="preserve"> IP (apsaugos klasė) par</w:t>
      </w:r>
      <w:r w:rsidR="007D2753" w:rsidRPr="00C01B31">
        <w:rPr>
          <w:lang w:val="lt-LT"/>
        </w:rPr>
        <w:t>inkti</w:t>
      </w:r>
      <w:r w:rsidR="00B73D5B" w:rsidRPr="00C01B31">
        <w:rPr>
          <w:lang w:val="lt-LT"/>
        </w:rPr>
        <w:t xml:space="preserve"> pagal </w:t>
      </w:r>
      <w:r w:rsidR="007D2753" w:rsidRPr="00C01B31">
        <w:rPr>
          <w:lang w:val="lt-LT"/>
        </w:rPr>
        <w:t xml:space="preserve">konkrečios spintos </w:t>
      </w:r>
      <w:r w:rsidR="00B73D5B" w:rsidRPr="00C01B31">
        <w:rPr>
          <w:lang w:val="lt-LT"/>
        </w:rPr>
        <w:t>įrengimo vietą;</w:t>
      </w:r>
    </w:p>
    <w:p w14:paraId="55BBC677" w14:textId="77777777" w:rsidR="009006A5" w:rsidRPr="00C01B31" w:rsidRDefault="00B73D5B" w:rsidP="00C65216">
      <w:pPr>
        <w:pStyle w:val="Sraopastraipa"/>
        <w:numPr>
          <w:ilvl w:val="0"/>
          <w:numId w:val="12"/>
        </w:numPr>
        <w:ind w:left="0" w:firstLine="810"/>
        <w:jc w:val="both"/>
        <w:rPr>
          <w:lang w:val="lt-LT"/>
        </w:rPr>
      </w:pPr>
      <w:r w:rsidRPr="00C01B31">
        <w:rPr>
          <w:lang w:val="lt-LT"/>
        </w:rPr>
        <w:t xml:space="preserve">Visos valyklos elektros įrenginiams </w:t>
      </w:r>
      <w:r w:rsidR="007D2753" w:rsidRPr="00C01B31">
        <w:rPr>
          <w:lang w:val="lt-LT"/>
        </w:rPr>
        <w:t>įrengti</w:t>
      </w:r>
      <w:r w:rsidRPr="00C01B31">
        <w:rPr>
          <w:lang w:val="lt-LT"/>
        </w:rPr>
        <w:t xml:space="preserve"> apsaugas nuo viršįtampių;</w:t>
      </w:r>
    </w:p>
    <w:p w14:paraId="1FB9A756" w14:textId="0B526FFC" w:rsidR="0097568B" w:rsidRPr="00C01B31" w:rsidRDefault="000624E3" w:rsidP="00C65216">
      <w:pPr>
        <w:pStyle w:val="Sraopastraipa"/>
        <w:numPr>
          <w:ilvl w:val="0"/>
          <w:numId w:val="12"/>
        </w:numPr>
        <w:ind w:left="0" w:firstLine="810"/>
        <w:jc w:val="both"/>
        <w:rPr>
          <w:lang w:val="lt-LT"/>
        </w:rPr>
      </w:pPr>
      <w:r w:rsidRPr="00C01B31">
        <w:rPr>
          <w:lang w:val="lt-LT"/>
        </w:rPr>
        <w:t xml:space="preserve">Įrengti natūralią ir priverstinę (mechaninę) </w:t>
      </w:r>
      <w:r w:rsidR="003F500B" w:rsidRPr="00C01B31">
        <w:rPr>
          <w:lang w:val="lt-LT"/>
        </w:rPr>
        <w:t xml:space="preserve">šildymo / </w:t>
      </w:r>
      <w:r w:rsidRPr="00C01B31">
        <w:rPr>
          <w:lang w:val="lt-LT"/>
        </w:rPr>
        <w:t>vėdinimo</w:t>
      </w:r>
      <w:r w:rsidR="00B73D5B" w:rsidRPr="00C01B31">
        <w:rPr>
          <w:lang w:val="lt-LT"/>
        </w:rPr>
        <w:t xml:space="preserve"> sistem</w:t>
      </w:r>
      <w:r w:rsidRPr="00C01B31">
        <w:rPr>
          <w:lang w:val="lt-LT"/>
        </w:rPr>
        <w:t>ą</w:t>
      </w:r>
      <w:r w:rsidR="00D610EA" w:rsidRPr="00C01B31">
        <w:rPr>
          <w:lang w:val="lt-LT"/>
        </w:rPr>
        <w:t xml:space="preserve"> el. spintoje</w:t>
      </w:r>
      <w:r w:rsidRPr="00C01B31">
        <w:rPr>
          <w:lang w:val="lt-LT"/>
        </w:rPr>
        <w:t>;</w:t>
      </w:r>
    </w:p>
    <w:p w14:paraId="30555B7F" w14:textId="77777777" w:rsidR="0097568B" w:rsidRPr="00C01B31" w:rsidRDefault="007D2753" w:rsidP="00C65216">
      <w:pPr>
        <w:pStyle w:val="Sraopastraipa"/>
        <w:numPr>
          <w:ilvl w:val="0"/>
          <w:numId w:val="12"/>
        </w:numPr>
        <w:ind w:left="0" w:firstLine="810"/>
        <w:jc w:val="both"/>
        <w:rPr>
          <w:lang w:val="lt-LT"/>
        </w:rPr>
      </w:pPr>
      <w:r w:rsidRPr="00C01B31">
        <w:rPr>
          <w:lang w:val="lt-LT"/>
        </w:rPr>
        <w:t>Įrengti</w:t>
      </w:r>
      <w:r w:rsidR="00B73D5B" w:rsidRPr="00C01B31">
        <w:rPr>
          <w:lang w:val="lt-LT"/>
        </w:rPr>
        <w:t xml:space="preserve"> </w:t>
      </w:r>
      <w:r w:rsidRPr="00C01B31">
        <w:rPr>
          <w:lang w:val="lt-LT"/>
        </w:rPr>
        <w:t xml:space="preserve">suvartojamos </w:t>
      </w:r>
      <w:r w:rsidR="00B73D5B" w:rsidRPr="00C01B31">
        <w:rPr>
          <w:lang w:val="lt-LT"/>
        </w:rPr>
        <w:t xml:space="preserve">elektros energijos </w:t>
      </w:r>
      <w:r w:rsidR="001C4F4A" w:rsidRPr="00C01B31">
        <w:rPr>
          <w:lang w:val="lt-LT"/>
        </w:rPr>
        <w:t>apskaitą</w:t>
      </w:r>
      <w:r w:rsidR="00B73D5B" w:rsidRPr="00C01B31">
        <w:rPr>
          <w:lang w:val="lt-LT"/>
        </w:rPr>
        <w:t xml:space="preserve">; </w:t>
      </w:r>
    </w:p>
    <w:p w14:paraId="55A3D507" w14:textId="77777777" w:rsidR="009006A5" w:rsidRPr="00C01B31" w:rsidRDefault="000624E3" w:rsidP="00C65216">
      <w:pPr>
        <w:pStyle w:val="Sraopastraipa"/>
        <w:numPr>
          <w:ilvl w:val="0"/>
          <w:numId w:val="12"/>
        </w:numPr>
        <w:ind w:left="0" w:firstLine="810"/>
        <w:jc w:val="both"/>
        <w:rPr>
          <w:lang w:val="lt-LT"/>
        </w:rPr>
      </w:pPr>
      <w:r w:rsidRPr="00C01B31">
        <w:rPr>
          <w:lang w:val="lt-LT"/>
        </w:rPr>
        <w:t>Įdiegti matuojamų ir kitų d</w:t>
      </w:r>
      <w:r w:rsidR="00B73D5B" w:rsidRPr="00C01B31">
        <w:rPr>
          <w:lang w:val="lt-LT"/>
        </w:rPr>
        <w:t>uomenų surinkimą</w:t>
      </w:r>
      <w:r w:rsidRPr="00C01B31">
        <w:rPr>
          <w:lang w:val="lt-LT"/>
        </w:rPr>
        <w:t xml:space="preserve"> bei</w:t>
      </w:r>
      <w:r w:rsidR="00704160" w:rsidRPr="00C01B31">
        <w:rPr>
          <w:lang w:val="lt-LT"/>
        </w:rPr>
        <w:t xml:space="preserve"> saugojimą </w:t>
      </w:r>
      <w:r w:rsidR="00B73D5B" w:rsidRPr="00C01B31">
        <w:rPr>
          <w:lang w:val="lt-LT"/>
        </w:rPr>
        <w:t>per SCADA.</w:t>
      </w:r>
    </w:p>
    <w:p w14:paraId="093048BC" w14:textId="77777777" w:rsidR="004A28D5" w:rsidRPr="00C01B31" w:rsidRDefault="004A28D5" w:rsidP="00C65216">
      <w:pPr>
        <w:pStyle w:val="Sraopastraipa"/>
        <w:numPr>
          <w:ilvl w:val="0"/>
          <w:numId w:val="0"/>
        </w:numPr>
        <w:ind w:firstLine="810"/>
        <w:jc w:val="both"/>
        <w:rPr>
          <w:lang w:val="lt-LT"/>
        </w:rPr>
      </w:pPr>
    </w:p>
    <w:p w14:paraId="1C6309F3" w14:textId="77777777" w:rsidR="006F2A35" w:rsidRPr="00C01B31" w:rsidRDefault="00DF4FDF" w:rsidP="00C65216">
      <w:pPr>
        <w:ind w:firstLine="810"/>
        <w:jc w:val="both"/>
        <w:rPr>
          <w:rFonts w:ascii="Times New Roman" w:hAnsi="Times New Roman" w:cs="Times New Roman"/>
          <w:color w:val="auto"/>
        </w:rPr>
      </w:pPr>
      <w:r w:rsidRPr="00C01B31">
        <w:rPr>
          <w:rFonts w:ascii="Times New Roman" w:hAnsi="Times New Roman" w:cs="Times New Roman"/>
          <w:color w:val="auto"/>
        </w:rPr>
        <w:t xml:space="preserve">Visi matavimo prietaisų rodmenys turi būti atvaizduoti pagrindinio valdiklio valdymo panelėje </w:t>
      </w:r>
      <w:r w:rsidR="00D55047" w:rsidRPr="00C01B31">
        <w:rPr>
          <w:rFonts w:ascii="Times New Roman" w:hAnsi="Times New Roman" w:cs="Times New Roman"/>
          <w:color w:val="auto"/>
        </w:rPr>
        <w:t xml:space="preserve">(nuotekų valykloje) </w:t>
      </w:r>
      <w:r w:rsidRPr="00C01B31">
        <w:rPr>
          <w:rFonts w:ascii="Times New Roman" w:hAnsi="Times New Roman" w:cs="Times New Roman"/>
          <w:color w:val="auto"/>
        </w:rPr>
        <w:t>ir tu</w:t>
      </w:r>
      <w:r w:rsidR="001C4F4A" w:rsidRPr="00C01B31">
        <w:rPr>
          <w:rFonts w:ascii="Times New Roman" w:hAnsi="Times New Roman" w:cs="Times New Roman"/>
          <w:color w:val="auto"/>
        </w:rPr>
        <w:t xml:space="preserve">o pačiu metu perduodami į SCADA </w:t>
      </w:r>
      <w:r w:rsidR="00D55047" w:rsidRPr="00C01B31">
        <w:rPr>
          <w:rFonts w:ascii="Times New Roman" w:hAnsi="Times New Roman" w:cs="Times New Roman"/>
          <w:color w:val="auto"/>
        </w:rPr>
        <w:t>(</w:t>
      </w:r>
      <w:r w:rsidR="001C4F4A" w:rsidRPr="00C01B31">
        <w:rPr>
          <w:rFonts w:ascii="Times New Roman" w:hAnsi="Times New Roman" w:cs="Times New Roman"/>
          <w:color w:val="auto"/>
        </w:rPr>
        <w:t>Užsakovo dispečerinėje).</w:t>
      </w:r>
    </w:p>
    <w:p w14:paraId="1E8164DA" w14:textId="77777777" w:rsidR="009006A5" w:rsidRPr="00C01B31" w:rsidRDefault="00516601" w:rsidP="001458C6">
      <w:pPr>
        <w:pStyle w:val="Antrat3"/>
        <w:numPr>
          <w:ilvl w:val="1"/>
          <w:numId w:val="20"/>
        </w:numPr>
        <w:ind w:hanging="540"/>
        <w:rPr>
          <w:sz w:val="28"/>
          <w:szCs w:val="28"/>
          <w:lang w:val="lt-LT"/>
        </w:rPr>
      </w:pPr>
      <w:bookmarkStart w:id="2629" w:name="bookmark194"/>
      <w:bookmarkStart w:id="2630" w:name="bookmark195"/>
      <w:bookmarkStart w:id="2631" w:name="bookmark196"/>
      <w:bookmarkStart w:id="2632" w:name="bookmark193"/>
      <w:bookmarkStart w:id="2633" w:name="_Toc180443847"/>
      <w:r w:rsidRPr="00C01B31">
        <w:rPr>
          <w:sz w:val="28"/>
          <w:szCs w:val="28"/>
          <w:lang w:val="lt-LT"/>
        </w:rPr>
        <w:t xml:space="preserve"> </w:t>
      </w:r>
      <w:r w:rsidR="00B73D5B" w:rsidRPr="00C01B31">
        <w:rPr>
          <w:sz w:val="28"/>
          <w:szCs w:val="28"/>
          <w:lang w:val="lt-LT"/>
        </w:rPr>
        <w:t>Reikalavimai matavimo prietaisams</w:t>
      </w:r>
      <w:bookmarkEnd w:id="2629"/>
      <w:bookmarkEnd w:id="2630"/>
      <w:bookmarkEnd w:id="2631"/>
      <w:bookmarkEnd w:id="2632"/>
      <w:bookmarkEnd w:id="2633"/>
    </w:p>
    <w:p w14:paraId="6506D429" w14:textId="77777777" w:rsidR="009006A5" w:rsidRPr="00C01B31" w:rsidRDefault="00B73D5B" w:rsidP="00C65216">
      <w:pPr>
        <w:pStyle w:val="Sraopastraipa"/>
        <w:numPr>
          <w:ilvl w:val="0"/>
          <w:numId w:val="0"/>
        </w:numPr>
        <w:ind w:firstLine="810"/>
        <w:jc w:val="both"/>
        <w:rPr>
          <w:lang w:val="lt-LT"/>
        </w:rPr>
      </w:pPr>
      <w:r w:rsidRPr="00C01B31">
        <w:rPr>
          <w:lang w:val="lt-LT"/>
        </w:rPr>
        <w:t xml:space="preserve">Visi matavimo prietaisai privalo turėti MODBUS arba PROFINET integruotas komunikacines sąsajas, o nesant galimybės naudoti standartinį signalinį 4-20 </w:t>
      </w:r>
      <w:proofErr w:type="spellStart"/>
      <w:r w:rsidRPr="00C01B31">
        <w:rPr>
          <w:lang w:val="lt-LT"/>
        </w:rPr>
        <w:t>mA</w:t>
      </w:r>
      <w:proofErr w:type="spellEnd"/>
      <w:r w:rsidRPr="00C01B31">
        <w:rPr>
          <w:lang w:val="lt-LT"/>
        </w:rPr>
        <w:t xml:space="preserve"> signalą (jutikliams).</w:t>
      </w:r>
    </w:p>
    <w:p w14:paraId="52062859" w14:textId="77777777" w:rsidR="009006A5" w:rsidRPr="00C01B31" w:rsidRDefault="00B73D5B" w:rsidP="00C65216">
      <w:pPr>
        <w:pStyle w:val="Sraopastraipa"/>
        <w:numPr>
          <w:ilvl w:val="0"/>
          <w:numId w:val="0"/>
        </w:numPr>
        <w:ind w:firstLine="810"/>
        <w:jc w:val="both"/>
        <w:rPr>
          <w:lang w:val="lt-LT"/>
        </w:rPr>
      </w:pPr>
      <w:r w:rsidRPr="00C01B31">
        <w:rPr>
          <w:lang w:val="lt-LT"/>
        </w:rPr>
        <w:t>Visi matavimo prietaisai turi turėti galimybę perduoti signalus nuotoliniu būdu. Prietaisai turi turėti kalibravimo galimybę.</w:t>
      </w:r>
    </w:p>
    <w:p w14:paraId="5146B70C" w14:textId="77777777" w:rsidR="009006A5" w:rsidRPr="00C01B31" w:rsidRDefault="00B73D5B" w:rsidP="00C65216">
      <w:pPr>
        <w:pStyle w:val="Sraopastraipa"/>
        <w:numPr>
          <w:ilvl w:val="0"/>
          <w:numId w:val="0"/>
        </w:numPr>
        <w:ind w:firstLine="810"/>
        <w:jc w:val="both"/>
        <w:rPr>
          <w:lang w:val="lt-LT"/>
        </w:rPr>
      </w:pPr>
      <w:r w:rsidRPr="00C01B31">
        <w:rPr>
          <w:lang w:val="lt-LT"/>
        </w:rPr>
        <w:t>Vis</w:t>
      </w:r>
      <w:r w:rsidR="00D610EA" w:rsidRPr="00C01B31">
        <w:rPr>
          <w:lang w:val="lt-LT"/>
        </w:rPr>
        <w:t xml:space="preserve">ų kontrolės-matavimo </w:t>
      </w:r>
      <w:r w:rsidRPr="00C01B31">
        <w:rPr>
          <w:lang w:val="lt-LT"/>
        </w:rPr>
        <w:t>prietais</w:t>
      </w:r>
      <w:r w:rsidR="00D610EA" w:rsidRPr="00C01B31">
        <w:rPr>
          <w:lang w:val="lt-LT"/>
        </w:rPr>
        <w:t>ų rodmenys</w:t>
      </w:r>
      <w:r w:rsidRPr="00C01B31">
        <w:rPr>
          <w:lang w:val="lt-LT"/>
        </w:rPr>
        <w:t xml:space="preserve"> turi būti </w:t>
      </w:r>
      <w:r w:rsidR="00D610EA" w:rsidRPr="00C01B31">
        <w:rPr>
          <w:lang w:val="lt-LT"/>
        </w:rPr>
        <w:t>perduodami į</w:t>
      </w:r>
      <w:r w:rsidRPr="00C01B31">
        <w:rPr>
          <w:lang w:val="lt-LT"/>
        </w:rPr>
        <w:t xml:space="preserve"> SCADA sistem</w:t>
      </w:r>
      <w:r w:rsidR="00D610EA" w:rsidRPr="00C01B31">
        <w:rPr>
          <w:lang w:val="lt-LT"/>
        </w:rPr>
        <w:t>ą</w:t>
      </w:r>
      <w:r w:rsidRPr="00C01B31">
        <w:rPr>
          <w:lang w:val="lt-LT"/>
        </w:rPr>
        <w:t xml:space="preserve">. </w:t>
      </w:r>
    </w:p>
    <w:p w14:paraId="20E92399" w14:textId="6116D87C" w:rsidR="00D37282" w:rsidRPr="00C01B31" w:rsidRDefault="00D37282" w:rsidP="00C65216">
      <w:pPr>
        <w:pStyle w:val="Sraopastraipa"/>
        <w:numPr>
          <w:ilvl w:val="0"/>
          <w:numId w:val="0"/>
        </w:numPr>
        <w:ind w:firstLine="810"/>
        <w:jc w:val="both"/>
        <w:rPr>
          <w:lang w:val="lt-LT"/>
        </w:rPr>
      </w:pPr>
      <w:r w:rsidRPr="00C01B31">
        <w:rPr>
          <w:lang w:val="lt-LT"/>
        </w:rPr>
        <w:t>Matavimo prietaisų, taip pat visų kitų technologinės kontrolės ir proceso valdymo įtaisų techninis aprašymas turi būti pateiktas lietuvių kalba,</w:t>
      </w:r>
      <w:r w:rsidR="0097568B" w:rsidRPr="00C01B31">
        <w:rPr>
          <w:lang w:val="lt-LT"/>
        </w:rPr>
        <w:t xml:space="preserve"> </w:t>
      </w:r>
      <w:r w:rsidRPr="00C01B31">
        <w:rPr>
          <w:lang w:val="lt-LT"/>
        </w:rPr>
        <w:t xml:space="preserve">vertimas iš užsienio kalbos turi būti atliktas </w:t>
      </w:r>
      <w:r w:rsidR="0097568B" w:rsidRPr="00C01B31">
        <w:rPr>
          <w:lang w:val="lt-LT"/>
        </w:rPr>
        <w:t>kvalifikuoto</w:t>
      </w:r>
      <w:r w:rsidRPr="00C01B31">
        <w:rPr>
          <w:lang w:val="lt-LT"/>
        </w:rPr>
        <w:t xml:space="preserve"> vertėjo </w:t>
      </w:r>
      <w:r w:rsidR="003F500B" w:rsidRPr="00C01B31">
        <w:rPr>
          <w:lang w:val="lt-LT"/>
        </w:rPr>
        <w:t>–</w:t>
      </w:r>
      <w:r w:rsidRPr="00C01B31">
        <w:rPr>
          <w:lang w:val="lt-LT"/>
        </w:rPr>
        <w:t xml:space="preserve"> tos  srities inžinieriaus</w:t>
      </w:r>
      <w:r w:rsidR="009C719E" w:rsidRPr="00C01B31">
        <w:rPr>
          <w:lang w:val="lt-LT"/>
        </w:rPr>
        <w:t xml:space="preserve"> arba Rangovo atstovo</w:t>
      </w:r>
      <w:r w:rsidR="003245FC" w:rsidRPr="00C01B31">
        <w:rPr>
          <w:lang w:val="lt-LT"/>
        </w:rPr>
        <w:t>, atsakingo asmens</w:t>
      </w:r>
      <w:r w:rsidRPr="00C01B31">
        <w:rPr>
          <w:lang w:val="lt-LT"/>
        </w:rPr>
        <w:t>.</w:t>
      </w:r>
    </w:p>
    <w:p w14:paraId="2B076F10" w14:textId="77777777" w:rsidR="009006A5" w:rsidRPr="00C01B31" w:rsidRDefault="00516601" w:rsidP="001458C6">
      <w:pPr>
        <w:pStyle w:val="Antrat3"/>
        <w:numPr>
          <w:ilvl w:val="1"/>
          <w:numId w:val="20"/>
        </w:numPr>
        <w:ind w:hanging="540"/>
        <w:rPr>
          <w:sz w:val="28"/>
          <w:szCs w:val="28"/>
          <w:lang w:val="lt-LT"/>
        </w:rPr>
      </w:pPr>
      <w:bookmarkStart w:id="2634" w:name="bookmark198"/>
      <w:bookmarkStart w:id="2635" w:name="bookmark199"/>
      <w:bookmarkStart w:id="2636" w:name="bookmark200"/>
      <w:bookmarkStart w:id="2637" w:name="bookmark197"/>
      <w:bookmarkStart w:id="2638" w:name="_Toc180443848"/>
      <w:r w:rsidRPr="00C01B31">
        <w:rPr>
          <w:sz w:val="28"/>
          <w:szCs w:val="28"/>
          <w:lang w:val="lt-LT"/>
        </w:rPr>
        <w:t xml:space="preserve"> </w:t>
      </w:r>
      <w:r w:rsidR="00B73D5B" w:rsidRPr="00C01B31">
        <w:rPr>
          <w:sz w:val="28"/>
          <w:szCs w:val="28"/>
          <w:lang w:val="lt-LT"/>
        </w:rPr>
        <w:t>Apsaugos klasės</w:t>
      </w:r>
      <w:bookmarkEnd w:id="2634"/>
      <w:bookmarkEnd w:id="2635"/>
      <w:bookmarkEnd w:id="2636"/>
      <w:bookmarkEnd w:id="2637"/>
      <w:bookmarkEnd w:id="2638"/>
    </w:p>
    <w:p w14:paraId="573C816B" w14:textId="1BA3BEA5" w:rsidR="006F2A35" w:rsidRPr="00C01B31" w:rsidRDefault="00B6279C" w:rsidP="00C65216">
      <w:pPr>
        <w:ind w:firstLine="810"/>
        <w:jc w:val="both"/>
        <w:rPr>
          <w:rFonts w:ascii="Times New Roman" w:hAnsi="Times New Roman" w:cs="Times New Roman"/>
          <w:color w:val="auto"/>
        </w:rPr>
      </w:pPr>
      <w:r w:rsidRPr="00C01B31">
        <w:rPr>
          <w:rFonts w:ascii="Times New Roman" w:hAnsi="Times New Roman" w:cs="Times New Roman"/>
          <w:color w:val="auto"/>
        </w:rPr>
        <w:t>Turi būti taikomos šios apsaugos klasės: p</w:t>
      </w:r>
      <w:r w:rsidR="00B73D5B" w:rsidRPr="00C01B31">
        <w:rPr>
          <w:rFonts w:ascii="Times New Roman" w:hAnsi="Times New Roman" w:cs="Times New Roman"/>
          <w:color w:val="auto"/>
        </w:rPr>
        <w:t>anardinami</w:t>
      </w:r>
      <w:r w:rsidRPr="00C01B31">
        <w:rPr>
          <w:rFonts w:ascii="Times New Roman" w:hAnsi="Times New Roman" w:cs="Times New Roman"/>
          <w:color w:val="auto"/>
        </w:rPr>
        <w:t>ems</w:t>
      </w:r>
      <w:r w:rsidR="00B73D5B" w:rsidRPr="00C01B31">
        <w:rPr>
          <w:rFonts w:ascii="Times New Roman" w:hAnsi="Times New Roman" w:cs="Times New Roman"/>
          <w:color w:val="auto"/>
        </w:rPr>
        <w:t xml:space="preserve"> jutiklia</w:t>
      </w:r>
      <w:r w:rsidRPr="00C01B31">
        <w:rPr>
          <w:rFonts w:ascii="Times New Roman" w:hAnsi="Times New Roman" w:cs="Times New Roman"/>
          <w:color w:val="auto"/>
        </w:rPr>
        <w:t>ms</w:t>
      </w:r>
      <w:r w:rsidR="00B73D5B" w:rsidRPr="00C01B31">
        <w:rPr>
          <w:rFonts w:ascii="Times New Roman" w:hAnsi="Times New Roman" w:cs="Times New Roman"/>
          <w:color w:val="auto"/>
        </w:rPr>
        <w:t xml:space="preserve"> </w:t>
      </w:r>
      <w:r w:rsidR="003F500B" w:rsidRPr="00C01B31">
        <w:rPr>
          <w:rFonts w:ascii="Times New Roman" w:hAnsi="Times New Roman" w:cs="Times New Roman"/>
          <w:color w:val="auto"/>
        </w:rPr>
        <w:t>–</w:t>
      </w:r>
      <w:r w:rsidR="00B73D5B" w:rsidRPr="00C01B31">
        <w:rPr>
          <w:rFonts w:ascii="Times New Roman" w:hAnsi="Times New Roman" w:cs="Times New Roman"/>
          <w:color w:val="auto"/>
        </w:rPr>
        <w:t xml:space="preserve"> </w:t>
      </w:r>
      <w:r w:rsidR="00695C85" w:rsidRPr="00C01B31">
        <w:rPr>
          <w:rFonts w:ascii="Times New Roman" w:hAnsi="Times New Roman" w:cs="Times New Roman"/>
          <w:color w:val="auto"/>
        </w:rPr>
        <w:t>I</w:t>
      </w:r>
      <w:r w:rsidR="00B73D5B" w:rsidRPr="00C01B31">
        <w:rPr>
          <w:rFonts w:ascii="Times New Roman" w:hAnsi="Times New Roman" w:cs="Times New Roman"/>
          <w:color w:val="auto"/>
        </w:rPr>
        <w:t xml:space="preserve">P68; </w:t>
      </w:r>
      <w:proofErr w:type="spellStart"/>
      <w:r w:rsidRPr="00C01B31">
        <w:rPr>
          <w:rFonts w:ascii="Times New Roman" w:hAnsi="Times New Roman" w:cs="Times New Roman"/>
          <w:color w:val="auto"/>
        </w:rPr>
        <w:t>srieginiams</w:t>
      </w:r>
      <w:proofErr w:type="spellEnd"/>
      <w:r w:rsidR="00B73D5B" w:rsidRPr="00C01B31">
        <w:rPr>
          <w:rFonts w:ascii="Times New Roman" w:hAnsi="Times New Roman" w:cs="Times New Roman"/>
          <w:color w:val="auto"/>
        </w:rPr>
        <w:t xml:space="preserve"> ir </w:t>
      </w:r>
      <w:proofErr w:type="spellStart"/>
      <w:r w:rsidR="00B73D5B" w:rsidRPr="00C01B31">
        <w:rPr>
          <w:rFonts w:ascii="Times New Roman" w:hAnsi="Times New Roman" w:cs="Times New Roman"/>
          <w:color w:val="auto"/>
        </w:rPr>
        <w:t>flanšinia</w:t>
      </w:r>
      <w:r w:rsidRPr="00C01B31">
        <w:rPr>
          <w:rFonts w:ascii="Times New Roman" w:hAnsi="Times New Roman" w:cs="Times New Roman"/>
          <w:color w:val="auto"/>
        </w:rPr>
        <w:t>ms</w:t>
      </w:r>
      <w:proofErr w:type="spellEnd"/>
      <w:r w:rsidR="00B73D5B" w:rsidRPr="00C01B31">
        <w:rPr>
          <w:rFonts w:ascii="Times New Roman" w:hAnsi="Times New Roman" w:cs="Times New Roman"/>
          <w:color w:val="auto"/>
        </w:rPr>
        <w:t xml:space="preserve"> ju</w:t>
      </w:r>
      <w:r w:rsidR="000C0D43" w:rsidRPr="00C01B31">
        <w:rPr>
          <w:rFonts w:ascii="Times New Roman" w:hAnsi="Times New Roman" w:cs="Times New Roman"/>
          <w:color w:val="auto"/>
        </w:rPr>
        <w:t>tiklia</w:t>
      </w:r>
      <w:r w:rsidRPr="00C01B31">
        <w:rPr>
          <w:rFonts w:ascii="Times New Roman" w:hAnsi="Times New Roman" w:cs="Times New Roman"/>
          <w:color w:val="auto"/>
        </w:rPr>
        <w:t>ms</w:t>
      </w:r>
      <w:r w:rsidR="00B73D5B" w:rsidRPr="00C01B31">
        <w:rPr>
          <w:rFonts w:ascii="Times New Roman" w:hAnsi="Times New Roman" w:cs="Times New Roman"/>
          <w:color w:val="auto"/>
        </w:rPr>
        <w:t xml:space="preserve"> </w:t>
      </w:r>
      <w:r w:rsidR="003F500B" w:rsidRPr="00C01B31">
        <w:rPr>
          <w:rFonts w:ascii="Times New Roman" w:hAnsi="Times New Roman" w:cs="Times New Roman"/>
          <w:color w:val="auto"/>
        </w:rPr>
        <w:t>–</w:t>
      </w:r>
      <w:r w:rsidR="00B73D5B" w:rsidRPr="00C01B31">
        <w:rPr>
          <w:rFonts w:ascii="Times New Roman" w:hAnsi="Times New Roman" w:cs="Times New Roman"/>
          <w:color w:val="auto"/>
        </w:rPr>
        <w:t xml:space="preserve"> </w:t>
      </w:r>
      <w:r w:rsidR="00695C85" w:rsidRPr="00C01B31">
        <w:rPr>
          <w:rFonts w:ascii="Times New Roman" w:hAnsi="Times New Roman" w:cs="Times New Roman"/>
          <w:color w:val="auto"/>
        </w:rPr>
        <w:t>I</w:t>
      </w:r>
      <w:r w:rsidR="00B73D5B" w:rsidRPr="00C01B31">
        <w:rPr>
          <w:rFonts w:ascii="Times New Roman" w:hAnsi="Times New Roman" w:cs="Times New Roman"/>
          <w:color w:val="auto"/>
        </w:rPr>
        <w:t>P66; signalų perdavimo įtaisa</w:t>
      </w:r>
      <w:r w:rsidRPr="00C01B31">
        <w:rPr>
          <w:rFonts w:ascii="Times New Roman" w:hAnsi="Times New Roman" w:cs="Times New Roman"/>
          <w:color w:val="auto"/>
        </w:rPr>
        <w:t>ms</w:t>
      </w:r>
      <w:r w:rsidR="00B73D5B" w:rsidRPr="00C01B31">
        <w:rPr>
          <w:rFonts w:ascii="Times New Roman" w:hAnsi="Times New Roman" w:cs="Times New Roman"/>
          <w:color w:val="auto"/>
        </w:rPr>
        <w:t xml:space="preserve"> - </w:t>
      </w:r>
      <w:r w:rsidR="00695C85" w:rsidRPr="00C01B31">
        <w:rPr>
          <w:rFonts w:ascii="Times New Roman" w:hAnsi="Times New Roman" w:cs="Times New Roman"/>
          <w:color w:val="auto"/>
        </w:rPr>
        <w:t>I</w:t>
      </w:r>
      <w:r w:rsidR="00B73D5B" w:rsidRPr="00C01B31">
        <w:rPr>
          <w:rFonts w:ascii="Times New Roman" w:hAnsi="Times New Roman" w:cs="Times New Roman"/>
          <w:color w:val="auto"/>
        </w:rPr>
        <w:t>P65.</w:t>
      </w:r>
      <w:bookmarkStart w:id="2639" w:name="bookmark202"/>
      <w:bookmarkStart w:id="2640" w:name="bookmark203"/>
      <w:bookmarkStart w:id="2641" w:name="bookmark204"/>
      <w:bookmarkStart w:id="2642" w:name="bookmark201"/>
    </w:p>
    <w:p w14:paraId="473DC016" w14:textId="77777777" w:rsidR="009006A5" w:rsidRPr="00C01B31" w:rsidRDefault="00516601" w:rsidP="001458C6">
      <w:pPr>
        <w:pStyle w:val="Antrat3"/>
        <w:numPr>
          <w:ilvl w:val="1"/>
          <w:numId w:val="20"/>
        </w:numPr>
        <w:ind w:hanging="540"/>
        <w:rPr>
          <w:sz w:val="28"/>
          <w:szCs w:val="28"/>
          <w:lang w:val="lt-LT"/>
        </w:rPr>
      </w:pPr>
      <w:bookmarkStart w:id="2643" w:name="_Toc180443849"/>
      <w:r w:rsidRPr="00C01B31">
        <w:rPr>
          <w:sz w:val="28"/>
          <w:szCs w:val="28"/>
          <w:lang w:val="lt-LT"/>
        </w:rPr>
        <w:t xml:space="preserve"> </w:t>
      </w:r>
      <w:r w:rsidR="00B73D5B" w:rsidRPr="00C01B31">
        <w:rPr>
          <w:sz w:val="28"/>
          <w:szCs w:val="28"/>
          <w:lang w:val="lt-LT"/>
        </w:rPr>
        <w:t>Kontroliuojami parametrai</w:t>
      </w:r>
      <w:bookmarkEnd w:id="2639"/>
      <w:bookmarkEnd w:id="2640"/>
      <w:bookmarkEnd w:id="2641"/>
      <w:bookmarkEnd w:id="2642"/>
      <w:bookmarkEnd w:id="2643"/>
    </w:p>
    <w:p w14:paraId="26FEDA25" w14:textId="77777777" w:rsidR="009006A5" w:rsidRPr="00C01B31" w:rsidRDefault="00B73D5B" w:rsidP="0020247A">
      <w:pPr>
        <w:tabs>
          <w:tab w:val="left" w:pos="990"/>
        </w:tabs>
        <w:ind w:firstLine="810"/>
        <w:jc w:val="both"/>
        <w:rPr>
          <w:rFonts w:ascii="Times New Roman" w:hAnsi="Times New Roman" w:cs="Times New Roman"/>
          <w:color w:val="auto"/>
        </w:rPr>
      </w:pPr>
      <w:r w:rsidRPr="00C01B31">
        <w:rPr>
          <w:rFonts w:ascii="Times New Roman" w:hAnsi="Times New Roman" w:cs="Times New Roman"/>
          <w:color w:val="auto"/>
        </w:rPr>
        <w:t>Kontroliuojami šie parametrai:</w:t>
      </w:r>
    </w:p>
    <w:p w14:paraId="6723C760" w14:textId="26436C43" w:rsidR="009D7B00" w:rsidRPr="00C01B31" w:rsidRDefault="009D7B00" w:rsidP="009D7B00">
      <w:pPr>
        <w:pStyle w:val="Default"/>
        <w:numPr>
          <w:ilvl w:val="0"/>
          <w:numId w:val="17"/>
        </w:numPr>
        <w:tabs>
          <w:tab w:val="clear" w:pos="720"/>
          <w:tab w:val="num" w:pos="1170"/>
        </w:tabs>
        <w:spacing w:after="0" w:line="240" w:lineRule="auto"/>
        <w:ind w:left="0" w:firstLine="810"/>
        <w:jc w:val="both"/>
        <w:rPr>
          <w:color w:val="auto"/>
        </w:rPr>
      </w:pPr>
      <w:r w:rsidRPr="00C01B31">
        <w:rPr>
          <w:color w:val="auto"/>
        </w:rPr>
        <w:t xml:space="preserve">Automatinių grotų būsena </w:t>
      </w:r>
    </w:p>
    <w:p w14:paraId="29A71FAC" w14:textId="77777777" w:rsidR="009D7B00" w:rsidRDefault="009D7B00" w:rsidP="009D7B00">
      <w:pPr>
        <w:pStyle w:val="Default"/>
        <w:numPr>
          <w:ilvl w:val="0"/>
          <w:numId w:val="17"/>
        </w:numPr>
        <w:tabs>
          <w:tab w:val="clear" w:pos="720"/>
          <w:tab w:val="num" w:pos="1170"/>
        </w:tabs>
        <w:spacing w:after="0" w:line="240" w:lineRule="auto"/>
        <w:ind w:left="0" w:firstLine="810"/>
        <w:jc w:val="both"/>
        <w:rPr>
          <w:color w:val="auto"/>
        </w:rPr>
      </w:pPr>
      <w:r w:rsidRPr="00C01B31">
        <w:rPr>
          <w:color w:val="auto"/>
        </w:rPr>
        <w:t>Bioreaktorių orapūčių būsena ir sukimosi dažnis;</w:t>
      </w:r>
    </w:p>
    <w:p w14:paraId="6B562A71" w14:textId="77777777" w:rsidR="00D02FC4" w:rsidRPr="00A4181F" w:rsidRDefault="00D02FC4" w:rsidP="009D7B00">
      <w:pPr>
        <w:pStyle w:val="Default"/>
        <w:numPr>
          <w:ilvl w:val="0"/>
          <w:numId w:val="17"/>
        </w:numPr>
        <w:tabs>
          <w:tab w:val="clear" w:pos="720"/>
          <w:tab w:val="num" w:pos="1170"/>
        </w:tabs>
        <w:spacing w:after="0" w:line="240" w:lineRule="auto"/>
        <w:ind w:left="0" w:firstLine="810"/>
        <w:jc w:val="both"/>
        <w:rPr>
          <w:color w:val="auto"/>
        </w:rPr>
      </w:pPr>
      <w:proofErr w:type="spellStart"/>
      <w:r w:rsidRPr="00A4181F">
        <w:rPr>
          <w:color w:val="auto"/>
        </w:rPr>
        <w:t>Smėliagaudės</w:t>
      </w:r>
      <w:proofErr w:type="spellEnd"/>
      <w:r w:rsidRPr="00A4181F">
        <w:rPr>
          <w:color w:val="auto"/>
        </w:rPr>
        <w:t xml:space="preserve"> orapūtės būsena;</w:t>
      </w:r>
    </w:p>
    <w:p w14:paraId="67FC3B5A" w14:textId="63A72BDB" w:rsidR="009D7B00" w:rsidRPr="00C01B31" w:rsidRDefault="009D7B00" w:rsidP="009D7B00">
      <w:pPr>
        <w:pStyle w:val="Default"/>
        <w:numPr>
          <w:ilvl w:val="0"/>
          <w:numId w:val="17"/>
        </w:numPr>
        <w:tabs>
          <w:tab w:val="clear" w:pos="720"/>
          <w:tab w:val="num" w:pos="1170"/>
        </w:tabs>
        <w:spacing w:after="0" w:line="240" w:lineRule="auto"/>
        <w:ind w:left="0" w:firstLine="810"/>
        <w:jc w:val="both"/>
        <w:rPr>
          <w:color w:val="auto"/>
        </w:rPr>
      </w:pPr>
      <w:r w:rsidRPr="00C01B31">
        <w:rPr>
          <w:color w:val="auto"/>
        </w:rPr>
        <w:lastRenderedPageBreak/>
        <w:t>Dumblo stabilizavimo orapūtės būsena;</w:t>
      </w:r>
    </w:p>
    <w:p w14:paraId="066CFDCE" w14:textId="039A5497" w:rsidR="009D7B00" w:rsidRPr="00C01B31" w:rsidRDefault="009D7B00" w:rsidP="009D7B00">
      <w:pPr>
        <w:pStyle w:val="Default"/>
        <w:numPr>
          <w:ilvl w:val="0"/>
          <w:numId w:val="17"/>
        </w:numPr>
        <w:tabs>
          <w:tab w:val="clear" w:pos="720"/>
          <w:tab w:val="num" w:pos="1170"/>
        </w:tabs>
        <w:spacing w:after="0" w:line="240" w:lineRule="auto"/>
        <w:ind w:left="0" w:firstLine="810"/>
        <w:jc w:val="both"/>
        <w:rPr>
          <w:color w:val="auto"/>
        </w:rPr>
      </w:pPr>
      <w:r w:rsidRPr="00C01B31">
        <w:rPr>
          <w:color w:val="auto"/>
        </w:rPr>
        <w:t xml:space="preserve">Dumblo lygis dumblo </w:t>
      </w:r>
      <w:proofErr w:type="spellStart"/>
      <w:r w:rsidRPr="00C01B31">
        <w:rPr>
          <w:color w:val="auto"/>
        </w:rPr>
        <w:t>tankintuve</w:t>
      </w:r>
      <w:proofErr w:type="spellEnd"/>
      <w:r w:rsidRPr="00C01B31">
        <w:rPr>
          <w:color w:val="auto"/>
        </w:rPr>
        <w:t>;</w:t>
      </w:r>
    </w:p>
    <w:p w14:paraId="50E279AA" w14:textId="77777777" w:rsidR="009D7B00" w:rsidRPr="00C01B31" w:rsidRDefault="009D7B00" w:rsidP="009D7B00">
      <w:pPr>
        <w:pStyle w:val="Default"/>
        <w:numPr>
          <w:ilvl w:val="0"/>
          <w:numId w:val="17"/>
        </w:numPr>
        <w:tabs>
          <w:tab w:val="clear" w:pos="720"/>
          <w:tab w:val="num" w:pos="1170"/>
        </w:tabs>
        <w:spacing w:after="0" w:line="240" w:lineRule="auto"/>
        <w:ind w:left="0" w:firstLine="810"/>
        <w:jc w:val="both"/>
        <w:rPr>
          <w:color w:val="auto"/>
        </w:rPr>
      </w:pPr>
      <w:r w:rsidRPr="00C01B31">
        <w:rPr>
          <w:color w:val="auto"/>
        </w:rPr>
        <w:t>Reagento dozavimo siurblio (-</w:t>
      </w:r>
      <w:proofErr w:type="spellStart"/>
      <w:r w:rsidRPr="00C01B31">
        <w:rPr>
          <w:color w:val="auto"/>
        </w:rPr>
        <w:t>ių</w:t>
      </w:r>
      <w:proofErr w:type="spellEnd"/>
      <w:r w:rsidRPr="00C01B31">
        <w:rPr>
          <w:color w:val="auto"/>
        </w:rPr>
        <w:t>) būsena (jei taikoma);</w:t>
      </w:r>
    </w:p>
    <w:p w14:paraId="0B674418" w14:textId="4279EBC7" w:rsidR="00A50D9E" w:rsidRPr="00C01B31" w:rsidRDefault="009D7B00" w:rsidP="00332865">
      <w:pPr>
        <w:pStyle w:val="Default"/>
        <w:numPr>
          <w:ilvl w:val="0"/>
          <w:numId w:val="17"/>
        </w:numPr>
        <w:tabs>
          <w:tab w:val="clear" w:pos="720"/>
          <w:tab w:val="num" w:pos="1170"/>
        </w:tabs>
        <w:spacing w:after="0" w:line="240" w:lineRule="auto"/>
        <w:ind w:left="0" w:firstLine="810"/>
        <w:jc w:val="both"/>
        <w:rPr>
          <w:color w:val="auto"/>
        </w:rPr>
      </w:pPr>
      <w:r w:rsidRPr="00C01B31">
        <w:rPr>
          <w:color w:val="auto"/>
        </w:rPr>
        <w:t>Ištirpusio deguonies koncentracija bioreaktoriuose;</w:t>
      </w:r>
    </w:p>
    <w:p w14:paraId="48BCED4B" w14:textId="3764B8EF" w:rsidR="00377ED9" w:rsidRPr="00C01B31" w:rsidRDefault="00377ED9" w:rsidP="00A50D9E">
      <w:pPr>
        <w:pStyle w:val="Default"/>
        <w:numPr>
          <w:ilvl w:val="0"/>
          <w:numId w:val="17"/>
        </w:numPr>
        <w:tabs>
          <w:tab w:val="clear" w:pos="720"/>
          <w:tab w:val="num" w:pos="1170"/>
        </w:tabs>
        <w:spacing w:after="0" w:line="240" w:lineRule="auto"/>
        <w:ind w:left="0" w:firstLine="851"/>
        <w:jc w:val="both"/>
        <w:rPr>
          <w:color w:val="auto"/>
        </w:rPr>
      </w:pPr>
      <w:r w:rsidRPr="00C01B31">
        <w:rPr>
          <w:color w:val="auto"/>
        </w:rPr>
        <w:t>Valytų išleidžiamų nuotekų debitas (stebimas, apskaitomas).</w:t>
      </w:r>
    </w:p>
    <w:p w14:paraId="37B63638" w14:textId="608D4321" w:rsidR="00513234" w:rsidRPr="00C01B31" w:rsidRDefault="00513234" w:rsidP="00A50D9E">
      <w:pPr>
        <w:pStyle w:val="Default"/>
        <w:numPr>
          <w:ilvl w:val="0"/>
          <w:numId w:val="17"/>
        </w:numPr>
        <w:tabs>
          <w:tab w:val="clear" w:pos="720"/>
          <w:tab w:val="num" w:pos="1170"/>
        </w:tabs>
        <w:spacing w:after="0" w:line="240" w:lineRule="auto"/>
        <w:ind w:left="0" w:firstLine="851"/>
        <w:jc w:val="both"/>
        <w:rPr>
          <w:color w:val="auto"/>
        </w:rPr>
      </w:pPr>
      <w:r w:rsidRPr="00C01B31">
        <w:rPr>
          <w:color w:val="auto"/>
        </w:rPr>
        <w:t>pH/T duomenis srauto paskirstymo kameroje;</w:t>
      </w:r>
    </w:p>
    <w:p w14:paraId="7B879B71" w14:textId="77777777" w:rsidR="00070D45" w:rsidRPr="00C01B31" w:rsidRDefault="00070D45" w:rsidP="00070D45">
      <w:pPr>
        <w:pStyle w:val="Default"/>
        <w:numPr>
          <w:ilvl w:val="0"/>
          <w:numId w:val="17"/>
        </w:numPr>
        <w:tabs>
          <w:tab w:val="clear" w:pos="720"/>
          <w:tab w:val="num" w:pos="1170"/>
        </w:tabs>
        <w:spacing w:after="0" w:line="240" w:lineRule="auto"/>
        <w:ind w:left="0" w:firstLine="851"/>
        <w:jc w:val="both"/>
        <w:rPr>
          <w:color w:val="auto"/>
        </w:rPr>
      </w:pPr>
      <w:r w:rsidRPr="00C01B31">
        <w:rPr>
          <w:color w:val="auto"/>
        </w:rPr>
        <w:t>Priešgaisrinė ir apsauginė signalizacija, vaizdo stebėjimas realiu laiku;</w:t>
      </w:r>
    </w:p>
    <w:p w14:paraId="253BA076" w14:textId="528924FF" w:rsidR="00070D45" w:rsidRPr="00C01B31" w:rsidRDefault="00070D45" w:rsidP="00070D45">
      <w:pPr>
        <w:pStyle w:val="Default"/>
        <w:numPr>
          <w:ilvl w:val="0"/>
          <w:numId w:val="17"/>
        </w:numPr>
        <w:tabs>
          <w:tab w:val="clear" w:pos="720"/>
          <w:tab w:val="num" w:pos="1170"/>
        </w:tabs>
        <w:spacing w:after="0" w:line="240" w:lineRule="auto"/>
        <w:ind w:left="0" w:firstLine="851"/>
        <w:jc w:val="both"/>
        <w:rPr>
          <w:color w:val="auto"/>
        </w:rPr>
      </w:pPr>
      <w:r w:rsidRPr="00C01B31">
        <w:rPr>
          <w:rFonts w:ascii="TimesNewRomanPSMT" w:eastAsia="Microsoft Sans Serif" w:hAnsi="TimesNewRomanPSMT" w:cs="Microsoft Sans Serif"/>
          <w:lang w:bidi="lt-LT"/>
        </w:rPr>
        <w:t>Avariniai gedimų, elektros tiekimo nutrūkimo signalų perdavimas;</w:t>
      </w:r>
    </w:p>
    <w:p w14:paraId="5FB5FEEB" w14:textId="4C5FD187" w:rsidR="00E63EC7" w:rsidRPr="00C01B31" w:rsidRDefault="00A50D9E" w:rsidP="00E35106">
      <w:pPr>
        <w:pStyle w:val="Default"/>
        <w:spacing w:after="0" w:line="240" w:lineRule="auto"/>
        <w:jc w:val="both"/>
        <w:rPr>
          <w:color w:val="auto"/>
          <w:highlight w:val="red"/>
        </w:rPr>
      </w:pPr>
      <w:r w:rsidRPr="00C01B31">
        <w:rPr>
          <w:rFonts w:ascii="TimesNewRomanPSMT" w:eastAsia="Microsoft Sans Serif" w:hAnsi="TimesNewRomanPSMT" w:cs="Microsoft Sans Serif"/>
          <w:highlight w:val="red"/>
          <w:lang w:bidi="lt-LT"/>
        </w:rPr>
        <w:br/>
      </w:r>
    </w:p>
    <w:p w14:paraId="64016B97" w14:textId="77777777" w:rsidR="009006A5" w:rsidRPr="00C01B31" w:rsidRDefault="00B73D5B" w:rsidP="0020247A">
      <w:pPr>
        <w:tabs>
          <w:tab w:val="left" w:pos="990"/>
        </w:tabs>
        <w:ind w:firstLine="810"/>
        <w:jc w:val="both"/>
        <w:rPr>
          <w:rFonts w:ascii="Times New Roman" w:hAnsi="Times New Roman" w:cs="Times New Roman"/>
          <w:color w:val="auto"/>
        </w:rPr>
      </w:pPr>
      <w:r w:rsidRPr="00C01B31">
        <w:rPr>
          <w:rFonts w:ascii="Times New Roman" w:hAnsi="Times New Roman" w:cs="Times New Roman"/>
          <w:color w:val="auto"/>
        </w:rPr>
        <w:t>Aukščiau pateiktas tik minimalus kontroliuojamų parametrų kiekis. Konkurso dalyvis, savo nuožiūra gali siūlyti papildomus prietaisus ir kontroliuojamus parametrus, priklausomai nuo naudojamos technologijos ir automatikos lygio.</w:t>
      </w:r>
      <w:r w:rsidR="00E25A5A" w:rsidRPr="00C01B31">
        <w:rPr>
          <w:rFonts w:ascii="Times New Roman" w:hAnsi="Times New Roman" w:cs="Times New Roman"/>
          <w:color w:val="auto"/>
        </w:rPr>
        <w:t xml:space="preserve"> </w:t>
      </w:r>
    </w:p>
    <w:p w14:paraId="2589611D" w14:textId="77777777" w:rsidR="00E25A5A" w:rsidRPr="00C01B31" w:rsidRDefault="00B73D5B" w:rsidP="0020247A">
      <w:pPr>
        <w:tabs>
          <w:tab w:val="left" w:pos="990"/>
        </w:tabs>
        <w:ind w:firstLine="810"/>
        <w:jc w:val="both"/>
        <w:rPr>
          <w:rFonts w:ascii="Times New Roman" w:hAnsi="Times New Roman" w:cs="Times New Roman"/>
          <w:color w:val="auto"/>
        </w:rPr>
      </w:pPr>
      <w:r w:rsidRPr="00C01B31">
        <w:rPr>
          <w:rFonts w:ascii="Times New Roman" w:hAnsi="Times New Roman" w:cs="Times New Roman"/>
          <w:color w:val="auto"/>
        </w:rPr>
        <w:t>Visi išvardinti parametrai turi būti registruojami ir perduodami į SCADA sistemą</w:t>
      </w:r>
      <w:r w:rsidR="00E63EC7" w:rsidRPr="00C01B31">
        <w:rPr>
          <w:rFonts w:ascii="Times New Roman" w:hAnsi="Times New Roman" w:cs="Times New Roman"/>
          <w:color w:val="auto"/>
        </w:rPr>
        <w:t>.</w:t>
      </w:r>
    </w:p>
    <w:p w14:paraId="225F6689" w14:textId="77777777" w:rsidR="009006A5" w:rsidRPr="00C01B31" w:rsidRDefault="00516601" w:rsidP="001458C6">
      <w:pPr>
        <w:pStyle w:val="Antrat3"/>
        <w:numPr>
          <w:ilvl w:val="1"/>
          <w:numId w:val="20"/>
        </w:numPr>
        <w:ind w:hanging="540"/>
        <w:rPr>
          <w:sz w:val="28"/>
          <w:szCs w:val="28"/>
          <w:lang w:val="lt-LT"/>
        </w:rPr>
      </w:pPr>
      <w:bookmarkStart w:id="2644" w:name="bookmark206"/>
      <w:bookmarkStart w:id="2645" w:name="bookmark207"/>
      <w:bookmarkStart w:id="2646" w:name="bookmark208"/>
      <w:bookmarkStart w:id="2647" w:name="bookmark205"/>
      <w:bookmarkStart w:id="2648" w:name="_Toc180443850"/>
      <w:r w:rsidRPr="00C01B31">
        <w:rPr>
          <w:sz w:val="28"/>
          <w:szCs w:val="28"/>
          <w:lang w:val="lt-LT"/>
        </w:rPr>
        <w:t xml:space="preserve"> </w:t>
      </w:r>
      <w:r w:rsidR="00B73D5B" w:rsidRPr="00C01B31">
        <w:rPr>
          <w:sz w:val="28"/>
          <w:szCs w:val="28"/>
          <w:lang w:val="lt-LT"/>
        </w:rPr>
        <w:t>Stacionarūs parametrų matavimo prietaisai</w:t>
      </w:r>
      <w:bookmarkEnd w:id="2644"/>
      <w:bookmarkEnd w:id="2645"/>
      <w:bookmarkEnd w:id="2646"/>
      <w:bookmarkEnd w:id="2647"/>
      <w:bookmarkEnd w:id="2648"/>
    </w:p>
    <w:p w14:paraId="40ED56CF" w14:textId="77777777" w:rsidR="009006A5" w:rsidRPr="00C01B31" w:rsidRDefault="00B73D5B" w:rsidP="00C65216">
      <w:pPr>
        <w:ind w:firstLine="810"/>
        <w:jc w:val="both"/>
        <w:rPr>
          <w:rFonts w:ascii="Times New Roman" w:hAnsi="Times New Roman" w:cs="Times New Roman"/>
          <w:color w:val="auto"/>
        </w:rPr>
      </w:pPr>
      <w:r w:rsidRPr="00C01B31">
        <w:rPr>
          <w:rFonts w:ascii="Times New Roman" w:hAnsi="Times New Roman" w:cs="Times New Roman"/>
          <w:color w:val="auto"/>
        </w:rPr>
        <w:t>Nuotekų valymo įrenginiuose turi būti sumontuoti stacionarūs matavimo prietaisai toliau išvardintų parametrų matavimui:</w:t>
      </w:r>
    </w:p>
    <w:p w14:paraId="6C281026" w14:textId="77777777" w:rsidR="00E63EC7" w:rsidRPr="00C01B31" w:rsidRDefault="00E63EC7" w:rsidP="00C65216">
      <w:pPr>
        <w:pStyle w:val="Sraopastraipa"/>
        <w:numPr>
          <w:ilvl w:val="0"/>
          <w:numId w:val="13"/>
        </w:numPr>
        <w:ind w:left="0" w:firstLine="810"/>
        <w:jc w:val="both"/>
        <w:rPr>
          <w:lang w:val="lt-LT"/>
        </w:rPr>
      </w:pPr>
      <w:r w:rsidRPr="00C01B31">
        <w:rPr>
          <w:lang w:val="lt-LT"/>
        </w:rPr>
        <w:t>Valytų</w:t>
      </w:r>
      <w:r w:rsidR="00A1025C" w:rsidRPr="00C01B31">
        <w:rPr>
          <w:lang w:val="lt-LT"/>
        </w:rPr>
        <w:t xml:space="preserve"> </w:t>
      </w:r>
      <w:r w:rsidRPr="00C01B31">
        <w:rPr>
          <w:lang w:val="lt-LT"/>
        </w:rPr>
        <w:t xml:space="preserve">nuotekų debitui </w:t>
      </w:r>
      <w:r w:rsidR="00D4430F" w:rsidRPr="00C01B31">
        <w:rPr>
          <w:lang w:val="lt-LT"/>
        </w:rPr>
        <w:t xml:space="preserve">(kiekiui) </w:t>
      </w:r>
      <w:r w:rsidRPr="00C01B31">
        <w:rPr>
          <w:lang w:val="lt-LT"/>
        </w:rPr>
        <w:t>matuoti;</w:t>
      </w:r>
    </w:p>
    <w:p w14:paraId="5800708C" w14:textId="77777777" w:rsidR="001939B4" w:rsidRPr="00C01B31" w:rsidRDefault="001939B4" w:rsidP="00C65216">
      <w:pPr>
        <w:pStyle w:val="Default"/>
        <w:numPr>
          <w:ilvl w:val="0"/>
          <w:numId w:val="13"/>
        </w:numPr>
        <w:spacing w:after="0" w:line="240" w:lineRule="auto"/>
        <w:ind w:left="0" w:firstLine="810"/>
        <w:jc w:val="both"/>
        <w:rPr>
          <w:color w:val="auto"/>
        </w:rPr>
      </w:pPr>
      <w:r w:rsidRPr="00C01B31">
        <w:rPr>
          <w:color w:val="auto"/>
        </w:rPr>
        <w:t>Ištirpusio deguonies koncentracijai ir temperatūrai matuoti bioreaktoriuose</w:t>
      </w:r>
      <w:r w:rsidR="003D426A" w:rsidRPr="00C01B31">
        <w:rPr>
          <w:color w:val="auto"/>
        </w:rPr>
        <w:t>;</w:t>
      </w:r>
    </w:p>
    <w:p w14:paraId="3B4766C7" w14:textId="43F7A46E" w:rsidR="0072031D" w:rsidRPr="00C01B31" w:rsidRDefault="003D426A" w:rsidP="00332865">
      <w:pPr>
        <w:pStyle w:val="Default"/>
        <w:numPr>
          <w:ilvl w:val="0"/>
          <w:numId w:val="13"/>
        </w:numPr>
        <w:spacing w:after="0" w:line="240" w:lineRule="auto"/>
        <w:ind w:left="0" w:firstLine="810"/>
        <w:jc w:val="both"/>
        <w:rPr>
          <w:color w:val="auto"/>
        </w:rPr>
      </w:pPr>
      <w:r w:rsidRPr="00C01B31">
        <w:rPr>
          <w:color w:val="auto"/>
        </w:rPr>
        <w:t>pH/T matavimas nuotekų srauto paskirstymo kameroje.</w:t>
      </w:r>
    </w:p>
    <w:p w14:paraId="79A379A8" w14:textId="77777777" w:rsidR="00E63EC7" w:rsidRPr="00C01B31" w:rsidRDefault="00E63EC7" w:rsidP="00C65216">
      <w:pPr>
        <w:pStyle w:val="Sraopastraipa"/>
        <w:numPr>
          <w:ilvl w:val="0"/>
          <w:numId w:val="0"/>
        </w:numPr>
        <w:ind w:left="993" w:firstLine="810"/>
        <w:jc w:val="both"/>
        <w:rPr>
          <w:lang w:val="lt-LT"/>
        </w:rPr>
      </w:pPr>
    </w:p>
    <w:p w14:paraId="0F7F2A2E" w14:textId="77777777" w:rsidR="009006A5" w:rsidRPr="00C01B31" w:rsidRDefault="00B73D5B" w:rsidP="00C65216">
      <w:pPr>
        <w:ind w:firstLine="810"/>
        <w:jc w:val="both"/>
        <w:rPr>
          <w:rFonts w:ascii="Times New Roman" w:hAnsi="Times New Roman" w:cs="Times New Roman"/>
          <w:color w:val="auto"/>
        </w:rPr>
      </w:pPr>
      <w:r w:rsidRPr="00C01B31">
        <w:rPr>
          <w:rFonts w:ascii="Times New Roman" w:hAnsi="Times New Roman" w:cs="Times New Roman"/>
          <w:color w:val="auto"/>
        </w:rPr>
        <w:t xml:space="preserve">Turi būti numatytos ir įdiegtos visos kitos, čia neišvardintos, nuotekų valymo įrenginių komplekso funkcijos, kurios yra būtinos užtikrinant stabilų įrenginių darbą ir reikiamą išvalymo efektyvumą pagal </w:t>
      </w:r>
      <w:r w:rsidR="00EF3228" w:rsidRPr="00C01B31">
        <w:rPr>
          <w:rFonts w:ascii="Times New Roman" w:hAnsi="Times New Roman" w:cs="Times New Roman"/>
          <w:color w:val="auto"/>
        </w:rPr>
        <w:t>Rangov</w:t>
      </w:r>
      <w:r w:rsidRPr="00C01B31">
        <w:rPr>
          <w:rFonts w:ascii="Times New Roman" w:hAnsi="Times New Roman" w:cs="Times New Roman"/>
          <w:color w:val="auto"/>
        </w:rPr>
        <w:t>o suprojektuotą ir įdiegtą technologiją.</w:t>
      </w:r>
    </w:p>
    <w:p w14:paraId="1C81DBD6" w14:textId="77777777" w:rsidR="009006A5" w:rsidRPr="00C01B31" w:rsidRDefault="00B73D5B" w:rsidP="00C65216">
      <w:pPr>
        <w:ind w:firstLine="810"/>
        <w:jc w:val="both"/>
        <w:rPr>
          <w:rFonts w:ascii="Times New Roman" w:hAnsi="Times New Roman" w:cs="Times New Roman"/>
          <w:color w:val="auto"/>
        </w:rPr>
      </w:pPr>
      <w:r w:rsidRPr="00C01B31">
        <w:rPr>
          <w:rFonts w:ascii="Times New Roman" w:hAnsi="Times New Roman" w:cs="Times New Roman"/>
          <w:color w:val="auto"/>
        </w:rPr>
        <w:t>Turi būti numatyti nepertraukiamos srovės šaltiniai prie visų informacijos perdavimo šaltinių</w:t>
      </w:r>
      <w:r w:rsidR="002D341E" w:rsidRPr="00C01B31">
        <w:rPr>
          <w:rFonts w:ascii="Times New Roman" w:hAnsi="Times New Roman" w:cs="Times New Roman"/>
          <w:color w:val="auto"/>
        </w:rPr>
        <w:t>.</w:t>
      </w:r>
    </w:p>
    <w:p w14:paraId="3CDB7244" w14:textId="6DEA5335" w:rsidR="000A2A22" w:rsidRPr="00C01B31" w:rsidRDefault="00864B20" w:rsidP="001458C6">
      <w:pPr>
        <w:pStyle w:val="Antrat3"/>
        <w:numPr>
          <w:ilvl w:val="1"/>
          <w:numId w:val="20"/>
        </w:numPr>
        <w:ind w:hanging="540"/>
        <w:rPr>
          <w:sz w:val="28"/>
          <w:szCs w:val="28"/>
          <w:lang w:val="lt-LT"/>
        </w:rPr>
      </w:pPr>
      <w:bookmarkStart w:id="2649" w:name="_Toc41004017"/>
      <w:bookmarkStart w:id="2650" w:name="_Toc41004360"/>
      <w:bookmarkStart w:id="2651" w:name="_Toc41004705"/>
      <w:bookmarkStart w:id="2652" w:name="_Toc41005050"/>
      <w:bookmarkStart w:id="2653" w:name="_Toc41005396"/>
      <w:bookmarkStart w:id="2654" w:name="_Toc41005741"/>
      <w:bookmarkStart w:id="2655" w:name="_Toc41006086"/>
      <w:bookmarkStart w:id="2656" w:name="_Toc41006494"/>
      <w:bookmarkStart w:id="2657" w:name="_Toc41006902"/>
      <w:bookmarkStart w:id="2658" w:name="_Toc41034189"/>
      <w:bookmarkStart w:id="2659" w:name="_Toc41034598"/>
      <w:bookmarkStart w:id="2660" w:name="_Toc41004019"/>
      <w:bookmarkStart w:id="2661" w:name="_Toc41004362"/>
      <w:bookmarkStart w:id="2662" w:name="_Toc41004707"/>
      <w:bookmarkStart w:id="2663" w:name="_Toc41005052"/>
      <w:bookmarkStart w:id="2664" w:name="_Toc41005398"/>
      <w:bookmarkStart w:id="2665" w:name="_Toc41005743"/>
      <w:bookmarkStart w:id="2666" w:name="_Toc41006088"/>
      <w:bookmarkStart w:id="2667" w:name="_Toc41006496"/>
      <w:bookmarkStart w:id="2668" w:name="_Toc41006904"/>
      <w:bookmarkStart w:id="2669" w:name="_Toc41034191"/>
      <w:bookmarkStart w:id="2670" w:name="_Toc41034600"/>
      <w:bookmarkStart w:id="2671" w:name="_Toc41004020"/>
      <w:bookmarkStart w:id="2672" w:name="_Toc41004363"/>
      <w:bookmarkStart w:id="2673" w:name="_Toc41004708"/>
      <w:bookmarkStart w:id="2674" w:name="_Toc41005053"/>
      <w:bookmarkStart w:id="2675" w:name="_Toc41005399"/>
      <w:bookmarkStart w:id="2676" w:name="_Toc41005744"/>
      <w:bookmarkStart w:id="2677" w:name="_Toc41006089"/>
      <w:bookmarkStart w:id="2678" w:name="_Toc41006497"/>
      <w:bookmarkStart w:id="2679" w:name="_Toc41006905"/>
      <w:bookmarkStart w:id="2680" w:name="_Toc41034192"/>
      <w:bookmarkStart w:id="2681" w:name="_Toc41034601"/>
      <w:bookmarkStart w:id="2682" w:name="_Toc180443851"/>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r w:rsidRPr="00C01B31">
        <w:rPr>
          <w:sz w:val="28"/>
          <w:szCs w:val="28"/>
          <w:lang w:val="lt-LT"/>
        </w:rPr>
        <w:t xml:space="preserve"> </w:t>
      </w:r>
      <w:r w:rsidR="000A2A22" w:rsidRPr="00C01B31">
        <w:rPr>
          <w:sz w:val="28"/>
          <w:szCs w:val="28"/>
          <w:lang w:val="lt-LT"/>
        </w:rPr>
        <w:t>Proceso kontrolės, valdymo ir kompiuterinės vizualizacijos aprašymas</w:t>
      </w:r>
      <w:bookmarkEnd w:id="2682"/>
    </w:p>
    <w:p w14:paraId="49BB6628" w14:textId="142D8CC9" w:rsidR="004A28D5" w:rsidRPr="00C01B31" w:rsidRDefault="00913C5D" w:rsidP="00924BD3">
      <w:pPr>
        <w:tabs>
          <w:tab w:val="left" w:pos="1350"/>
        </w:tabs>
        <w:ind w:firstLine="900"/>
        <w:jc w:val="both"/>
        <w:rPr>
          <w:rFonts w:ascii="Times New Roman" w:hAnsi="Times New Roman" w:cs="Times New Roman"/>
          <w:color w:val="auto"/>
          <w:spacing w:val="-2"/>
        </w:rPr>
      </w:pPr>
      <w:r w:rsidRPr="00C01B31">
        <w:rPr>
          <w:rFonts w:ascii="Times New Roman" w:hAnsi="Times New Roman" w:cs="Times New Roman"/>
          <w:color w:val="auto"/>
          <w:spacing w:val="-2"/>
        </w:rPr>
        <w:t xml:space="preserve">Užsakovo </w:t>
      </w:r>
      <w:r w:rsidR="0020247A" w:rsidRPr="00C01B31">
        <w:rPr>
          <w:rFonts w:ascii="Times New Roman" w:hAnsi="Times New Roman" w:cs="Times New Roman"/>
          <w:color w:val="auto"/>
          <w:spacing w:val="-2"/>
        </w:rPr>
        <w:t>dispečerinėje</w:t>
      </w:r>
      <w:r w:rsidRPr="00C01B31">
        <w:rPr>
          <w:rFonts w:ascii="Times New Roman" w:hAnsi="Times New Roman" w:cs="Times New Roman"/>
          <w:color w:val="auto"/>
          <w:spacing w:val="-2"/>
        </w:rPr>
        <w:t xml:space="preserve"> ir nuotekų valykloje</w:t>
      </w:r>
      <w:r w:rsidR="000A2A22" w:rsidRPr="00C01B31">
        <w:rPr>
          <w:rFonts w:ascii="Times New Roman" w:hAnsi="Times New Roman" w:cs="Times New Roman"/>
          <w:color w:val="auto"/>
          <w:spacing w:val="-2"/>
        </w:rPr>
        <w:t xml:space="preserve"> esančioje vizualizacijos sistemoje turi būti matoma</w:t>
      </w:r>
      <w:r w:rsidR="004A28D5" w:rsidRPr="00C01B31">
        <w:rPr>
          <w:rFonts w:ascii="Times New Roman" w:hAnsi="Times New Roman" w:cs="Times New Roman"/>
          <w:color w:val="auto"/>
          <w:spacing w:val="-2"/>
        </w:rPr>
        <w:t>:</w:t>
      </w:r>
    </w:p>
    <w:p w14:paraId="354AE300" w14:textId="699C94D8" w:rsidR="000A2A22" w:rsidRPr="00C01B31" w:rsidRDefault="004A28D5" w:rsidP="00924BD3">
      <w:pPr>
        <w:pStyle w:val="Sraopastraipa"/>
        <w:numPr>
          <w:ilvl w:val="0"/>
          <w:numId w:val="14"/>
        </w:numPr>
        <w:tabs>
          <w:tab w:val="left" w:pos="1350"/>
        </w:tabs>
        <w:ind w:left="0" w:firstLine="900"/>
        <w:jc w:val="both"/>
        <w:rPr>
          <w:lang w:val="lt-LT"/>
        </w:rPr>
      </w:pPr>
      <w:r w:rsidRPr="00C01B31">
        <w:rPr>
          <w:lang w:val="lt-LT"/>
        </w:rPr>
        <w:t>V</w:t>
      </w:r>
      <w:r w:rsidR="000A2A22" w:rsidRPr="00C01B31">
        <w:rPr>
          <w:lang w:val="lt-LT"/>
        </w:rPr>
        <w:t xml:space="preserve">isų įrengimų (orapūčių, </w:t>
      </w:r>
      <w:r w:rsidR="00913C5D" w:rsidRPr="00C01B31">
        <w:rPr>
          <w:lang w:val="lt-LT"/>
        </w:rPr>
        <w:t>dozatorių</w:t>
      </w:r>
      <w:r w:rsidR="00D21323" w:rsidRPr="00C01B31">
        <w:rPr>
          <w:lang w:val="lt-LT"/>
        </w:rPr>
        <w:t xml:space="preserve"> ir </w:t>
      </w:r>
      <w:r w:rsidR="000A2A22" w:rsidRPr="00C01B31">
        <w:rPr>
          <w:lang w:val="lt-LT"/>
        </w:rPr>
        <w:t>kt</w:t>
      </w:r>
      <w:r w:rsidR="00D55047" w:rsidRPr="00C01B31">
        <w:rPr>
          <w:lang w:val="lt-LT"/>
        </w:rPr>
        <w:t xml:space="preserve">.) </w:t>
      </w:r>
      <w:r w:rsidR="000A2A22" w:rsidRPr="00C01B31">
        <w:rPr>
          <w:lang w:val="lt-LT"/>
        </w:rPr>
        <w:t xml:space="preserve">darbinė būklė </w:t>
      </w:r>
      <w:r w:rsidR="00883881" w:rsidRPr="00C01B31">
        <w:rPr>
          <w:lang w:val="lt-LT"/>
        </w:rPr>
        <w:t>–</w:t>
      </w:r>
      <w:r w:rsidR="009B6579" w:rsidRPr="00C01B31">
        <w:rPr>
          <w:lang w:val="lt-LT"/>
        </w:rPr>
        <w:t xml:space="preserve"> </w:t>
      </w:r>
      <w:r w:rsidR="000A2A22" w:rsidRPr="00C01B31">
        <w:rPr>
          <w:lang w:val="lt-LT"/>
        </w:rPr>
        <w:t xml:space="preserve">dirba, stovi, yra automatinio  ar  rankinio valdymo  režimuose,  ar yra būdingi gedimai ar automatinio valdymo trūkumai </w:t>
      </w:r>
      <w:r w:rsidR="0054225C" w:rsidRPr="00C01B31">
        <w:rPr>
          <w:lang w:val="lt-LT"/>
        </w:rPr>
        <w:t>(</w:t>
      </w:r>
      <w:r w:rsidR="000A2A22" w:rsidRPr="00C01B31">
        <w:rPr>
          <w:lang w:val="lt-LT"/>
        </w:rPr>
        <w:t>pvz. neateina signalai ar pan.</w:t>
      </w:r>
      <w:r w:rsidR="0054225C" w:rsidRPr="00C01B31">
        <w:rPr>
          <w:lang w:val="lt-LT"/>
        </w:rPr>
        <w:t>)</w:t>
      </w:r>
      <w:r w:rsidR="00D21323" w:rsidRPr="00C01B31">
        <w:rPr>
          <w:lang w:val="lt-LT"/>
        </w:rPr>
        <w:t>;</w:t>
      </w:r>
    </w:p>
    <w:p w14:paraId="14F34202" w14:textId="4E270878" w:rsidR="004A28D5" w:rsidRPr="00C01B31" w:rsidRDefault="004A28D5" w:rsidP="00924BD3">
      <w:pPr>
        <w:numPr>
          <w:ilvl w:val="0"/>
          <w:numId w:val="14"/>
        </w:numPr>
        <w:tabs>
          <w:tab w:val="left" w:pos="1350"/>
        </w:tabs>
        <w:ind w:left="0" w:firstLine="900"/>
        <w:jc w:val="both"/>
        <w:rPr>
          <w:rFonts w:ascii="Times New Roman" w:hAnsi="Times New Roman" w:cs="Times New Roman"/>
          <w:color w:val="auto"/>
        </w:rPr>
      </w:pPr>
      <w:r w:rsidRPr="00C01B31">
        <w:rPr>
          <w:rFonts w:ascii="Times New Roman" w:hAnsi="Times New Roman" w:cs="Times New Roman"/>
          <w:color w:val="auto"/>
        </w:rPr>
        <w:t xml:space="preserve">Nuotekų </w:t>
      </w:r>
      <w:r w:rsidR="009B6579" w:rsidRPr="00C01B31">
        <w:rPr>
          <w:rFonts w:ascii="Times New Roman" w:hAnsi="Times New Roman" w:cs="Times New Roman"/>
          <w:color w:val="auto"/>
        </w:rPr>
        <w:t>debitas</w:t>
      </w:r>
      <w:r w:rsidR="0054225C" w:rsidRPr="00C01B31">
        <w:rPr>
          <w:rFonts w:ascii="Times New Roman" w:hAnsi="Times New Roman" w:cs="Times New Roman"/>
          <w:color w:val="auto"/>
        </w:rPr>
        <w:t>,</w:t>
      </w:r>
      <w:r w:rsidR="009B6579" w:rsidRPr="00C01B31">
        <w:rPr>
          <w:rFonts w:ascii="Times New Roman" w:hAnsi="Times New Roman" w:cs="Times New Roman"/>
          <w:color w:val="auto"/>
        </w:rPr>
        <w:t xml:space="preserve"> </w:t>
      </w:r>
      <w:r w:rsidRPr="00C01B31">
        <w:rPr>
          <w:rFonts w:ascii="Times New Roman" w:hAnsi="Times New Roman" w:cs="Times New Roman"/>
          <w:color w:val="auto"/>
        </w:rPr>
        <w:t xml:space="preserve">su galimybe matyti </w:t>
      </w:r>
      <w:r w:rsidR="00504475" w:rsidRPr="00C01B31">
        <w:rPr>
          <w:rFonts w:ascii="Times New Roman" w:hAnsi="Times New Roman" w:cs="Times New Roman"/>
          <w:color w:val="auto"/>
        </w:rPr>
        <w:t>debit</w:t>
      </w:r>
      <w:r w:rsidR="009B6579" w:rsidRPr="00C01B31">
        <w:rPr>
          <w:rFonts w:ascii="Times New Roman" w:hAnsi="Times New Roman" w:cs="Times New Roman"/>
          <w:color w:val="auto"/>
        </w:rPr>
        <w:t>o</w:t>
      </w:r>
      <w:r w:rsidRPr="00C01B31">
        <w:rPr>
          <w:rFonts w:ascii="Times New Roman" w:hAnsi="Times New Roman" w:cs="Times New Roman"/>
          <w:color w:val="auto"/>
        </w:rPr>
        <w:t xml:space="preserve"> svyravimų grafikus ne mažiau, kaip 6 mėnesiai atgal. Taip pat vizualizacijoje turi  būti  pateikiami  nuotekų </w:t>
      </w:r>
      <w:r w:rsidR="009B6579" w:rsidRPr="00C01B31">
        <w:rPr>
          <w:rFonts w:ascii="Times New Roman" w:hAnsi="Times New Roman" w:cs="Times New Roman"/>
          <w:color w:val="auto"/>
        </w:rPr>
        <w:t xml:space="preserve">debito </w:t>
      </w:r>
      <w:r w:rsidRPr="00C01B31">
        <w:rPr>
          <w:rFonts w:ascii="Times New Roman" w:hAnsi="Times New Roman" w:cs="Times New Roman"/>
          <w:color w:val="auto"/>
        </w:rPr>
        <w:t>po valymo  apskaitų parodymai laiko bėgyje nuo pat pradžios (grafikas  laiko  ašyje).</w:t>
      </w:r>
      <w:r w:rsidR="00913C5D" w:rsidRPr="00C01B31">
        <w:rPr>
          <w:rFonts w:ascii="Times New Roman" w:hAnsi="Times New Roman" w:cs="Times New Roman"/>
          <w:color w:val="auto"/>
        </w:rPr>
        <w:t xml:space="preserve"> Trumpiausias </w:t>
      </w:r>
      <w:r w:rsidRPr="00C01B31">
        <w:rPr>
          <w:rFonts w:ascii="Times New Roman" w:hAnsi="Times New Roman" w:cs="Times New Roman"/>
          <w:color w:val="auto"/>
        </w:rPr>
        <w:t xml:space="preserve">užduodamas laiko  intervalas pritekėjimo svyravimams patikrinti  - ne daugiau   2  valandos. Apskaita  po  valymo turi  būti įrengta su </w:t>
      </w:r>
      <w:proofErr w:type="spellStart"/>
      <w:r w:rsidRPr="00C01B31">
        <w:rPr>
          <w:rFonts w:ascii="Times New Roman" w:hAnsi="Times New Roman" w:cs="Times New Roman"/>
          <w:color w:val="auto"/>
        </w:rPr>
        <w:t>integratoriumi</w:t>
      </w:r>
      <w:proofErr w:type="spellEnd"/>
      <w:r w:rsidRPr="00C01B31">
        <w:rPr>
          <w:rFonts w:ascii="Times New Roman" w:hAnsi="Times New Roman" w:cs="Times New Roman"/>
          <w:color w:val="auto"/>
        </w:rPr>
        <w:t>,  kurio  parodymai  turi  būti  matomi  vizualizacijoje  nuo pat eksploatacijos  pradžios  iki  einamo momento</w:t>
      </w:r>
      <w:r w:rsidR="00913C5D" w:rsidRPr="00C01B31">
        <w:rPr>
          <w:rFonts w:ascii="Times New Roman" w:hAnsi="Times New Roman" w:cs="Times New Roman"/>
          <w:color w:val="auto"/>
        </w:rPr>
        <w:t>;</w:t>
      </w:r>
    </w:p>
    <w:p w14:paraId="5337F362" w14:textId="77777777" w:rsidR="004A28D5" w:rsidRPr="00C01B31" w:rsidRDefault="004A28D5" w:rsidP="00924BD3">
      <w:pPr>
        <w:pStyle w:val="Sraopastraipa"/>
        <w:numPr>
          <w:ilvl w:val="0"/>
          <w:numId w:val="14"/>
        </w:numPr>
        <w:tabs>
          <w:tab w:val="left" w:pos="1350"/>
        </w:tabs>
        <w:ind w:left="0" w:firstLine="900"/>
        <w:jc w:val="both"/>
        <w:rPr>
          <w:lang w:val="lt-LT"/>
        </w:rPr>
      </w:pPr>
      <w:r w:rsidRPr="00C01B31">
        <w:rPr>
          <w:lang w:val="lt-LT"/>
        </w:rPr>
        <w:t>Turi būti galimybė gauti visos</w:t>
      </w:r>
      <w:r w:rsidR="00EF7702" w:rsidRPr="00C01B31">
        <w:rPr>
          <w:lang w:val="lt-LT"/>
        </w:rPr>
        <w:t xml:space="preserve"> svarbiausios</w:t>
      </w:r>
      <w:r w:rsidRPr="00C01B31">
        <w:rPr>
          <w:lang w:val="lt-LT"/>
        </w:rPr>
        <w:t xml:space="preserve"> įrangos darbo sumines </w:t>
      </w:r>
      <w:proofErr w:type="spellStart"/>
      <w:r w:rsidRPr="00C01B31">
        <w:rPr>
          <w:lang w:val="lt-LT"/>
        </w:rPr>
        <w:t>motovalandas</w:t>
      </w:r>
      <w:proofErr w:type="spellEnd"/>
      <w:r w:rsidRPr="00C01B31">
        <w:rPr>
          <w:lang w:val="lt-LT"/>
        </w:rPr>
        <w:t>.</w:t>
      </w:r>
    </w:p>
    <w:p w14:paraId="2480DA55" w14:textId="77777777" w:rsidR="000A2A22" w:rsidRPr="00C01B31" w:rsidRDefault="000A2A22" w:rsidP="00924BD3">
      <w:pPr>
        <w:tabs>
          <w:tab w:val="left" w:pos="1350"/>
        </w:tabs>
        <w:ind w:firstLine="900"/>
        <w:jc w:val="both"/>
        <w:rPr>
          <w:rFonts w:ascii="Times New Roman" w:hAnsi="Times New Roman" w:cs="Times New Roman"/>
          <w:color w:val="auto"/>
        </w:rPr>
      </w:pPr>
      <w:r w:rsidRPr="00C01B31">
        <w:rPr>
          <w:rFonts w:ascii="Times New Roman" w:hAnsi="Times New Roman" w:cs="Times New Roman"/>
          <w:color w:val="auto"/>
        </w:rPr>
        <w:t xml:space="preserve">Vizualizacijoje turi būti matomos </w:t>
      </w:r>
      <w:r w:rsidR="00752923" w:rsidRPr="00C01B31">
        <w:rPr>
          <w:rFonts w:ascii="Times New Roman" w:hAnsi="Times New Roman" w:cs="Times New Roman"/>
          <w:color w:val="auto"/>
        </w:rPr>
        <w:t>nuotekų debito</w:t>
      </w:r>
      <w:r w:rsidRPr="00C01B31">
        <w:rPr>
          <w:rFonts w:ascii="Times New Roman" w:hAnsi="Times New Roman" w:cs="Times New Roman"/>
          <w:color w:val="auto"/>
        </w:rPr>
        <w:t xml:space="preserve"> paros ir mėnesio ataskaitos (lentel</w:t>
      </w:r>
      <w:r w:rsidR="005E3948" w:rsidRPr="00C01B31">
        <w:rPr>
          <w:rFonts w:ascii="Times New Roman" w:hAnsi="Times New Roman" w:cs="Times New Roman"/>
          <w:color w:val="auto"/>
        </w:rPr>
        <w:t>i</w:t>
      </w:r>
      <w:r w:rsidRPr="00C01B31">
        <w:rPr>
          <w:rFonts w:ascii="Times New Roman" w:hAnsi="Times New Roman" w:cs="Times New Roman"/>
          <w:color w:val="auto"/>
        </w:rPr>
        <w:t>ų</w:t>
      </w:r>
      <w:r w:rsidR="00DE7747" w:rsidRPr="00C01B31">
        <w:rPr>
          <w:rFonts w:ascii="Times New Roman" w:hAnsi="Times New Roman" w:cs="Times New Roman"/>
          <w:color w:val="auto"/>
        </w:rPr>
        <w:t xml:space="preserve"> ir grafikų</w:t>
      </w:r>
      <w:r w:rsidRPr="00C01B31">
        <w:rPr>
          <w:rFonts w:ascii="Times New Roman" w:hAnsi="Times New Roman" w:cs="Times New Roman"/>
          <w:color w:val="auto"/>
        </w:rPr>
        <w:t xml:space="preserve">  pavidal</w:t>
      </w:r>
      <w:r w:rsidR="00DE7747" w:rsidRPr="00C01B31">
        <w:rPr>
          <w:rFonts w:ascii="Times New Roman" w:hAnsi="Times New Roman" w:cs="Times New Roman"/>
          <w:color w:val="auto"/>
        </w:rPr>
        <w:t>u</w:t>
      </w:r>
      <w:r w:rsidRPr="00C01B31">
        <w:rPr>
          <w:rFonts w:ascii="Times New Roman" w:hAnsi="Times New Roman" w:cs="Times New Roman"/>
          <w:color w:val="auto"/>
        </w:rPr>
        <w:t>) su  galimybe jas  atspausdinti</w:t>
      </w:r>
      <w:r w:rsidR="00752923" w:rsidRPr="00C01B31">
        <w:rPr>
          <w:rFonts w:ascii="Times New Roman" w:hAnsi="Times New Roman" w:cs="Times New Roman"/>
          <w:color w:val="auto"/>
        </w:rPr>
        <w:t>.</w:t>
      </w:r>
    </w:p>
    <w:p w14:paraId="47D2E628" w14:textId="77777777" w:rsidR="00924BD3" w:rsidRPr="00C01B31" w:rsidRDefault="00924BD3" w:rsidP="00924BD3">
      <w:pPr>
        <w:tabs>
          <w:tab w:val="left" w:pos="1350"/>
        </w:tabs>
        <w:ind w:firstLine="900"/>
        <w:jc w:val="both"/>
        <w:rPr>
          <w:rFonts w:ascii="Times New Roman" w:hAnsi="Times New Roman" w:cs="Times New Roman"/>
          <w:color w:val="auto"/>
          <w:spacing w:val="-2"/>
        </w:rPr>
      </w:pPr>
    </w:p>
    <w:p w14:paraId="7E44BFA6" w14:textId="47A2B3A7" w:rsidR="000A2A22" w:rsidRPr="00C01B31" w:rsidRDefault="000A2A22" w:rsidP="00924BD3">
      <w:pPr>
        <w:tabs>
          <w:tab w:val="left" w:pos="1350"/>
        </w:tabs>
        <w:ind w:firstLine="900"/>
        <w:jc w:val="both"/>
        <w:rPr>
          <w:rFonts w:ascii="Times New Roman" w:hAnsi="Times New Roman" w:cs="Times New Roman"/>
          <w:color w:val="auto"/>
          <w:spacing w:val="-2"/>
        </w:rPr>
      </w:pPr>
      <w:r w:rsidRPr="00C01B31">
        <w:rPr>
          <w:rFonts w:ascii="Times New Roman" w:hAnsi="Times New Roman" w:cs="Times New Roman"/>
          <w:color w:val="auto"/>
          <w:spacing w:val="-2"/>
        </w:rPr>
        <w:t>Avariniai  pranešimai, ku</w:t>
      </w:r>
      <w:r w:rsidR="006D24A7" w:rsidRPr="00C01B31">
        <w:rPr>
          <w:rFonts w:ascii="Times New Roman" w:hAnsi="Times New Roman" w:cs="Times New Roman"/>
          <w:color w:val="auto"/>
          <w:spacing w:val="-2"/>
        </w:rPr>
        <w:t xml:space="preserve">rie turi </w:t>
      </w:r>
      <w:r w:rsidR="000566B7" w:rsidRPr="00C01B31">
        <w:rPr>
          <w:rFonts w:ascii="Times New Roman" w:hAnsi="Times New Roman" w:cs="Times New Roman"/>
          <w:color w:val="auto"/>
          <w:spacing w:val="-2"/>
        </w:rPr>
        <w:t xml:space="preserve">būti </w:t>
      </w:r>
      <w:r w:rsidR="006D24A7" w:rsidRPr="00C01B31">
        <w:rPr>
          <w:rFonts w:ascii="Times New Roman" w:hAnsi="Times New Roman" w:cs="Times New Roman"/>
          <w:color w:val="auto"/>
          <w:spacing w:val="-2"/>
        </w:rPr>
        <w:t>perduodami į Užsakovo dispečerinę:</w:t>
      </w:r>
    </w:p>
    <w:p w14:paraId="2E793C2A" w14:textId="77777777" w:rsidR="000A2A22" w:rsidRPr="00C01B31" w:rsidRDefault="000A2A22" w:rsidP="00924BD3">
      <w:pPr>
        <w:pStyle w:val="Sraopastraipa"/>
        <w:numPr>
          <w:ilvl w:val="0"/>
          <w:numId w:val="10"/>
        </w:numPr>
        <w:tabs>
          <w:tab w:val="left" w:pos="1350"/>
        </w:tabs>
        <w:ind w:left="0" w:firstLine="900"/>
        <w:jc w:val="both"/>
        <w:rPr>
          <w:lang w:val="lt-LT"/>
        </w:rPr>
      </w:pPr>
      <w:r w:rsidRPr="00C01B31">
        <w:rPr>
          <w:lang w:val="lt-LT"/>
        </w:rPr>
        <w:t>Elektros tiekimo sutrik</w:t>
      </w:r>
      <w:r w:rsidR="009D46A0" w:rsidRPr="00C01B31">
        <w:rPr>
          <w:lang w:val="lt-LT"/>
        </w:rPr>
        <w:t xml:space="preserve">imo atvejai,  įtampos dingimo </w:t>
      </w:r>
      <w:r w:rsidRPr="00C01B31">
        <w:rPr>
          <w:lang w:val="lt-LT"/>
        </w:rPr>
        <w:t>atveja</w:t>
      </w:r>
      <w:r w:rsidR="009D46A0" w:rsidRPr="00C01B31">
        <w:rPr>
          <w:lang w:val="lt-LT"/>
        </w:rPr>
        <w:t>i;</w:t>
      </w:r>
    </w:p>
    <w:p w14:paraId="7C05F0A5" w14:textId="77777777" w:rsidR="000A2A22" w:rsidRPr="00C01B31" w:rsidRDefault="00EF7702" w:rsidP="00924BD3">
      <w:pPr>
        <w:pStyle w:val="Sraopastraipa"/>
        <w:numPr>
          <w:ilvl w:val="0"/>
          <w:numId w:val="10"/>
        </w:numPr>
        <w:tabs>
          <w:tab w:val="left" w:pos="1350"/>
        </w:tabs>
        <w:ind w:left="0" w:firstLine="900"/>
        <w:jc w:val="both"/>
        <w:rPr>
          <w:lang w:val="lt-LT"/>
        </w:rPr>
      </w:pPr>
      <w:r w:rsidRPr="00C01B31">
        <w:rPr>
          <w:lang w:val="lt-LT"/>
        </w:rPr>
        <w:t xml:space="preserve">AVS </w:t>
      </w:r>
      <w:r w:rsidR="0022270D" w:rsidRPr="00C01B31">
        <w:rPr>
          <w:lang w:val="lt-LT"/>
        </w:rPr>
        <w:t>signalizacijos jutiklių duomenys.</w:t>
      </w:r>
    </w:p>
    <w:p w14:paraId="0AEDDE89" w14:textId="77777777" w:rsidR="00A73414" w:rsidRPr="00C01B31" w:rsidRDefault="00A73414" w:rsidP="00A73414">
      <w:pPr>
        <w:pStyle w:val="Sraopastraipa"/>
        <w:numPr>
          <w:ilvl w:val="0"/>
          <w:numId w:val="0"/>
        </w:numPr>
        <w:ind w:left="567"/>
        <w:jc w:val="both"/>
        <w:rPr>
          <w:lang w:val="lt-LT"/>
        </w:rPr>
      </w:pPr>
    </w:p>
    <w:p w14:paraId="627ED328" w14:textId="77777777" w:rsidR="00B81B04" w:rsidRPr="00C01B31" w:rsidRDefault="006F71F2" w:rsidP="00F33F1C">
      <w:pPr>
        <w:pStyle w:val="Antrat1"/>
        <w:numPr>
          <w:ilvl w:val="0"/>
          <w:numId w:val="0"/>
        </w:numPr>
        <w:jc w:val="center"/>
        <w:rPr>
          <w:lang w:val="lt-LT"/>
        </w:rPr>
      </w:pPr>
      <w:bookmarkStart w:id="2683" w:name="_Toc41004022"/>
      <w:bookmarkStart w:id="2684" w:name="_Toc41004365"/>
      <w:bookmarkStart w:id="2685" w:name="_Toc41004710"/>
      <w:bookmarkStart w:id="2686" w:name="_Toc41005055"/>
      <w:bookmarkStart w:id="2687" w:name="_Toc41005401"/>
      <w:bookmarkStart w:id="2688" w:name="_Toc41005746"/>
      <w:bookmarkStart w:id="2689" w:name="_Toc41006091"/>
      <w:bookmarkStart w:id="2690" w:name="_Toc41006499"/>
      <w:bookmarkStart w:id="2691" w:name="_Toc41006907"/>
      <w:bookmarkStart w:id="2692" w:name="_Toc41034194"/>
      <w:bookmarkStart w:id="2693" w:name="_Toc41034603"/>
      <w:bookmarkStart w:id="2694" w:name="_Toc41004023"/>
      <w:bookmarkStart w:id="2695" w:name="_Toc41004366"/>
      <w:bookmarkStart w:id="2696" w:name="_Toc41004711"/>
      <w:bookmarkStart w:id="2697" w:name="_Toc41005056"/>
      <w:bookmarkStart w:id="2698" w:name="_Toc41005402"/>
      <w:bookmarkStart w:id="2699" w:name="_Toc41005747"/>
      <w:bookmarkStart w:id="2700" w:name="_Toc41006092"/>
      <w:bookmarkStart w:id="2701" w:name="_Toc41006500"/>
      <w:bookmarkStart w:id="2702" w:name="_Toc41006908"/>
      <w:bookmarkStart w:id="2703" w:name="_Toc41034195"/>
      <w:bookmarkStart w:id="2704" w:name="_Toc41034604"/>
      <w:bookmarkStart w:id="2705" w:name="_Toc41004025"/>
      <w:bookmarkStart w:id="2706" w:name="_Toc41004368"/>
      <w:bookmarkStart w:id="2707" w:name="_Toc41004713"/>
      <w:bookmarkStart w:id="2708" w:name="_Toc41005058"/>
      <w:bookmarkStart w:id="2709" w:name="_Toc41005404"/>
      <w:bookmarkStart w:id="2710" w:name="_Toc41005749"/>
      <w:bookmarkStart w:id="2711" w:name="_Toc41006094"/>
      <w:bookmarkStart w:id="2712" w:name="_Toc41006502"/>
      <w:bookmarkStart w:id="2713" w:name="_Toc41006910"/>
      <w:bookmarkStart w:id="2714" w:name="_Toc41034197"/>
      <w:bookmarkStart w:id="2715" w:name="_Toc41034606"/>
      <w:bookmarkStart w:id="2716" w:name="_Toc41004026"/>
      <w:bookmarkStart w:id="2717" w:name="_Toc41004369"/>
      <w:bookmarkStart w:id="2718" w:name="_Toc41004714"/>
      <w:bookmarkStart w:id="2719" w:name="_Toc41005059"/>
      <w:bookmarkStart w:id="2720" w:name="_Toc41005405"/>
      <w:bookmarkStart w:id="2721" w:name="_Toc41005750"/>
      <w:bookmarkStart w:id="2722" w:name="_Toc41006095"/>
      <w:bookmarkStart w:id="2723" w:name="_Toc41006503"/>
      <w:bookmarkStart w:id="2724" w:name="_Toc41006911"/>
      <w:bookmarkStart w:id="2725" w:name="_Toc41034198"/>
      <w:bookmarkStart w:id="2726" w:name="_Toc41034607"/>
      <w:bookmarkStart w:id="2727" w:name="_Toc41004028"/>
      <w:bookmarkStart w:id="2728" w:name="_Toc41004371"/>
      <w:bookmarkStart w:id="2729" w:name="_Toc41004716"/>
      <w:bookmarkStart w:id="2730" w:name="_Toc41005061"/>
      <w:bookmarkStart w:id="2731" w:name="_Toc41005407"/>
      <w:bookmarkStart w:id="2732" w:name="_Toc41005752"/>
      <w:bookmarkStart w:id="2733" w:name="_Toc41006097"/>
      <w:bookmarkStart w:id="2734" w:name="_Toc41006505"/>
      <w:bookmarkStart w:id="2735" w:name="_Toc41006913"/>
      <w:bookmarkStart w:id="2736" w:name="_Toc41034200"/>
      <w:bookmarkStart w:id="2737" w:name="_Toc41034609"/>
      <w:bookmarkStart w:id="2738" w:name="_Toc41004029"/>
      <w:bookmarkStart w:id="2739" w:name="_Toc41004372"/>
      <w:bookmarkStart w:id="2740" w:name="_Toc41004717"/>
      <w:bookmarkStart w:id="2741" w:name="_Toc41005062"/>
      <w:bookmarkStart w:id="2742" w:name="_Toc41005408"/>
      <w:bookmarkStart w:id="2743" w:name="_Toc41005753"/>
      <w:bookmarkStart w:id="2744" w:name="_Toc41006098"/>
      <w:bookmarkStart w:id="2745" w:name="_Toc41006506"/>
      <w:bookmarkStart w:id="2746" w:name="_Toc41006914"/>
      <w:bookmarkStart w:id="2747" w:name="_Toc41034201"/>
      <w:bookmarkStart w:id="2748" w:name="_Toc41034610"/>
      <w:bookmarkStart w:id="2749" w:name="bookmark252"/>
      <w:bookmarkStart w:id="2750" w:name="bookmark251"/>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r w:rsidRPr="00C01B31">
        <w:rPr>
          <w:lang w:val="lt-LT"/>
        </w:rPr>
        <w:lastRenderedPageBreak/>
        <w:t xml:space="preserve">4. </w:t>
      </w:r>
      <w:bookmarkStart w:id="2751" w:name="_Toc520984185"/>
      <w:bookmarkStart w:id="2752" w:name="_Toc521013489"/>
      <w:bookmarkStart w:id="2753" w:name="_Toc180443853"/>
      <w:r w:rsidR="00B81B04" w:rsidRPr="00C01B31">
        <w:rPr>
          <w:lang w:val="lt-LT"/>
        </w:rPr>
        <w:t>Medžiagų ir mechaninės įrangos techninės specifikacijos</w:t>
      </w:r>
      <w:bookmarkEnd w:id="2751"/>
      <w:bookmarkEnd w:id="2752"/>
      <w:bookmarkEnd w:id="2753"/>
    </w:p>
    <w:p w14:paraId="367797DF" w14:textId="77777777" w:rsidR="00B81B04" w:rsidRPr="00C01B31" w:rsidRDefault="006F71F2" w:rsidP="00F33F1C">
      <w:pPr>
        <w:pStyle w:val="Antrat2"/>
        <w:numPr>
          <w:ilvl w:val="0"/>
          <w:numId w:val="0"/>
        </w:numPr>
        <w:ind w:left="709" w:hanging="169"/>
        <w:rPr>
          <w:lang w:val="lt-LT"/>
        </w:rPr>
      </w:pPr>
      <w:bookmarkStart w:id="2754" w:name="_Toc180443854"/>
      <w:r w:rsidRPr="00C01B31">
        <w:rPr>
          <w:lang w:val="lt-LT"/>
        </w:rPr>
        <w:t xml:space="preserve">4.1. </w:t>
      </w:r>
      <w:r w:rsidR="00864B20" w:rsidRPr="00C01B31">
        <w:rPr>
          <w:lang w:val="lt-LT"/>
        </w:rPr>
        <w:t xml:space="preserve"> </w:t>
      </w:r>
      <w:r w:rsidR="00B81B04" w:rsidRPr="00C01B31">
        <w:rPr>
          <w:lang w:val="lt-LT"/>
        </w:rPr>
        <w:t>Valyklos mechaninės įrangos parinkimas</w:t>
      </w:r>
      <w:bookmarkEnd w:id="2754"/>
    </w:p>
    <w:p w14:paraId="250A26E5" w14:textId="77777777" w:rsidR="00B81B04" w:rsidRPr="00C01B31" w:rsidRDefault="00B81B04" w:rsidP="00924BD3">
      <w:pPr>
        <w:ind w:firstLine="900"/>
        <w:jc w:val="both"/>
        <w:rPr>
          <w:rFonts w:ascii="Times New Roman" w:hAnsi="Times New Roman" w:cs="Times New Roman"/>
          <w:color w:val="auto"/>
        </w:rPr>
      </w:pPr>
      <w:r w:rsidRPr="00C01B31">
        <w:rPr>
          <w:rFonts w:ascii="Times New Roman" w:hAnsi="Times New Roman" w:cs="Times New Roman"/>
          <w:color w:val="auto"/>
        </w:rPr>
        <w:t>Technologiniai duomenys</w:t>
      </w:r>
      <w:r w:rsidR="000C506B" w:rsidRPr="00C01B31">
        <w:rPr>
          <w:rFonts w:ascii="Times New Roman" w:hAnsi="Times New Roman" w:cs="Times New Roman"/>
          <w:color w:val="auto"/>
        </w:rPr>
        <w:t>, skirti</w:t>
      </w:r>
      <w:r w:rsidRPr="00C01B31">
        <w:rPr>
          <w:rFonts w:ascii="Times New Roman" w:hAnsi="Times New Roman" w:cs="Times New Roman"/>
          <w:color w:val="auto"/>
        </w:rPr>
        <w:t xml:space="preserve"> nuotekų valyklos mechaninės įrangos (</w:t>
      </w:r>
      <w:r w:rsidR="0022270D" w:rsidRPr="00C01B31">
        <w:rPr>
          <w:rFonts w:ascii="Times New Roman" w:hAnsi="Times New Roman" w:cs="Times New Roman"/>
          <w:color w:val="auto"/>
        </w:rPr>
        <w:t xml:space="preserve">rankinių </w:t>
      </w:r>
      <w:r w:rsidR="00BD21E8" w:rsidRPr="00C01B31">
        <w:rPr>
          <w:rFonts w:ascii="Times New Roman" w:hAnsi="Times New Roman" w:cs="Times New Roman"/>
          <w:color w:val="auto"/>
        </w:rPr>
        <w:t xml:space="preserve">grotų, </w:t>
      </w:r>
      <w:proofErr w:type="spellStart"/>
      <w:r w:rsidR="0022270D" w:rsidRPr="00C01B31">
        <w:rPr>
          <w:rFonts w:ascii="Times New Roman" w:hAnsi="Times New Roman" w:cs="Times New Roman"/>
          <w:color w:val="auto"/>
        </w:rPr>
        <w:t>smėliagaudės</w:t>
      </w:r>
      <w:proofErr w:type="spellEnd"/>
      <w:r w:rsidR="0022270D" w:rsidRPr="00C01B31">
        <w:rPr>
          <w:rFonts w:ascii="Times New Roman" w:hAnsi="Times New Roman" w:cs="Times New Roman"/>
          <w:color w:val="auto"/>
        </w:rPr>
        <w:t xml:space="preserve">, </w:t>
      </w:r>
      <w:r w:rsidR="00655A33" w:rsidRPr="00C01B31">
        <w:rPr>
          <w:rFonts w:ascii="Times New Roman" w:hAnsi="Times New Roman" w:cs="Times New Roman"/>
          <w:color w:val="auto"/>
        </w:rPr>
        <w:t>dozatorių,</w:t>
      </w:r>
      <w:r w:rsidRPr="00C01B31">
        <w:rPr>
          <w:rFonts w:ascii="Times New Roman" w:hAnsi="Times New Roman" w:cs="Times New Roman"/>
          <w:color w:val="auto"/>
        </w:rPr>
        <w:t xml:space="preserve"> orapūčių</w:t>
      </w:r>
      <w:r w:rsidR="0022270D" w:rsidRPr="00C01B31">
        <w:rPr>
          <w:rFonts w:ascii="Times New Roman" w:hAnsi="Times New Roman" w:cs="Times New Roman"/>
          <w:color w:val="auto"/>
        </w:rPr>
        <w:t xml:space="preserve"> </w:t>
      </w:r>
      <w:r w:rsidRPr="00C01B31">
        <w:rPr>
          <w:rFonts w:ascii="Times New Roman" w:hAnsi="Times New Roman" w:cs="Times New Roman"/>
          <w:color w:val="auto"/>
        </w:rPr>
        <w:t>ir kt.) parinkimui pateikti</w:t>
      </w:r>
      <w:r w:rsidR="00A55663" w:rsidRPr="00C01B31">
        <w:rPr>
          <w:rFonts w:ascii="Times New Roman" w:hAnsi="Times New Roman" w:cs="Times New Roman"/>
          <w:color w:val="auto"/>
        </w:rPr>
        <w:t xml:space="preserve"> ankstesniuose skyriuose.</w:t>
      </w:r>
      <w:r w:rsidRPr="00C01B31">
        <w:rPr>
          <w:rFonts w:ascii="Times New Roman" w:hAnsi="Times New Roman" w:cs="Times New Roman"/>
          <w:color w:val="auto"/>
        </w:rPr>
        <w:t xml:space="preserve"> Čia pateikiam</w:t>
      </w:r>
      <w:r w:rsidR="00A55663" w:rsidRPr="00C01B31">
        <w:rPr>
          <w:rFonts w:ascii="Times New Roman" w:hAnsi="Times New Roman" w:cs="Times New Roman"/>
          <w:color w:val="auto"/>
        </w:rPr>
        <w:t>i</w:t>
      </w:r>
      <w:r w:rsidRPr="00C01B31">
        <w:rPr>
          <w:rFonts w:ascii="Times New Roman" w:hAnsi="Times New Roman" w:cs="Times New Roman"/>
          <w:color w:val="auto"/>
        </w:rPr>
        <w:t xml:space="preserve"> tik technini</w:t>
      </w:r>
      <w:r w:rsidR="00A55663" w:rsidRPr="00C01B31">
        <w:rPr>
          <w:rFonts w:ascii="Times New Roman" w:hAnsi="Times New Roman" w:cs="Times New Roman"/>
          <w:color w:val="auto"/>
        </w:rPr>
        <w:t>ai</w:t>
      </w:r>
      <w:r w:rsidRPr="00C01B31">
        <w:rPr>
          <w:rFonts w:ascii="Times New Roman" w:hAnsi="Times New Roman" w:cs="Times New Roman"/>
          <w:color w:val="auto"/>
        </w:rPr>
        <w:t xml:space="preserve"> mechanini</w:t>
      </w:r>
      <w:r w:rsidR="00A55663" w:rsidRPr="00C01B31">
        <w:rPr>
          <w:rFonts w:ascii="Times New Roman" w:hAnsi="Times New Roman" w:cs="Times New Roman"/>
          <w:color w:val="auto"/>
        </w:rPr>
        <w:t>ai</w:t>
      </w:r>
      <w:r w:rsidRPr="00C01B31">
        <w:rPr>
          <w:rFonts w:ascii="Times New Roman" w:hAnsi="Times New Roman" w:cs="Times New Roman"/>
          <w:color w:val="auto"/>
        </w:rPr>
        <w:t xml:space="preserve">  reikalavim</w:t>
      </w:r>
      <w:r w:rsidR="00A55663" w:rsidRPr="00C01B31">
        <w:rPr>
          <w:rFonts w:ascii="Times New Roman" w:hAnsi="Times New Roman" w:cs="Times New Roman"/>
          <w:color w:val="auto"/>
        </w:rPr>
        <w:t>ai</w:t>
      </w:r>
      <w:r w:rsidRPr="00C01B31">
        <w:rPr>
          <w:rFonts w:ascii="Times New Roman" w:hAnsi="Times New Roman" w:cs="Times New Roman"/>
          <w:color w:val="auto"/>
        </w:rPr>
        <w:t>.</w:t>
      </w:r>
    </w:p>
    <w:p w14:paraId="1182F3B7" w14:textId="77777777" w:rsidR="00B81B04" w:rsidRPr="00C01B31" w:rsidRDefault="00B81B04" w:rsidP="00924BD3">
      <w:pPr>
        <w:ind w:firstLine="900"/>
        <w:jc w:val="both"/>
        <w:rPr>
          <w:rFonts w:ascii="Times New Roman" w:hAnsi="Times New Roman" w:cs="Times New Roman"/>
          <w:color w:val="auto"/>
        </w:rPr>
      </w:pPr>
      <w:r w:rsidRPr="00C01B31">
        <w:rPr>
          <w:rFonts w:ascii="Times New Roman" w:hAnsi="Times New Roman" w:cs="Times New Roman"/>
          <w:color w:val="auto"/>
        </w:rPr>
        <w:t>Orapūtės</w:t>
      </w:r>
      <w:r w:rsidR="000C506B" w:rsidRPr="00C01B31">
        <w:rPr>
          <w:rFonts w:ascii="Times New Roman" w:hAnsi="Times New Roman" w:cs="Times New Roman"/>
          <w:color w:val="auto"/>
        </w:rPr>
        <w:t>,</w:t>
      </w:r>
      <w:r w:rsidRPr="00C01B31">
        <w:rPr>
          <w:rFonts w:ascii="Times New Roman" w:hAnsi="Times New Roman" w:cs="Times New Roman"/>
          <w:color w:val="auto"/>
        </w:rPr>
        <w:t xml:space="preserve"> oro tiekimui į biologinį valymą</w:t>
      </w:r>
      <w:r w:rsidR="0022270D" w:rsidRPr="00C01B31">
        <w:rPr>
          <w:rFonts w:ascii="Times New Roman" w:hAnsi="Times New Roman" w:cs="Times New Roman"/>
          <w:color w:val="auto"/>
        </w:rPr>
        <w:t xml:space="preserve"> ir dumblo stabilizavimui</w:t>
      </w:r>
      <w:r w:rsidR="00E67316" w:rsidRPr="00C01B31">
        <w:rPr>
          <w:rFonts w:ascii="Times New Roman" w:hAnsi="Times New Roman" w:cs="Times New Roman"/>
          <w:color w:val="auto"/>
        </w:rPr>
        <w:t xml:space="preserve"> </w:t>
      </w:r>
      <w:r w:rsidR="000C506B" w:rsidRPr="00C01B31">
        <w:rPr>
          <w:rFonts w:ascii="Times New Roman" w:hAnsi="Times New Roman" w:cs="Times New Roman"/>
          <w:color w:val="auto"/>
        </w:rPr>
        <w:t>turi būti</w:t>
      </w:r>
      <w:r w:rsidRPr="00C01B31">
        <w:rPr>
          <w:rFonts w:ascii="Times New Roman" w:hAnsi="Times New Roman" w:cs="Times New Roman"/>
          <w:color w:val="auto"/>
        </w:rPr>
        <w:t xml:space="preserve"> </w:t>
      </w:r>
      <w:r w:rsidR="00DC7299" w:rsidRPr="00C01B31">
        <w:rPr>
          <w:rFonts w:ascii="Times New Roman" w:hAnsi="Times New Roman" w:cs="Times New Roman"/>
          <w:color w:val="auto"/>
        </w:rPr>
        <w:t>rotorinės arba</w:t>
      </w:r>
      <w:r w:rsidRPr="00C01B31">
        <w:rPr>
          <w:rFonts w:ascii="Times New Roman" w:hAnsi="Times New Roman" w:cs="Times New Roman"/>
          <w:color w:val="auto"/>
        </w:rPr>
        <w:t xml:space="preserve"> </w:t>
      </w:r>
      <w:proofErr w:type="spellStart"/>
      <w:r w:rsidR="00655A33" w:rsidRPr="00C01B31">
        <w:rPr>
          <w:rFonts w:ascii="Times New Roman" w:hAnsi="Times New Roman" w:cs="Times New Roman"/>
          <w:color w:val="auto"/>
        </w:rPr>
        <w:t>ventiliatorinio</w:t>
      </w:r>
      <w:proofErr w:type="spellEnd"/>
      <w:r w:rsidRPr="00C01B31">
        <w:rPr>
          <w:rFonts w:ascii="Times New Roman" w:hAnsi="Times New Roman" w:cs="Times New Roman"/>
          <w:color w:val="auto"/>
        </w:rPr>
        <w:t xml:space="preserve"> tipo.</w:t>
      </w:r>
    </w:p>
    <w:p w14:paraId="67CC62C2" w14:textId="48804261" w:rsidR="00B81B04" w:rsidRPr="00C01B31" w:rsidRDefault="00B81B04" w:rsidP="00924BD3">
      <w:pPr>
        <w:ind w:firstLine="900"/>
        <w:jc w:val="both"/>
        <w:rPr>
          <w:rFonts w:ascii="Times New Roman" w:hAnsi="Times New Roman" w:cs="Times New Roman"/>
          <w:color w:val="auto"/>
        </w:rPr>
      </w:pPr>
      <w:proofErr w:type="spellStart"/>
      <w:r w:rsidRPr="00C01B31">
        <w:rPr>
          <w:rFonts w:ascii="Times New Roman" w:hAnsi="Times New Roman" w:cs="Times New Roman"/>
          <w:color w:val="auto"/>
        </w:rPr>
        <w:t>Aeratoriai</w:t>
      </w:r>
      <w:proofErr w:type="spellEnd"/>
      <w:r w:rsidR="00A55663" w:rsidRPr="00C01B31">
        <w:rPr>
          <w:rFonts w:ascii="Times New Roman" w:hAnsi="Times New Roman" w:cs="Times New Roman"/>
          <w:color w:val="auto"/>
        </w:rPr>
        <w:t xml:space="preserve"> </w:t>
      </w:r>
      <w:r w:rsidRPr="00C01B31">
        <w:rPr>
          <w:rFonts w:ascii="Times New Roman" w:hAnsi="Times New Roman" w:cs="Times New Roman"/>
          <w:color w:val="auto"/>
        </w:rPr>
        <w:t xml:space="preserve">- </w:t>
      </w:r>
      <w:proofErr w:type="spellStart"/>
      <w:r w:rsidRPr="00C01B31">
        <w:rPr>
          <w:rFonts w:ascii="Times New Roman" w:hAnsi="Times New Roman" w:cs="Times New Roman"/>
          <w:color w:val="auto"/>
        </w:rPr>
        <w:t>smulkiadispersiniai</w:t>
      </w:r>
      <w:proofErr w:type="spellEnd"/>
      <w:r w:rsidRPr="00C01B31">
        <w:rPr>
          <w:rFonts w:ascii="Times New Roman" w:hAnsi="Times New Roman" w:cs="Times New Roman"/>
          <w:color w:val="auto"/>
        </w:rPr>
        <w:t xml:space="preserve"> membraniniai </w:t>
      </w:r>
      <w:r w:rsidR="00DC7299" w:rsidRPr="00C01B31">
        <w:rPr>
          <w:rFonts w:ascii="Times New Roman" w:hAnsi="Times New Roman" w:cs="Times New Roman"/>
          <w:color w:val="auto"/>
        </w:rPr>
        <w:t xml:space="preserve">EPDM </w:t>
      </w:r>
      <w:r w:rsidRPr="00C01B31">
        <w:rPr>
          <w:rFonts w:ascii="Times New Roman" w:hAnsi="Times New Roman" w:cs="Times New Roman"/>
          <w:color w:val="auto"/>
        </w:rPr>
        <w:t>diskiniai ( “lėkštelės”) arba vamzdinio  tipo.</w:t>
      </w:r>
      <w:r w:rsidR="00A55663" w:rsidRPr="00C01B31">
        <w:rPr>
          <w:rFonts w:ascii="Times New Roman" w:hAnsi="Times New Roman" w:cs="Times New Roman"/>
          <w:color w:val="auto"/>
        </w:rPr>
        <w:t xml:space="preserve"> </w:t>
      </w:r>
      <w:proofErr w:type="spellStart"/>
      <w:r w:rsidRPr="00C01B31">
        <w:rPr>
          <w:rFonts w:ascii="Times New Roman" w:hAnsi="Times New Roman" w:cs="Times New Roman"/>
          <w:color w:val="auto"/>
        </w:rPr>
        <w:t>Aeratorių</w:t>
      </w:r>
      <w:proofErr w:type="spellEnd"/>
      <w:r w:rsidRPr="00C01B31">
        <w:rPr>
          <w:rFonts w:ascii="Times New Roman" w:hAnsi="Times New Roman" w:cs="Times New Roman"/>
          <w:color w:val="auto"/>
        </w:rPr>
        <w:t xml:space="preserve"> išdėstymas  turi atitikti gamyklos gamintojos reikalavimus. </w:t>
      </w:r>
    </w:p>
    <w:p w14:paraId="26F59DEB" w14:textId="1D08EF83" w:rsidR="00B81B04" w:rsidRPr="00C01B31" w:rsidRDefault="00B81B04" w:rsidP="00924BD3">
      <w:pPr>
        <w:ind w:firstLine="900"/>
        <w:jc w:val="both"/>
        <w:rPr>
          <w:rFonts w:ascii="Times New Roman" w:hAnsi="Times New Roman" w:cs="Times New Roman"/>
          <w:color w:val="auto"/>
        </w:rPr>
      </w:pPr>
      <w:r w:rsidRPr="00C01B31">
        <w:rPr>
          <w:rFonts w:ascii="Times New Roman" w:hAnsi="Times New Roman" w:cs="Times New Roman"/>
          <w:color w:val="auto"/>
        </w:rPr>
        <w:t>Visos mechaninės įrangos  gamyklos gamintojos techninės  instrukcijos  turi būti pateiktos lietuvių  kalba</w:t>
      </w:r>
      <w:r w:rsidR="00EF7702" w:rsidRPr="00C01B31">
        <w:rPr>
          <w:rFonts w:ascii="Times New Roman" w:hAnsi="Times New Roman" w:cs="Times New Roman"/>
          <w:color w:val="auto"/>
        </w:rPr>
        <w:t xml:space="preserve"> iki statybos užbaigimo procedūros</w:t>
      </w:r>
      <w:r w:rsidRPr="00C01B31">
        <w:rPr>
          <w:rFonts w:ascii="Times New Roman" w:hAnsi="Times New Roman" w:cs="Times New Roman"/>
          <w:color w:val="auto"/>
        </w:rPr>
        <w:t xml:space="preserve">.  </w:t>
      </w:r>
    </w:p>
    <w:p w14:paraId="39300D4D" w14:textId="77777777" w:rsidR="00D02FC4" w:rsidRPr="006B44C7" w:rsidRDefault="00D02FC4" w:rsidP="00D02FC4">
      <w:pPr>
        <w:pStyle w:val="Antrat2"/>
        <w:numPr>
          <w:ilvl w:val="1"/>
          <w:numId w:val="23"/>
        </w:numPr>
        <w:ind w:left="0" w:firstLine="540"/>
        <w:rPr>
          <w:lang w:val="lt-LT"/>
        </w:rPr>
      </w:pPr>
      <w:bookmarkStart w:id="2755" w:name="_Toc520984186"/>
      <w:bookmarkStart w:id="2756" w:name="_Toc521013490"/>
      <w:bookmarkStart w:id="2757" w:name="_Toc180443855"/>
      <w:bookmarkStart w:id="2758" w:name="_Toc487446921"/>
      <w:bookmarkStart w:id="2759" w:name="_Toc458416668"/>
      <w:r w:rsidRPr="006B44C7">
        <w:rPr>
          <w:lang w:val="lt-LT"/>
        </w:rPr>
        <w:t>Vamzdžiai</w:t>
      </w:r>
      <w:bookmarkEnd w:id="2755"/>
      <w:bookmarkEnd w:id="2756"/>
      <w:bookmarkEnd w:id="2757"/>
    </w:p>
    <w:p w14:paraId="037B12A1" w14:textId="77777777" w:rsidR="00D02FC4" w:rsidRPr="006B44C7" w:rsidRDefault="00D02FC4" w:rsidP="00D02FC4">
      <w:pPr>
        <w:pStyle w:val="Antrat3"/>
        <w:numPr>
          <w:ilvl w:val="2"/>
          <w:numId w:val="23"/>
        </w:numPr>
        <w:ind w:hanging="900"/>
        <w:rPr>
          <w:lang w:val="lt-LT"/>
        </w:rPr>
      </w:pPr>
      <w:bookmarkStart w:id="2760" w:name="_Toc180443856"/>
      <w:bookmarkStart w:id="2761" w:name="_Toc520984187"/>
      <w:bookmarkStart w:id="2762" w:name="_Toc521013491"/>
      <w:r w:rsidRPr="006B44C7">
        <w:rPr>
          <w:lang w:val="lt-LT"/>
        </w:rPr>
        <w:t>Polietileniniai PE slėginiai vamzdžiai ir fasoninės dalys</w:t>
      </w:r>
      <w:bookmarkEnd w:id="2760"/>
      <w:r w:rsidRPr="006B44C7" w:rsidDel="00A55663">
        <w:rPr>
          <w:lang w:val="lt-LT"/>
        </w:rPr>
        <w:t xml:space="preserve"> </w:t>
      </w:r>
      <w:bookmarkEnd w:id="2761"/>
      <w:bookmarkEnd w:id="2762"/>
    </w:p>
    <w:p w14:paraId="238651D4" w14:textId="77777777" w:rsidR="00D02FC4" w:rsidRPr="006B44C7" w:rsidRDefault="00D02FC4" w:rsidP="00D02FC4">
      <w:pPr>
        <w:ind w:firstLine="900"/>
        <w:jc w:val="both"/>
        <w:rPr>
          <w:rFonts w:ascii="Times New Roman" w:hAnsi="Times New Roman" w:cs="Times New Roman"/>
          <w:color w:val="auto"/>
        </w:rPr>
      </w:pPr>
      <w:r w:rsidRPr="006B44C7">
        <w:rPr>
          <w:rFonts w:ascii="Times New Roman" w:hAnsi="Times New Roman" w:cs="Times New Roman"/>
          <w:color w:val="auto"/>
        </w:rPr>
        <w:t xml:space="preserve">PE slėginių bendrosios paskirties vandentiekio ir nuotekų šalinimo vamzdžių ir fasoninių dalių išoriniai skersmenys turi atitikti standartus. Jei nenurodyta kitaip, vamzdžiai ir armatūra turi būti tinkami minimaliam PN10 darbiniam slėgiui. </w:t>
      </w:r>
    </w:p>
    <w:p w14:paraId="72FDF35A" w14:textId="77777777" w:rsidR="00D02FC4" w:rsidRPr="00A4181F" w:rsidRDefault="00D02FC4" w:rsidP="00D02FC4">
      <w:pPr>
        <w:pStyle w:val="Antrat3"/>
        <w:numPr>
          <w:ilvl w:val="2"/>
          <w:numId w:val="23"/>
        </w:numPr>
        <w:ind w:left="1260"/>
        <w:rPr>
          <w:lang w:val="lt-LT"/>
        </w:rPr>
      </w:pPr>
      <w:bookmarkStart w:id="2763" w:name="_Toc41006103"/>
      <w:bookmarkStart w:id="2764" w:name="_Toc41006511"/>
      <w:bookmarkStart w:id="2765" w:name="_Toc41006919"/>
      <w:bookmarkStart w:id="2766" w:name="_Toc41034206"/>
      <w:bookmarkStart w:id="2767" w:name="_Toc41034615"/>
      <w:bookmarkStart w:id="2768" w:name="_Toc521013492"/>
      <w:bookmarkStart w:id="2769" w:name="_Toc520984188"/>
      <w:bookmarkStart w:id="2770" w:name="_Toc180443857"/>
      <w:bookmarkEnd w:id="2763"/>
      <w:bookmarkEnd w:id="2764"/>
      <w:bookmarkEnd w:id="2765"/>
      <w:bookmarkEnd w:id="2766"/>
      <w:bookmarkEnd w:id="2767"/>
      <w:proofErr w:type="spellStart"/>
      <w:r w:rsidRPr="006B44C7">
        <w:rPr>
          <w:lang w:val="lt-LT"/>
        </w:rPr>
        <w:t>Neplastifikuoto</w:t>
      </w:r>
      <w:proofErr w:type="spellEnd"/>
      <w:r w:rsidRPr="006B44C7">
        <w:rPr>
          <w:lang w:val="lt-LT"/>
        </w:rPr>
        <w:t xml:space="preserve"> </w:t>
      </w:r>
      <w:proofErr w:type="spellStart"/>
      <w:r w:rsidRPr="006B44C7">
        <w:rPr>
          <w:lang w:val="lt-LT"/>
        </w:rPr>
        <w:t>polivinilchlorido</w:t>
      </w:r>
      <w:proofErr w:type="spellEnd"/>
      <w:r w:rsidRPr="006B44C7">
        <w:rPr>
          <w:lang w:val="lt-LT"/>
        </w:rPr>
        <w:t xml:space="preserve"> (PVC) slėginiai vamzdžiai </w:t>
      </w:r>
      <w:bookmarkEnd w:id="2768"/>
      <w:bookmarkEnd w:id="2769"/>
      <w:r w:rsidRPr="006B44C7">
        <w:rPr>
          <w:lang w:val="lt-LT"/>
        </w:rPr>
        <w:t>ir fasoninės dalys</w:t>
      </w:r>
      <w:bookmarkEnd w:id="2770"/>
    </w:p>
    <w:p w14:paraId="136DAC86" w14:textId="77777777" w:rsidR="00D02FC4" w:rsidRPr="00A4181F" w:rsidRDefault="00D02FC4" w:rsidP="00D02FC4">
      <w:pPr>
        <w:ind w:firstLine="900"/>
        <w:jc w:val="both"/>
        <w:rPr>
          <w:rFonts w:ascii="Times New Roman" w:hAnsi="Times New Roman" w:cs="Times New Roman"/>
          <w:color w:val="auto"/>
        </w:rPr>
      </w:pPr>
      <w:proofErr w:type="spellStart"/>
      <w:r w:rsidRPr="00A4181F">
        <w:rPr>
          <w:rFonts w:ascii="Times New Roman" w:hAnsi="Times New Roman" w:cs="Times New Roman"/>
          <w:color w:val="auto"/>
        </w:rPr>
        <w:t>Polivinilchloridiniai</w:t>
      </w:r>
      <w:proofErr w:type="spellEnd"/>
      <w:r w:rsidRPr="00A4181F">
        <w:rPr>
          <w:rFonts w:ascii="Times New Roman" w:hAnsi="Times New Roman" w:cs="Times New Roman"/>
          <w:color w:val="auto"/>
        </w:rPr>
        <w:t xml:space="preserve"> PVC slėginiai vamzdžiai turi atitikti LST EN ISO 1452-2 ar lygiavertį standartą. Jei nenurodyta kitaip, vamzdžiai ir fasoninės dalys turi būti skirti min. PN10 darbo slėgiui. </w:t>
      </w:r>
    </w:p>
    <w:p w14:paraId="718048A6" w14:textId="77777777" w:rsidR="00D02FC4" w:rsidRPr="00A4181F" w:rsidRDefault="00D02FC4" w:rsidP="00D02FC4">
      <w:pPr>
        <w:ind w:firstLine="900"/>
        <w:jc w:val="both"/>
        <w:rPr>
          <w:rFonts w:ascii="Times New Roman" w:hAnsi="Times New Roman" w:cs="Times New Roman"/>
          <w:color w:val="auto"/>
        </w:rPr>
      </w:pPr>
      <w:r w:rsidRPr="00A4181F">
        <w:rPr>
          <w:rFonts w:ascii="Times New Roman" w:hAnsi="Times New Roman" w:cs="Times New Roman"/>
          <w:color w:val="auto"/>
        </w:rPr>
        <w:t xml:space="preserve">Vamzdžiai ir fasoninė įranga sujungiami movos-įvorės sujungimais su </w:t>
      </w:r>
      <w:proofErr w:type="spellStart"/>
      <w:r w:rsidRPr="00A4181F">
        <w:rPr>
          <w:rFonts w:ascii="Times New Roman" w:hAnsi="Times New Roman" w:cs="Times New Roman"/>
          <w:color w:val="auto"/>
        </w:rPr>
        <w:t>elastomero</w:t>
      </w:r>
      <w:proofErr w:type="spellEnd"/>
      <w:r w:rsidRPr="00A4181F">
        <w:rPr>
          <w:rFonts w:ascii="Times New Roman" w:hAnsi="Times New Roman" w:cs="Times New Roman"/>
          <w:color w:val="auto"/>
        </w:rPr>
        <w:t xml:space="preserve"> sandarinimo žiedais. </w:t>
      </w:r>
      <w:proofErr w:type="spellStart"/>
      <w:r w:rsidRPr="00A4181F">
        <w:rPr>
          <w:rFonts w:ascii="Times New Roman" w:hAnsi="Times New Roman" w:cs="Times New Roman"/>
          <w:color w:val="auto"/>
        </w:rPr>
        <w:t>Tirpiklinio</w:t>
      </w:r>
      <w:proofErr w:type="spellEnd"/>
      <w:r w:rsidRPr="00A4181F">
        <w:rPr>
          <w:rFonts w:ascii="Times New Roman" w:hAnsi="Times New Roman" w:cs="Times New Roman"/>
          <w:color w:val="auto"/>
        </w:rPr>
        <w:t xml:space="preserve"> cemento tipo sujungimai neturi būti nenaudojami. </w:t>
      </w:r>
    </w:p>
    <w:p w14:paraId="616FFC71" w14:textId="77777777" w:rsidR="00D02FC4" w:rsidRPr="00A4181F" w:rsidRDefault="00D02FC4" w:rsidP="00D02FC4">
      <w:pPr>
        <w:ind w:firstLine="900"/>
        <w:jc w:val="both"/>
        <w:rPr>
          <w:rFonts w:ascii="Times New Roman" w:hAnsi="Times New Roman" w:cs="Times New Roman"/>
          <w:color w:val="auto"/>
        </w:rPr>
      </w:pPr>
      <w:r w:rsidRPr="00A4181F">
        <w:rPr>
          <w:rFonts w:ascii="Times New Roman" w:hAnsi="Times New Roman" w:cs="Times New Roman"/>
          <w:color w:val="auto"/>
        </w:rPr>
        <w:t xml:space="preserve">Galima naudoti plienines ir ketaus fasonines dalis, iš vidaus ir išorės padengtas emaline danga pagal LST EN ISO 11177:2019 ar lygiavertį arba aliuminio lydinį su nailono lygiaverte danga ir aptaisu. </w:t>
      </w:r>
    </w:p>
    <w:p w14:paraId="203469DF" w14:textId="77777777" w:rsidR="00D02FC4" w:rsidRPr="00A4181F" w:rsidRDefault="00D02FC4" w:rsidP="00D02FC4">
      <w:pPr>
        <w:ind w:firstLine="900"/>
        <w:jc w:val="both"/>
        <w:rPr>
          <w:rFonts w:ascii="Times New Roman" w:hAnsi="Times New Roman" w:cs="Times New Roman"/>
          <w:color w:val="auto"/>
        </w:rPr>
      </w:pPr>
      <w:r w:rsidRPr="00A4181F">
        <w:rPr>
          <w:rFonts w:ascii="Times New Roman" w:hAnsi="Times New Roman" w:cs="Times New Roman"/>
          <w:color w:val="auto"/>
        </w:rPr>
        <w:t xml:space="preserve">Su plieniniais ir kaliojo ketaus vamzdžiais fasoninės dalys turi būti jungiamos </w:t>
      </w:r>
      <w:proofErr w:type="spellStart"/>
      <w:r w:rsidRPr="00A4181F">
        <w:rPr>
          <w:rFonts w:ascii="Times New Roman" w:hAnsi="Times New Roman" w:cs="Times New Roman"/>
          <w:color w:val="auto"/>
        </w:rPr>
        <w:t>flanšais</w:t>
      </w:r>
      <w:proofErr w:type="spellEnd"/>
      <w:r w:rsidRPr="00A4181F">
        <w:rPr>
          <w:rFonts w:ascii="Times New Roman" w:hAnsi="Times New Roman" w:cs="Times New Roman"/>
          <w:color w:val="auto"/>
        </w:rPr>
        <w:t xml:space="preserve"> ar movomis, pagamintais iš kaliojo ketaus, ar plieno ar aliuminio lydinio. Nuo korozijos plieninės fasoninės dalys turi būti apsaugomos emalinėmis sistemomis.</w:t>
      </w:r>
    </w:p>
    <w:p w14:paraId="15CE5C4B" w14:textId="77777777" w:rsidR="00D02FC4" w:rsidRPr="006B44C7" w:rsidRDefault="00D02FC4" w:rsidP="00D02FC4">
      <w:pPr>
        <w:ind w:firstLine="900"/>
        <w:jc w:val="both"/>
        <w:rPr>
          <w:rFonts w:ascii="Times New Roman" w:hAnsi="Times New Roman" w:cs="Times New Roman"/>
          <w:color w:val="auto"/>
        </w:rPr>
      </w:pPr>
      <w:r w:rsidRPr="006B44C7">
        <w:rPr>
          <w:rFonts w:ascii="Times New Roman" w:hAnsi="Times New Roman" w:cs="Times New Roman"/>
          <w:color w:val="auto"/>
        </w:rPr>
        <w:t xml:space="preserve">Jeigu terpė yra netinkama, </w:t>
      </w:r>
      <w:proofErr w:type="spellStart"/>
      <w:r w:rsidRPr="006B44C7">
        <w:rPr>
          <w:rFonts w:ascii="Times New Roman" w:hAnsi="Times New Roman" w:cs="Times New Roman"/>
          <w:color w:val="auto"/>
        </w:rPr>
        <w:t>neplastifikuoti</w:t>
      </w:r>
      <w:proofErr w:type="spellEnd"/>
      <w:r w:rsidRPr="006B44C7">
        <w:rPr>
          <w:rFonts w:ascii="Times New Roman" w:hAnsi="Times New Roman" w:cs="Times New Roman"/>
          <w:color w:val="auto"/>
        </w:rPr>
        <w:t xml:space="preserve"> PVC (NPVC) neturi būti naudojami.</w:t>
      </w:r>
    </w:p>
    <w:p w14:paraId="28B75947" w14:textId="77777777" w:rsidR="00D02FC4" w:rsidRPr="006B44C7" w:rsidRDefault="00D02FC4" w:rsidP="00D02FC4">
      <w:pPr>
        <w:pStyle w:val="Antrat3"/>
        <w:numPr>
          <w:ilvl w:val="2"/>
          <w:numId w:val="23"/>
        </w:numPr>
        <w:tabs>
          <w:tab w:val="left" w:pos="1530"/>
        </w:tabs>
        <w:ind w:left="1530" w:hanging="810"/>
        <w:rPr>
          <w:lang w:val="lt-LT"/>
        </w:rPr>
      </w:pPr>
      <w:bookmarkStart w:id="2771" w:name="_Toc520984189"/>
      <w:bookmarkStart w:id="2772" w:name="_Toc521013493"/>
      <w:bookmarkStart w:id="2773" w:name="_Toc180443858"/>
      <w:proofErr w:type="spellStart"/>
      <w:r w:rsidRPr="006B44C7">
        <w:rPr>
          <w:lang w:val="lt-LT"/>
        </w:rPr>
        <w:t>Neplastifikuoto</w:t>
      </w:r>
      <w:proofErr w:type="spellEnd"/>
      <w:r w:rsidRPr="006B44C7">
        <w:rPr>
          <w:lang w:val="lt-LT"/>
        </w:rPr>
        <w:t xml:space="preserve"> </w:t>
      </w:r>
      <w:proofErr w:type="spellStart"/>
      <w:r w:rsidRPr="006B44C7">
        <w:rPr>
          <w:lang w:val="lt-LT"/>
        </w:rPr>
        <w:t>polivinilchlorido</w:t>
      </w:r>
      <w:proofErr w:type="spellEnd"/>
      <w:r w:rsidRPr="006B44C7">
        <w:rPr>
          <w:lang w:val="lt-LT"/>
        </w:rPr>
        <w:t xml:space="preserve"> (PVC) savitakiniai vamzdžiai ir  fasoninė įranga </w:t>
      </w:r>
      <w:proofErr w:type="spellStart"/>
      <w:r w:rsidRPr="006B44C7">
        <w:rPr>
          <w:lang w:val="lt-LT"/>
        </w:rPr>
        <w:t>savitakos</w:t>
      </w:r>
      <w:proofErr w:type="spellEnd"/>
      <w:r w:rsidRPr="006B44C7">
        <w:rPr>
          <w:lang w:val="lt-LT"/>
        </w:rPr>
        <w:t xml:space="preserve"> kolektoriams</w:t>
      </w:r>
      <w:bookmarkEnd w:id="2771"/>
      <w:bookmarkEnd w:id="2772"/>
      <w:bookmarkEnd w:id="2773"/>
    </w:p>
    <w:bookmarkEnd w:id="2758"/>
    <w:bookmarkEnd w:id="2759"/>
    <w:p w14:paraId="1CE8BCD5" w14:textId="77777777" w:rsidR="00D02FC4" w:rsidRPr="00A4181F" w:rsidRDefault="00D02FC4" w:rsidP="00D02FC4">
      <w:pPr>
        <w:ind w:firstLine="900"/>
        <w:jc w:val="both"/>
        <w:rPr>
          <w:rFonts w:ascii="Times New Roman" w:hAnsi="Times New Roman" w:cs="Times New Roman"/>
          <w:color w:val="auto"/>
        </w:rPr>
      </w:pPr>
      <w:r w:rsidRPr="00227234">
        <w:rPr>
          <w:rFonts w:ascii="Times New Roman" w:hAnsi="Times New Roman" w:cs="Times New Roman"/>
          <w:color w:val="auto"/>
        </w:rPr>
        <w:t>PVC vamzdžių ir fasoninės įrangos išoriniai skersmenys turi atitikti standartą LST EN 1401-1:2019+A1:</w:t>
      </w:r>
      <w:r w:rsidRPr="00A4181F">
        <w:rPr>
          <w:rFonts w:ascii="Times New Roman" w:hAnsi="Times New Roman" w:cs="Times New Roman"/>
          <w:color w:val="auto"/>
        </w:rPr>
        <w:t xml:space="preserve">2023 ar </w:t>
      </w:r>
      <w:proofErr w:type="spellStart"/>
      <w:r w:rsidRPr="00A4181F">
        <w:rPr>
          <w:rFonts w:ascii="Times New Roman" w:hAnsi="Times New Roman" w:cs="Times New Roman"/>
          <w:color w:val="auto"/>
        </w:rPr>
        <w:t>lygaivertį</w:t>
      </w:r>
      <w:proofErr w:type="spellEnd"/>
      <w:r w:rsidRPr="00A4181F">
        <w:rPr>
          <w:rFonts w:ascii="Times New Roman" w:hAnsi="Times New Roman" w:cs="Times New Roman"/>
          <w:color w:val="auto"/>
        </w:rPr>
        <w:t>.</w:t>
      </w:r>
    </w:p>
    <w:p w14:paraId="27A0E829" w14:textId="77777777" w:rsidR="00D02FC4" w:rsidRPr="00A4181F" w:rsidRDefault="00D02FC4" w:rsidP="00D02FC4">
      <w:pPr>
        <w:ind w:firstLine="900"/>
        <w:jc w:val="both"/>
        <w:rPr>
          <w:rFonts w:ascii="Times New Roman" w:hAnsi="Times New Roman" w:cs="Times New Roman"/>
          <w:color w:val="auto"/>
        </w:rPr>
      </w:pPr>
      <w:r w:rsidRPr="00A4181F">
        <w:rPr>
          <w:rFonts w:ascii="Times New Roman" w:hAnsi="Times New Roman" w:cs="Times New Roman"/>
          <w:color w:val="auto"/>
        </w:rPr>
        <w:t xml:space="preserve">Vamzdžiai ir fasoninė įranga sujungiami movos-įvorės sujungimais su </w:t>
      </w:r>
      <w:proofErr w:type="spellStart"/>
      <w:r w:rsidRPr="00A4181F">
        <w:rPr>
          <w:rFonts w:ascii="Times New Roman" w:hAnsi="Times New Roman" w:cs="Times New Roman"/>
          <w:color w:val="auto"/>
        </w:rPr>
        <w:t>elastomero</w:t>
      </w:r>
      <w:proofErr w:type="spellEnd"/>
      <w:r w:rsidRPr="00A4181F">
        <w:rPr>
          <w:rFonts w:ascii="Times New Roman" w:hAnsi="Times New Roman" w:cs="Times New Roman"/>
          <w:color w:val="auto"/>
        </w:rPr>
        <w:t xml:space="preserve"> sandarinimo žiedais. </w:t>
      </w:r>
      <w:proofErr w:type="spellStart"/>
      <w:r w:rsidRPr="00A4181F">
        <w:rPr>
          <w:rFonts w:ascii="Times New Roman" w:hAnsi="Times New Roman" w:cs="Times New Roman"/>
          <w:color w:val="auto"/>
        </w:rPr>
        <w:t>Tirpiklinio</w:t>
      </w:r>
      <w:proofErr w:type="spellEnd"/>
      <w:r w:rsidRPr="00A4181F">
        <w:rPr>
          <w:rFonts w:ascii="Times New Roman" w:hAnsi="Times New Roman" w:cs="Times New Roman"/>
          <w:color w:val="auto"/>
        </w:rPr>
        <w:t xml:space="preserve"> cemento tipo sujungimai nenaudojami. </w:t>
      </w:r>
    </w:p>
    <w:p w14:paraId="62F729E2" w14:textId="77777777" w:rsidR="00D02FC4" w:rsidRPr="00A4181F" w:rsidRDefault="00D02FC4" w:rsidP="00D02FC4">
      <w:pPr>
        <w:ind w:firstLine="900"/>
        <w:jc w:val="both"/>
        <w:rPr>
          <w:rFonts w:ascii="Times New Roman" w:hAnsi="Times New Roman" w:cs="Times New Roman"/>
          <w:color w:val="auto"/>
        </w:rPr>
      </w:pPr>
      <w:r w:rsidRPr="00A4181F">
        <w:rPr>
          <w:rFonts w:ascii="Times New Roman" w:hAnsi="Times New Roman" w:cs="Times New Roman"/>
          <w:color w:val="auto"/>
        </w:rPr>
        <w:t>Naudotinos vamzdžių klasės turi būti nurodomos techninėse Darbų projekto specifikacijose ir brėžiniuose.</w:t>
      </w:r>
    </w:p>
    <w:p w14:paraId="3F0EBDC2" w14:textId="77777777" w:rsidR="00D02FC4" w:rsidRPr="00A4181F" w:rsidRDefault="00D02FC4" w:rsidP="00D02FC4">
      <w:pPr>
        <w:pStyle w:val="Antrat3"/>
        <w:numPr>
          <w:ilvl w:val="2"/>
          <w:numId w:val="23"/>
        </w:numPr>
        <w:rPr>
          <w:lang w:val="lt-LT"/>
        </w:rPr>
      </w:pPr>
      <w:bookmarkStart w:id="2774" w:name="_Toc521013494"/>
      <w:bookmarkStart w:id="2775" w:name="_Toc520984190"/>
      <w:bookmarkStart w:id="2776" w:name="_Toc180443859"/>
      <w:r w:rsidRPr="00A4181F">
        <w:rPr>
          <w:lang w:val="lt-LT"/>
        </w:rPr>
        <w:t>Polietileno PE100 RC slėgio vamzdžiai ir fasoninės dalys</w:t>
      </w:r>
      <w:bookmarkEnd w:id="2774"/>
      <w:bookmarkEnd w:id="2775"/>
      <w:bookmarkEnd w:id="2776"/>
    </w:p>
    <w:p w14:paraId="3392A294" w14:textId="77777777" w:rsidR="00D02FC4" w:rsidRPr="00A4181F" w:rsidRDefault="00D02FC4" w:rsidP="00D02FC4">
      <w:pPr>
        <w:ind w:firstLine="900"/>
        <w:jc w:val="both"/>
        <w:rPr>
          <w:rFonts w:ascii="Times New Roman" w:hAnsi="Times New Roman" w:cs="Times New Roman"/>
          <w:color w:val="auto"/>
        </w:rPr>
      </w:pPr>
      <w:r w:rsidRPr="00A4181F">
        <w:rPr>
          <w:rFonts w:ascii="Times New Roman" w:hAnsi="Times New Roman" w:cs="Times New Roman"/>
          <w:color w:val="auto"/>
        </w:rPr>
        <w:t>Vamzdžiai turi turėti kilmės sertifikatus ir atitikti LST EN 12201 ar lygiavertį standartą. Vamzdžio tipas parenkamas priklausomai nuo vamzdyno įrengimo metodo. Vamzdžiai turi būti įrengiami laikantis gamintojo nurodymų.</w:t>
      </w:r>
    </w:p>
    <w:p w14:paraId="1B73DF36" w14:textId="77777777" w:rsidR="00D02FC4" w:rsidRPr="00A4181F" w:rsidRDefault="00D02FC4" w:rsidP="00D02FC4">
      <w:pPr>
        <w:ind w:firstLine="900"/>
        <w:jc w:val="both"/>
        <w:rPr>
          <w:rFonts w:ascii="Times New Roman" w:hAnsi="Times New Roman" w:cs="Times New Roman"/>
          <w:color w:val="auto"/>
        </w:rPr>
      </w:pPr>
      <w:r w:rsidRPr="00A4181F">
        <w:rPr>
          <w:rFonts w:ascii="Times New Roman" w:hAnsi="Times New Roman" w:cs="Times New Roman"/>
          <w:color w:val="auto"/>
        </w:rPr>
        <w:t>Jei nenurodoma kitaip, vamzdžiai ir fasoninės dalys turi būti tinkami minimaliam PN10 darbinam slėgiui.</w:t>
      </w:r>
    </w:p>
    <w:p w14:paraId="4746CD1E" w14:textId="77777777" w:rsidR="00D02FC4" w:rsidRPr="006B44C7" w:rsidRDefault="00D02FC4" w:rsidP="00D02FC4">
      <w:pPr>
        <w:ind w:firstLine="900"/>
        <w:jc w:val="both"/>
        <w:rPr>
          <w:rFonts w:ascii="Times New Roman" w:hAnsi="Times New Roman" w:cs="Times New Roman"/>
          <w:color w:val="auto"/>
        </w:rPr>
      </w:pPr>
      <w:r w:rsidRPr="006B44C7">
        <w:rPr>
          <w:rFonts w:ascii="Times New Roman" w:hAnsi="Times New Roman" w:cs="Times New Roman"/>
          <w:color w:val="auto"/>
        </w:rPr>
        <w:lastRenderedPageBreak/>
        <w:t>Vamzdžiai ir fasoninės dalys turi būti skirti nuotekoms.</w:t>
      </w:r>
    </w:p>
    <w:p w14:paraId="0237E213" w14:textId="77777777" w:rsidR="00D02FC4" w:rsidRPr="00A4181F" w:rsidRDefault="00D02FC4" w:rsidP="00D02FC4">
      <w:pPr>
        <w:ind w:firstLine="900"/>
        <w:jc w:val="both"/>
        <w:rPr>
          <w:rFonts w:ascii="Times New Roman" w:hAnsi="Times New Roman" w:cs="Times New Roman"/>
          <w:color w:val="auto"/>
        </w:rPr>
      </w:pPr>
      <w:r w:rsidRPr="006B44C7">
        <w:rPr>
          <w:rFonts w:ascii="Times New Roman" w:hAnsi="Times New Roman" w:cs="Times New Roman"/>
          <w:color w:val="auto"/>
        </w:rPr>
        <w:t xml:space="preserve">PE vamzdžiai jungiami sandūriniu suvirinimu ir naudojant elektra virinamas movas. Jungiant suvirinimu ir elektriniu sulydimu, būtina tiksliai laikytis vamzdžių </w:t>
      </w:r>
      <w:r w:rsidRPr="00A4181F">
        <w:rPr>
          <w:rFonts w:ascii="Times New Roman" w:hAnsi="Times New Roman" w:cs="Times New Roman"/>
          <w:color w:val="auto"/>
        </w:rPr>
        <w:t>gamintojo nurodymų,</w:t>
      </w:r>
    </w:p>
    <w:p w14:paraId="34E8B524" w14:textId="77777777" w:rsidR="00D02FC4" w:rsidRPr="00A4181F" w:rsidRDefault="00D02FC4" w:rsidP="00D02FC4">
      <w:pPr>
        <w:ind w:firstLine="900"/>
        <w:jc w:val="both"/>
        <w:rPr>
          <w:rFonts w:ascii="Times New Roman" w:hAnsi="Times New Roman" w:cs="Times New Roman"/>
          <w:color w:val="auto"/>
        </w:rPr>
      </w:pPr>
      <w:r w:rsidRPr="00A4181F">
        <w:rPr>
          <w:rFonts w:ascii="Times New Roman" w:hAnsi="Times New Roman" w:cs="Times New Roman"/>
          <w:color w:val="auto"/>
        </w:rPr>
        <w:t>Su ketinėmis fasoninėmis dalimis PE vamzdžiai jungiami pagal EN 1092-2 ar lygiaverčio standarto reikalavimus, naudojant pritvirtinamus PE atvamzdžius.</w:t>
      </w:r>
      <w:bookmarkStart w:id="2777" w:name="_Toc520984191"/>
      <w:bookmarkStart w:id="2778" w:name="_Toc521013495"/>
    </w:p>
    <w:p w14:paraId="5E79EF6F" w14:textId="77777777" w:rsidR="00D02FC4" w:rsidRPr="00A4181F" w:rsidRDefault="00D02FC4" w:rsidP="00D02FC4">
      <w:pPr>
        <w:pStyle w:val="Antrat2"/>
        <w:numPr>
          <w:ilvl w:val="1"/>
          <w:numId w:val="23"/>
        </w:numPr>
        <w:ind w:left="720" w:hanging="90"/>
        <w:rPr>
          <w:lang w:val="lt-LT"/>
        </w:rPr>
      </w:pPr>
      <w:bookmarkStart w:id="2779" w:name="_Toc41006107"/>
      <w:bookmarkStart w:id="2780" w:name="_Toc41006515"/>
      <w:bookmarkStart w:id="2781" w:name="_Toc41006923"/>
      <w:bookmarkStart w:id="2782" w:name="_Toc41034210"/>
      <w:bookmarkStart w:id="2783" w:name="_Toc41034619"/>
      <w:bookmarkStart w:id="2784" w:name="_Toc180443860"/>
      <w:bookmarkEnd w:id="2779"/>
      <w:bookmarkEnd w:id="2780"/>
      <w:bookmarkEnd w:id="2781"/>
      <w:bookmarkEnd w:id="2782"/>
      <w:bookmarkEnd w:id="2783"/>
      <w:r w:rsidRPr="00A4181F">
        <w:rPr>
          <w:lang w:val="lt-LT"/>
        </w:rPr>
        <w:t xml:space="preserve"> Technologiniai vamzdynai</w:t>
      </w:r>
      <w:bookmarkEnd w:id="2777"/>
      <w:bookmarkEnd w:id="2778"/>
      <w:bookmarkEnd w:id="2784"/>
    </w:p>
    <w:p w14:paraId="06E35F80" w14:textId="77777777" w:rsidR="00D02FC4" w:rsidRPr="006B44C7" w:rsidRDefault="00D02FC4" w:rsidP="00D02FC4">
      <w:pPr>
        <w:ind w:firstLine="900"/>
        <w:jc w:val="both"/>
        <w:rPr>
          <w:rFonts w:ascii="Times New Roman" w:hAnsi="Times New Roman" w:cs="Times New Roman"/>
          <w:color w:val="auto"/>
        </w:rPr>
      </w:pPr>
      <w:r w:rsidRPr="006B44C7">
        <w:rPr>
          <w:rFonts w:ascii="Times New Roman" w:hAnsi="Times New Roman" w:cs="Times New Roman"/>
          <w:color w:val="auto"/>
        </w:rPr>
        <w:t xml:space="preserve">Planuojamame sklype turi būti pakloti visi naujų valymo įrenginių eksploatacijai reikalingi inžineriniai tinklai. Tinklų ilgiai priklausys nuo konkrečių tiekėjo siūlomų sprendinių planuojamame sklype. Atkreipiamas Rangovo dėmesys, kad esami tinklai, trukdantys naujai statybai, turi būti perkloti. Sklypo tinkluose numatomi gelžbetoniniai šuliniai turi būti nelaidūs vandeniui. Savitakinės </w:t>
      </w:r>
      <w:proofErr w:type="spellStart"/>
      <w:r w:rsidRPr="006B44C7">
        <w:rPr>
          <w:rFonts w:ascii="Times New Roman" w:hAnsi="Times New Roman" w:cs="Times New Roman"/>
          <w:color w:val="auto"/>
        </w:rPr>
        <w:t>nuotekynės</w:t>
      </w:r>
      <w:proofErr w:type="spellEnd"/>
      <w:r w:rsidRPr="006B44C7">
        <w:rPr>
          <w:rFonts w:ascii="Times New Roman" w:hAnsi="Times New Roman" w:cs="Times New Roman"/>
          <w:color w:val="auto"/>
        </w:rPr>
        <w:t xml:space="preserve"> šuliniams turi būti naudojami g/b žiedai, pagaminti </w:t>
      </w:r>
      <w:proofErr w:type="spellStart"/>
      <w:r w:rsidRPr="006B44C7">
        <w:rPr>
          <w:rFonts w:ascii="Times New Roman" w:hAnsi="Times New Roman" w:cs="Times New Roman"/>
          <w:color w:val="auto"/>
        </w:rPr>
        <w:t>vibropresavimo</w:t>
      </w:r>
      <w:proofErr w:type="spellEnd"/>
      <w:r w:rsidRPr="006B44C7">
        <w:rPr>
          <w:rFonts w:ascii="Times New Roman" w:hAnsi="Times New Roman" w:cs="Times New Roman"/>
          <w:color w:val="auto"/>
        </w:rPr>
        <w:t xml:space="preserve"> būdu. Žiedai turi būti su užlankais.</w:t>
      </w:r>
    </w:p>
    <w:p w14:paraId="5BD373BC" w14:textId="77777777" w:rsidR="00D02FC4" w:rsidRPr="006B44C7" w:rsidRDefault="00D02FC4" w:rsidP="00D02FC4">
      <w:pPr>
        <w:ind w:firstLine="900"/>
        <w:jc w:val="both"/>
        <w:rPr>
          <w:rFonts w:ascii="Times New Roman" w:hAnsi="Times New Roman" w:cs="Times New Roman"/>
          <w:color w:val="auto"/>
        </w:rPr>
      </w:pPr>
      <w:r w:rsidRPr="006B44C7">
        <w:rPr>
          <w:rFonts w:ascii="Times New Roman" w:hAnsi="Times New Roman" w:cs="Times New Roman"/>
          <w:color w:val="auto"/>
        </w:rPr>
        <w:t xml:space="preserve">Vamzdynas turi būti suprojektuotas ir įrengtas taip, kad jokie hidrauliniai smūgiai ar savojo konstrukcijos svorio apkrovos nebūtų perduodamos į įrenginių (orapūčių ir pan.) </w:t>
      </w:r>
      <w:proofErr w:type="spellStart"/>
      <w:r w:rsidRPr="006B44C7">
        <w:rPr>
          <w:rFonts w:ascii="Times New Roman" w:hAnsi="Times New Roman" w:cs="Times New Roman"/>
          <w:color w:val="auto"/>
        </w:rPr>
        <w:t>flanšus</w:t>
      </w:r>
      <w:proofErr w:type="spellEnd"/>
      <w:r w:rsidRPr="006B44C7">
        <w:rPr>
          <w:rFonts w:ascii="Times New Roman" w:hAnsi="Times New Roman" w:cs="Times New Roman"/>
          <w:color w:val="auto"/>
        </w:rPr>
        <w:t>, korpusus ar kitą mechaninę įrangą.</w:t>
      </w:r>
    </w:p>
    <w:p w14:paraId="5A0BE304" w14:textId="77777777" w:rsidR="00D02FC4" w:rsidRPr="006B44C7" w:rsidRDefault="00D02FC4" w:rsidP="00D02FC4">
      <w:pPr>
        <w:ind w:firstLine="900"/>
        <w:jc w:val="both"/>
        <w:rPr>
          <w:rFonts w:ascii="Times New Roman" w:hAnsi="Times New Roman" w:cs="Times New Roman"/>
          <w:color w:val="auto"/>
        </w:rPr>
      </w:pPr>
      <w:r w:rsidRPr="006B44C7">
        <w:rPr>
          <w:rFonts w:ascii="Times New Roman" w:hAnsi="Times New Roman" w:cs="Times New Roman"/>
          <w:color w:val="auto"/>
        </w:rPr>
        <w:t xml:space="preserve">Visi </w:t>
      </w:r>
      <w:proofErr w:type="spellStart"/>
      <w:r w:rsidRPr="006B44C7">
        <w:rPr>
          <w:rFonts w:ascii="Times New Roman" w:hAnsi="Times New Roman" w:cs="Times New Roman"/>
          <w:color w:val="auto"/>
        </w:rPr>
        <w:t>flanšai</w:t>
      </w:r>
      <w:proofErr w:type="spellEnd"/>
      <w:r w:rsidRPr="006B44C7">
        <w:rPr>
          <w:rFonts w:ascii="Times New Roman" w:hAnsi="Times New Roman" w:cs="Times New Roman"/>
          <w:color w:val="auto"/>
        </w:rPr>
        <w:t xml:space="preserve"> turi atitikti LST EN 1092-1:2007+A1:2013 ar lygiavertį standartą. </w:t>
      </w:r>
    </w:p>
    <w:p w14:paraId="1510E3A0" w14:textId="77777777" w:rsidR="00D02FC4" w:rsidRPr="006B44C7" w:rsidRDefault="00D02FC4" w:rsidP="00D02FC4">
      <w:pPr>
        <w:pStyle w:val="Antrat3"/>
        <w:numPr>
          <w:ilvl w:val="2"/>
          <w:numId w:val="23"/>
        </w:numPr>
        <w:ind w:hanging="810"/>
        <w:rPr>
          <w:lang w:val="lt-LT"/>
        </w:rPr>
      </w:pPr>
      <w:bookmarkStart w:id="2785" w:name="_Toc456970129"/>
      <w:bookmarkStart w:id="2786" w:name="_Toc520984194"/>
      <w:bookmarkStart w:id="2787" w:name="_Toc521013498"/>
      <w:bookmarkStart w:id="2788" w:name="_Toc487446933"/>
      <w:bookmarkStart w:id="2789" w:name="_Toc454205386"/>
      <w:bookmarkStart w:id="2790" w:name="_Toc180443863"/>
      <w:r w:rsidRPr="006B44C7">
        <w:rPr>
          <w:lang w:val="lt-LT"/>
        </w:rPr>
        <w:t>Nerūdijančio plieno vamzdžiai</w:t>
      </w:r>
      <w:bookmarkEnd w:id="2785"/>
      <w:bookmarkEnd w:id="2786"/>
      <w:bookmarkEnd w:id="2787"/>
      <w:bookmarkEnd w:id="2788"/>
      <w:bookmarkEnd w:id="2789"/>
      <w:bookmarkEnd w:id="2790"/>
    </w:p>
    <w:p w14:paraId="43F93C6E" w14:textId="77777777" w:rsidR="00D02FC4" w:rsidRPr="006B44C7" w:rsidRDefault="00D02FC4" w:rsidP="00D02FC4">
      <w:pPr>
        <w:ind w:firstLine="900"/>
        <w:jc w:val="both"/>
        <w:rPr>
          <w:rFonts w:ascii="Times New Roman" w:hAnsi="Times New Roman" w:cs="Times New Roman"/>
          <w:color w:val="auto"/>
        </w:rPr>
      </w:pPr>
      <w:r w:rsidRPr="006B44C7">
        <w:rPr>
          <w:rFonts w:ascii="Times New Roman" w:hAnsi="Times New Roman" w:cs="Times New Roman"/>
          <w:color w:val="auto"/>
        </w:rPr>
        <w:t xml:space="preserve">Visas nerūdijantis plienas, jei naudojamas vamzdžiams ir fasoninėms detalėms turi būti iš </w:t>
      </w:r>
      <w:r w:rsidRPr="001E6958">
        <w:rPr>
          <w:rFonts w:ascii="Times New Roman" w:hAnsi="Times New Roman" w:cs="Times New Roman"/>
          <w:color w:val="auto"/>
        </w:rPr>
        <w:t>ne žemesnės kaip</w:t>
      </w:r>
      <w:r w:rsidRPr="006B44C7">
        <w:rPr>
          <w:rFonts w:ascii="Times New Roman" w:hAnsi="Times New Roman" w:cs="Times New Roman"/>
          <w:color w:val="auto"/>
        </w:rPr>
        <w:t xml:space="preserve"> AISI 316 arba kitos ne prastesnės nerūdijančio plieno klasės. Oro vamzdynai orapūčių talpoje gali būti AISI 304 plieno klasės.</w:t>
      </w:r>
    </w:p>
    <w:p w14:paraId="4B90107E" w14:textId="77777777" w:rsidR="00D02FC4" w:rsidRPr="006B44C7" w:rsidRDefault="00D02FC4" w:rsidP="00D02FC4">
      <w:pPr>
        <w:ind w:firstLine="900"/>
        <w:jc w:val="both"/>
        <w:rPr>
          <w:rFonts w:ascii="Times New Roman" w:hAnsi="Times New Roman" w:cs="Times New Roman"/>
          <w:color w:val="auto"/>
        </w:rPr>
      </w:pPr>
      <w:r w:rsidRPr="00A4181F">
        <w:rPr>
          <w:rFonts w:ascii="Times New Roman" w:hAnsi="Times New Roman" w:cs="Times New Roman"/>
          <w:color w:val="auto"/>
        </w:rPr>
        <w:t>Turi būti naudojami tiesūs ISO dydžio vamzdžiai (standartai LST EN 10217-7:2015, LST EN 10296-2 ar lygiaverčiai). Naudojamų vamzdžių sienelių storis turi būti ne mažesnis nei yra nurodyta žemiau pa</w:t>
      </w:r>
      <w:r w:rsidRPr="006B44C7">
        <w:rPr>
          <w:rFonts w:ascii="Times New Roman" w:hAnsi="Times New Roman" w:cs="Times New Roman"/>
          <w:color w:val="auto"/>
        </w:rPr>
        <w:t>teikiamoje lentelėje:</w:t>
      </w:r>
    </w:p>
    <w:p w14:paraId="70D58504" w14:textId="77777777" w:rsidR="00D02FC4" w:rsidRPr="006B44C7" w:rsidRDefault="00D02FC4" w:rsidP="00D02FC4">
      <w:pPr>
        <w:jc w:val="both"/>
        <w:rPr>
          <w:rFonts w:ascii="Times New Roman" w:hAnsi="Times New Roman" w:cs="Times New Roman"/>
          <w:color w:val="auto"/>
        </w:rPr>
      </w:pPr>
    </w:p>
    <w:p w14:paraId="4A5CE316" w14:textId="77777777" w:rsidR="00D02FC4" w:rsidRPr="006B44C7" w:rsidRDefault="00D02FC4" w:rsidP="00D02FC4">
      <w:pPr>
        <w:ind w:left="567" w:firstLine="720"/>
        <w:rPr>
          <w:rFonts w:ascii="Times New Roman" w:hAnsi="Times New Roman" w:cs="Times New Roman"/>
          <w:color w:val="auto"/>
        </w:rPr>
      </w:pPr>
      <w:r w:rsidRPr="006B44C7">
        <w:rPr>
          <w:rFonts w:ascii="Times New Roman" w:hAnsi="Times New Roman" w:cs="Times New Roman"/>
          <w:color w:val="auto"/>
        </w:rPr>
        <w:t>Nerūdijančio plieno vamzdžių minimalūs sienelių storiai</w:t>
      </w:r>
    </w:p>
    <w:tbl>
      <w:tblPr>
        <w:tblW w:w="0" w:type="auto"/>
        <w:tblInd w:w="1423" w:type="dxa"/>
        <w:tblLayout w:type="fixed"/>
        <w:tblCellMar>
          <w:left w:w="0" w:type="dxa"/>
          <w:right w:w="0" w:type="dxa"/>
        </w:tblCellMar>
        <w:tblLook w:val="0000" w:firstRow="0" w:lastRow="0" w:firstColumn="0" w:lastColumn="0" w:noHBand="0" w:noVBand="0"/>
      </w:tblPr>
      <w:tblGrid>
        <w:gridCol w:w="3485"/>
        <w:gridCol w:w="3745"/>
      </w:tblGrid>
      <w:tr w:rsidR="00D02FC4" w:rsidRPr="006B44C7" w14:paraId="393A402F" w14:textId="77777777" w:rsidTr="005638EB">
        <w:trPr>
          <w:trHeight w:val="230"/>
        </w:trPr>
        <w:tc>
          <w:tcPr>
            <w:tcW w:w="3485" w:type="dxa"/>
            <w:tcBorders>
              <w:top w:val="single" w:sz="4" w:space="0" w:color="auto"/>
              <w:left w:val="single" w:sz="4" w:space="0" w:color="auto"/>
              <w:bottom w:val="nil"/>
              <w:right w:val="nil"/>
            </w:tcBorders>
            <w:shd w:val="clear" w:color="auto" w:fill="FFFFFF"/>
            <w:vAlign w:val="bottom"/>
          </w:tcPr>
          <w:p w14:paraId="6880ADEA" w14:textId="77777777" w:rsidR="00D02FC4" w:rsidRPr="006B44C7" w:rsidRDefault="00D02FC4" w:rsidP="005638EB">
            <w:pPr>
              <w:rPr>
                <w:rFonts w:ascii="Times New Roman" w:hAnsi="Times New Roman" w:cs="Times New Roman"/>
                <w:color w:val="auto"/>
              </w:rPr>
            </w:pPr>
            <w:r w:rsidRPr="006B44C7">
              <w:rPr>
                <w:rFonts w:ascii="Times New Roman" w:hAnsi="Times New Roman" w:cs="Times New Roman"/>
                <w:color w:val="auto"/>
              </w:rPr>
              <w:t>Nominalus dydis</w:t>
            </w:r>
          </w:p>
        </w:tc>
        <w:tc>
          <w:tcPr>
            <w:tcW w:w="3745" w:type="dxa"/>
            <w:tcBorders>
              <w:top w:val="single" w:sz="4" w:space="0" w:color="auto"/>
              <w:left w:val="single" w:sz="4" w:space="0" w:color="auto"/>
              <w:bottom w:val="nil"/>
              <w:right w:val="single" w:sz="4" w:space="0" w:color="auto"/>
            </w:tcBorders>
            <w:shd w:val="clear" w:color="auto" w:fill="FFFFFF"/>
            <w:vAlign w:val="bottom"/>
          </w:tcPr>
          <w:p w14:paraId="2B9CCB91" w14:textId="77777777" w:rsidR="00D02FC4" w:rsidRPr="006B44C7" w:rsidRDefault="00D02FC4" w:rsidP="005638EB">
            <w:pPr>
              <w:jc w:val="center"/>
              <w:rPr>
                <w:rFonts w:ascii="Times New Roman" w:hAnsi="Times New Roman" w:cs="Times New Roman"/>
                <w:color w:val="auto"/>
              </w:rPr>
            </w:pPr>
            <w:r w:rsidRPr="006B44C7">
              <w:rPr>
                <w:rFonts w:ascii="Times New Roman" w:hAnsi="Times New Roman" w:cs="Times New Roman"/>
                <w:color w:val="auto"/>
              </w:rPr>
              <w:t>Vamzdžio sienelės storis, mm</w:t>
            </w:r>
          </w:p>
        </w:tc>
      </w:tr>
      <w:tr w:rsidR="00D02FC4" w:rsidRPr="006B44C7" w14:paraId="387328DE" w14:textId="77777777" w:rsidTr="005638EB">
        <w:trPr>
          <w:trHeight w:val="219"/>
        </w:trPr>
        <w:tc>
          <w:tcPr>
            <w:tcW w:w="3485" w:type="dxa"/>
            <w:tcBorders>
              <w:top w:val="single" w:sz="4" w:space="0" w:color="auto"/>
              <w:left w:val="single" w:sz="4" w:space="0" w:color="auto"/>
              <w:bottom w:val="nil"/>
              <w:right w:val="nil"/>
            </w:tcBorders>
            <w:shd w:val="clear" w:color="auto" w:fill="FFFFFF"/>
            <w:vAlign w:val="bottom"/>
          </w:tcPr>
          <w:p w14:paraId="0ABD21FF" w14:textId="77777777" w:rsidR="00D02FC4" w:rsidRPr="006B44C7" w:rsidRDefault="00D02FC4" w:rsidP="005638EB">
            <w:pPr>
              <w:rPr>
                <w:rFonts w:ascii="Times New Roman" w:hAnsi="Times New Roman" w:cs="Times New Roman"/>
                <w:color w:val="auto"/>
              </w:rPr>
            </w:pPr>
            <w:r w:rsidRPr="006B44C7">
              <w:rPr>
                <w:rFonts w:ascii="Times New Roman" w:hAnsi="Times New Roman" w:cs="Times New Roman"/>
                <w:color w:val="auto"/>
              </w:rPr>
              <w:t xml:space="preserve">Iki </w:t>
            </w:r>
            <w:proofErr w:type="spellStart"/>
            <w:r w:rsidRPr="006B44C7">
              <w:rPr>
                <w:rFonts w:ascii="Times New Roman" w:hAnsi="Times New Roman" w:cs="Times New Roman"/>
                <w:color w:val="auto"/>
              </w:rPr>
              <w:t>D</w:t>
            </w:r>
            <w:r w:rsidRPr="006B44C7">
              <w:rPr>
                <w:rFonts w:ascii="Times New Roman" w:hAnsi="Times New Roman" w:cs="Times New Roman"/>
                <w:color w:val="auto"/>
                <w:vertAlign w:val="subscript"/>
              </w:rPr>
              <w:t>sal</w:t>
            </w:r>
            <w:proofErr w:type="spellEnd"/>
            <w:r w:rsidRPr="006B44C7">
              <w:rPr>
                <w:rFonts w:ascii="Times New Roman" w:hAnsi="Times New Roman" w:cs="Times New Roman"/>
                <w:color w:val="auto"/>
                <w:vertAlign w:val="subscript"/>
              </w:rPr>
              <w:t>.</w:t>
            </w:r>
            <w:r w:rsidRPr="006B44C7">
              <w:rPr>
                <w:rFonts w:ascii="Times New Roman" w:hAnsi="Times New Roman" w:cs="Times New Roman"/>
                <w:color w:val="auto"/>
              </w:rPr>
              <w:t xml:space="preserve"> 80 imtinai</w:t>
            </w:r>
          </w:p>
        </w:tc>
        <w:tc>
          <w:tcPr>
            <w:tcW w:w="3745" w:type="dxa"/>
            <w:tcBorders>
              <w:top w:val="single" w:sz="4" w:space="0" w:color="auto"/>
              <w:left w:val="single" w:sz="4" w:space="0" w:color="auto"/>
              <w:bottom w:val="nil"/>
              <w:right w:val="single" w:sz="4" w:space="0" w:color="auto"/>
            </w:tcBorders>
            <w:shd w:val="clear" w:color="auto" w:fill="FFFFFF"/>
            <w:vAlign w:val="bottom"/>
          </w:tcPr>
          <w:p w14:paraId="14CDDBBA" w14:textId="77777777" w:rsidR="00D02FC4" w:rsidRPr="006B44C7" w:rsidRDefault="00D02FC4" w:rsidP="005638EB">
            <w:pPr>
              <w:jc w:val="center"/>
              <w:rPr>
                <w:rFonts w:ascii="Times New Roman" w:hAnsi="Times New Roman" w:cs="Times New Roman"/>
                <w:color w:val="auto"/>
              </w:rPr>
            </w:pPr>
            <w:r w:rsidRPr="006B44C7">
              <w:rPr>
                <w:rFonts w:ascii="Times New Roman" w:hAnsi="Times New Roman" w:cs="Times New Roman"/>
                <w:color w:val="auto"/>
              </w:rPr>
              <w:t>1,6</w:t>
            </w:r>
          </w:p>
        </w:tc>
      </w:tr>
      <w:tr w:rsidR="00D02FC4" w:rsidRPr="006B44C7" w14:paraId="2F0AC84A" w14:textId="77777777" w:rsidTr="005638EB">
        <w:trPr>
          <w:trHeight w:val="230"/>
        </w:trPr>
        <w:tc>
          <w:tcPr>
            <w:tcW w:w="3485" w:type="dxa"/>
            <w:tcBorders>
              <w:top w:val="single" w:sz="4" w:space="0" w:color="auto"/>
              <w:left w:val="single" w:sz="4" w:space="0" w:color="auto"/>
              <w:bottom w:val="nil"/>
              <w:right w:val="nil"/>
            </w:tcBorders>
            <w:shd w:val="clear" w:color="auto" w:fill="FFFFFF"/>
            <w:vAlign w:val="bottom"/>
          </w:tcPr>
          <w:p w14:paraId="34F38C43" w14:textId="77777777" w:rsidR="00D02FC4" w:rsidRPr="006B44C7" w:rsidRDefault="00D02FC4" w:rsidP="005638EB">
            <w:pPr>
              <w:rPr>
                <w:rFonts w:ascii="Times New Roman" w:hAnsi="Times New Roman" w:cs="Times New Roman"/>
                <w:color w:val="auto"/>
              </w:rPr>
            </w:pPr>
            <w:proofErr w:type="spellStart"/>
            <w:r w:rsidRPr="006B44C7">
              <w:rPr>
                <w:rFonts w:ascii="Times New Roman" w:hAnsi="Times New Roman" w:cs="Times New Roman"/>
                <w:color w:val="auto"/>
              </w:rPr>
              <w:t>D</w:t>
            </w:r>
            <w:r w:rsidRPr="006B44C7">
              <w:rPr>
                <w:rFonts w:ascii="Times New Roman" w:hAnsi="Times New Roman" w:cs="Times New Roman"/>
                <w:color w:val="auto"/>
                <w:vertAlign w:val="subscript"/>
              </w:rPr>
              <w:t>sąl</w:t>
            </w:r>
            <w:proofErr w:type="spellEnd"/>
            <w:r w:rsidRPr="006B44C7">
              <w:rPr>
                <w:rFonts w:ascii="Times New Roman" w:hAnsi="Times New Roman" w:cs="Times New Roman"/>
                <w:color w:val="auto"/>
                <w:vertAlign w:val="subscript"/>
              </w:rPr>
              <w:t>.</w:t>
            </w:r>
            <w:r w:rsidRPr="006B44C7">
              <w:rPr>
                <w:rFonts w:ascii="Times New Roman" w:hAnsi="Times New Roman" w:cs="Times New Roman"/>
                <w:color w:val="auto"/>
              </w:rPr>
              <w:t xml:space="preserve"> 100 iki </w:t>
            </w:r>
            <w:proofErr w:type="spellStart"/>
            <w:r w:rsidRPr="006B44C7">
              <w:rPr>
                <w:rFonts w:ascii="Times New Roman" w:hAnsi="Times New Roman" w:cs="Times New Roman"/>
                <w:color w:val="auto"/>
              </w:rPr>
              <w:t>D</w:t>
            </w:r>
            <w:r w:rsidRPr="006B44C7">
              <w:rPr>
                <w:rFonts w:ascii="Times New Roman" w:hAnsi="Times New Roman" w:cs="Times New Roman"/>
                <w:color w:val="auto"/>
                <w:vertAlign w:val="subscript"/>
              </w:rPr>
              <w:t>sąl</w:t>
            </w:r>
            <w:proofErr w:type="spellEnd"/>
            <w:r w:rsidRPr="006B44C7">
              <w:rPr>
                <w:rFonts w:ascii="Times New Roman" w:hAnsi="Times New Roman" w:cs="Times New Roman"/>
                <w:color w:val="auto"/>
                <w:vertAlign w:val="subscript"/>
              </w:rPr>
              <w:t>.</w:t>
            </w:r>
            <w:r w:rsidRPr="006B44C7">
              <w:rPr>
                <w:rFonts w:ascii="Times New Roman" w:hAnsi="Times New Roman" w:cs="Times New Roman"/>
                <w:color w:val="auto"/>
              </w:rPr>
              <w:t xml:space="preserve"> 250 imtinai</w:t>
            </w:r>
          </w:p>
        </w:tc>
        <w:tc>
          <w:tcPr>
            <w:tcW w:w="3745" w:type="dxa"/>
            <w:tcBorders>
              <w:top w:val="single" w:sz="4" w:space="0" w:color="auto"/>
              <w:left w:val="single" w:sz="4" w:space="0" w:color="auto"/>
              <w:bottom w:val="nil"/>
              <w:right w:val="single" w:sz="4" w:space="0" w:color="auto"/>
            </w:tcBorders>
            <w:shd w:val="clear" w:color="auto" w:fill="FFFFFF"/>
            <w:vAlign w:val="bottom"/>
          </w:tcPr>
          <w:p w14:paraId="7E58C858" w14:textId="77777777" w:rsidR="00D02FC4" w:rsidRPr="006B44C7" w:rsidRDefault="00D02FC4" w:rsidP="005638EB">
            <w:pPr>
              <w:jc w:val="center"/>
              <w:rPr>
                <w:rFonts w:ascii="Times New Roman" w:hAnsi="Times New Roman" w:cs="Times New Roman"/>
                <w:color w:val="auto"/>
              </w:rPr>
            </w:pPr>
            <w:r w:rsidRPr="006B44C7">
              <w:rPr>
                <w:rFonts w:ascii="Times New Roman" w:hAnsi="Times New Roman" w:cs="Times New Roman"/>
                <w:color w:val="auto"/>
              </w:rPr>
              <w:t>2,0</w:t>
            </w:r>
          </w:p>
        </w:tc>
      </w:tr>
      <w:tr w:rsidR="00D02FC4" w:rsidRPr="006B44C7" w14:paraId="299DD35E" w14:textId="77777777" w:rsidTr="005638EB">
        <w:trPr>
          <w:trHeight w:val="288"/>
        </w:trPr>
        <w:tc>
          <w:tcPr>
            <w:tcW w:w="3485" w:type="dxa"/>
            <w:tcBorders>
              <w:top w:val="single" w:sz="4" w:space="0" w:color="auto"/>
              <w:left w:val="single" w:sz="4" w:space="0" w:color="auto"/>
              <w:bottom w:val="single" w:sz="4" w:space="0" w:color="auto"/>
              <w:right w:val="nil"/>
            </w:tcBorders>
            <w:shd w:val="clear" w:color="auto" w:fill="FFFFFF"/>
          </w:tcPr>
          <w:p w14:paraId="4BB27D26" w14:textId="77777777" w:rsidR="00D02FC4" w:rsidRPr="006B44C7" w:rsidRDefault="00D02FC4" w:rsidP="005638EB">
            <w:pPr>
              <w:rPr>
                <w:rFonts w:ascii="Times New Roman" w:hAnsi="Times New Roman" w:cs="Times New Roman"/>
                <w:color w:val="auto"/>
              </w:rPr>
            </w:pPr>
            <w:proofErr w:type="spellStart"/>
            <w:r w:rsidRPr="006B44C7">
              <w:rPr>
                <w:rFonts w:ascii="Times New Roman" w:hAnsi="Times New Roman" w:cs="Times New Roman"/>
                <w:color w:val="auto"/>
              </w:rPr>
              <w:t>D</w:t>
            </w:r>
            <w:r w:rsidRPr="006B44C7">
              <w:rPr>
                <w:rFonts w:ascii="Times New Roman" w:hAnsi="Times New Roman" w:cs="Times New Roman"/>
                <w:color w:val="auto"/>
                <w:vertAlign w:val="subscript"/>
              </w:rPr>
              <w:t>sąl</w:t>
            </w:r>
            <w:proofErr w:type="spellEnd"/>
            <w:r w:rsidRPr="006B44C7">
              <w:rPr>
                <w:rFonts w:ascii="Times New Roman" w:hAnsi="Times New Roman" w:cs="Times New Roman"/>
                <w:color w:val="auto"/>
                <w:vertAlign w:val="subscript"/>
              </w:rPr>
              <w:t>.</w:t>
            </w:r>
            <w:r w:rsidRPr="006B44C7">
              <w:rPr>
                <w:rFonts w:ascii="Times New Roman" w:hAnsi="Times New Roman" w:cs="Times New Roman"/>
                <w:color w:val="auto"/>
              </w:rPr>
              <w:t xml:space="preserve"> 300 iki 450</w:t>
            </w:r>
          </w:p>
        </w:tc>
        <w:tc>
          <w:tcPr>
            <w:tcW w:w="3745" w:type="dxa"/>
            <w:tcBorders>
              <w:top w:val="single" w:sz="4" w:space="0" w:color="auto"/>
              <w:left w:val="single" w:sz="4" w:space="0" w:color="auto"/>
              <w:bottom w:val="single" w:sz="4" w:space="0" w:color="auto"/>
              <w:right w:val="single" w:sz="4" w:space="0" w:color="auto"/>
            </w:tcBorders>
            <w:shd w:val="clear" w:color="auto" w:fill="FFFFFF"/>
          </w:tcPr>
          <w:p w14:paraId="1977F279" w14:textId="77777777" w:rsidR="00D02FC4" w:rsidRPr="006B44C7" w:rsidRDefault="00D02FC4" w:rsidP="005638EB">
            <w:pPr>
              <w:jc w:val="center"/>
              <w:rPr>
                <w:rFonts w:ascii="Times New Roman" w:hAnsi="Times New Roman" w:cs="Times New Roman"/>
                <w:color w:val="auto"/>
              </w:rPr>
            </w:pPr>
            <w:r w:rsidRPr="006B44C7">
              <w:rPr>
                <w:rFonts w:ascii="Times New Roman" w:hAnsi="Times New Roman" w:cs="Times New Roman"/>
                <w:color w:val="auto"/>
              </w:rPr>
              <w:t>3,0</w:t>
            </w:r>
          </w:p>
        </w:tc>
      </w:tr>
    </w:tbl>
    <w:p w14:paraId="26C27499" w14:textId="77777777" w:rsidR="00D02FC4" w:rsidRPr="006B44C7" w:rsidRDefault="00D02FC4" w:rsidP="00D02FC4">
      <w:pPr>
        <w:rPr>
          <w:rFonts w:ascii="Times New Roman" w:hAnsi="Times New Roman" w:cs="Times New Roman"/>
          <w:color w:val="auto"/>
        </w:rPr>
      </w:pPr>
      <w:bookmarkStart w:id="2791" w:name="bookmark0"/>
      <w:bookmarkStart w:id="2792" w:name="bookmark1"/>
    </w:p>
    <w:p w14:paraId="0CFFD4F2" w14:textId="77777777" w:rsidR="00D02FC4" w:rsidRPr="006B44C7" w:rsidRDefault="00D02FC4" w:rsidP="00D02FC4">
      <w:pPr>
        <w:jc w:val="center"/>
        <w:rPr>
          <w:rFonts w:ascii="Times New Roman" w:hAnsi="Times New Roman" w:cs="Times New Roman"/>
          <w:color w:val="auto"/>
        </w:rPr>
      </w:pPr>
      <w:r w:rsidRPr="006B44C7">
        <w:rPr>
          <w:rFonts w:ascii="Times New Roman" w:hAnsi="Times New Roman" w:cs="Times New Roman"/>
          <w:color w:val="auto"/>
        </w:rPr>
        <w:t>Sąlyginis (</w:t>
      </w:r>
      <w:proofErr w:type="spellStart"/>
      <w:r w:rsidRPr="006B44C7">
        <w:rPr>
          <w:rFonts w:ascii="Times New Roman" w:hAnsi="Times New Roman" w:cs="Times New Roman"/>
          <w:color w:val="auto"/>
        </w:rPr>
        <w:t>D</w:t>
      </w:r>
      <w:r w:rsidRPr="006B44C7">
        <w:rPr>
          <w:rFonts w:ascii="Times New Roman" w:hAnsi="Times New Roman" w:cs="Times New Roman"/>
          <w:color w:val="auto"/>
          <w:vertAlign w:val="subscript"/>
        </w:rPr>
        <w:t>sal</w:t>
      </w:r>
      <w:proofErr w:type="spellEnd"/>
      <w:r w:rsidRPr="006B44C7">
        <w:rPr>
          <w:rFonts w:ascii="Times New Roman" w:hAnsi="Times New Roman" w:cs="Times New Roman"/>
          <w:color w:val="auto"/>
          <w:vertAlign w:val="subscript"/>
        </w:rPr>
        <w:t>.</w:t>
      </w:r>
      <w:r w:rsidRPr="006B44C7">
        <w:rPr>
          <w:rFonts w:ascii="Times New Roman" w:hAnsi="Times New Roman" w:cs="Times New Roman"/>
          <w:color w:val="auto"/>
        </w:rPr>
        <w:t>) ir išorinis (</w:t>
      </w:r>
      <w:proofErr w:type="spellStart"/>
      <w:r w:rsidRPr="006B44C7">
        <w:rPr>
          <w:rFonts w:ascii="Times New Roman" w:hAnsi="Times New Roman" w:cs="Times New Roman"/>
          <w:color w:val="auto"/>
        </w:rPr>
        <w:t>D</w:t>
      </w:r>
      <w:r w:rsidRPr="006B44C7">
        <w:rPr>
          <w:rFonts w:ascii="Times New Roman" w:hAnsi="Times New Roman" w:cs="Times New Roman"/>
          <w:color w:val="auto"/>
          <w:vertAlign w:val="subscript"/>
        </w:rPr>
        <w:t>o</w:t>
      </w:r>
      <w:proofErr w:type="spellEnd"/>
      <w:r w:rsidRPr="006B44C7">
        <w:rPr>
          <w:rFonts w:ascii="Times New Roman" w:hAnsi="Times New Roman" w:cs="Times New Roman"/>
          <w:color w:val="auto"/>
        </w:rPr>
        <w:t>) nerūdijančio plieno vamzdžių skersmuo</w:t>
      </w:r>
      <w:bookmarkEnd w:id="2791"/>
      <w:bookmarkEnd w:id="2792"/>
    </w:p>
    <w:tbl>
      <w:tblPr>
        <w:tblW w:w="3820" w:type="pct"/>
        <w:tblInd w:w="1281" w:type="dxa"/>
        <w:tblCellMar>
          <w:left w:w="0" w:type="dxa"/>
          <w:right w:w="0" w:type="dxa"/>
        </w:tblCellMar>
        <w:tblLook w:val="0000" w:firstRow="0" w:lastRow="0" w:firstColumn="0" w:lastColumn="0" w:noHBand="0" w:noVBand="0"/>
      </w:tblPr>
      <w:tblGrid>
        <w:gridCol w:w="616"/>
        <w:gridCol w:w="709"/>
        <w:gridCol w:w="852"/>
        <w:gridCol w:w="711"/>
        <w:gridCol w:w="708"/>
        <w:gridCol w:w="670"/>
        <w:gridCol w:w="708"/>
        <w:gridCol w:w="708"/>
        <w:gridCol w:w="746"/>
        <w:gridCol w:w="859"/>
      </w:tblGrid>
      <w:tr w:rsidR="00D02FC4" w:rsidRPr="006B44C7" w14:paraId="4A6EFA2C" w14:textId="77777777" w:rsidTr="005638EB">
        <w:trPr>
          <w:trHeight w:val="401"/>
        </w:trPr>
        <w:tc>
          <w:tcPr>
            <w:tcW w:w="424" w:type="pct"/>
            <w:tcBorders>
              <w:top w:val="single" w:sz="4" w:space="0" w:color="auto"/>
              <w:left w:val="single" w:sz="4" w:space="0" w:color="auto"/>
              <w:bottom w:val="nil"/>
              <w:right w:val="nil"/>
            </w:tcBorders>
            <w:shd w:val="clear" w:color="auto" w:fill="FFFFFF"/>
            <w:vAlign w:val="bottom"/>
          </w:tcPr>
          <w:p w14:paraId="4D9906B4" w14:textId="77777777" w:rsidR="00D02FC4" w:rsidRPr="006B44C7" w:rsidRDefault="00D02FC4" w:rsidP="005638EB">
            <w:pPr>
              <w:ind w:left="142"/>
              <w:rPr>
                <w:rFonts w:ascii="Times New Roman" w:hAnsi="Times New Roman" w:cs="Times New Roman"/>
                <w:color w:val="auto"/>
              </w:rPr>
            </w:pPr>
            <w:proofErr w:type="spellStart"/>
            <w:r w:rsidRPr="006B44C7">
              <w:rPr>
                <w:rFonts w:ascii="Times New Roman" w:hAnsi="Times New Roman" w:cs="Times New Roman"/>
                <w:color w:val="auto"/>
              </w:rPr>
              <w:t>D</w:t>
            </w:r>
            <w:r w:rsidRPr="006B44C7">
              <w:rPr>
                <w:rFonts w:ascii="Times New Roman" w:hAnsi="Times New Roman" w:cs="Times New Roman"/>
                <w:color w:val="auto"/>
                <w:vertAlign w:val="subscript"/>
              </w:rPr>
              <w:t>sal</w:t>
            </w:r>
            <w:proofErr w:type="spellEnd"/>
            <w:r w:rsidRPr="006B44C7">
              <w:rPr>
                <w:rFonts w:ascii="Times New Roman" w:hAnsi="Times New Roman" w:cs="Times New Roman"/>
                <w:color w:val="auto"/>
                <w:vertAlign w:val="subscript"/>
              </w:rPr>
              <w:t>.</w:t>
            </w:r>
            <w:r w:rsidRPr="006B44C7">
              <w:rPr>
                <w:rFonts w:ascii="Times New Roman" w:hAnsi="Times New Roman" w:cs="Times New Roman"/>
                <w:color w:val="auto"/>
              </w:rPr>
              <w:t xml:space="preserve"> </w:t>
            </w:r>
            <w:proofErr w:type="spellStart"/>
            <w:r w:rsidRPr="006B44C7">
              <w:rPr>
                <w:rFonts w:ascii="Times New Roman" w:hAnsi="Times New Roman" w:cs="Times New Roman"/>
                <w:color w:val="auto"/>
              </w:rPr>
              <w:t>D</w:t>
            </w:r>
            <w:r w:rsidRPr="006B44C7">
              <w:rPr>
                <w:rFonts w:ascii="Times New Roman" w:hAnsi="Times New Roman" w:cs="Times New Roman"/>
                <w:color w:val="auto"/>
                <w:vertAlign w:val="subscript"/>
              </w:rPr>
              <w:t>o</w:t>
            </w:r>
            <w:proofErr w:type="spellEnd"/>
          </w:p>
        </w:tc>
        <w:tc>
          <w:tcPr>
            <w:tcW w:w="488" w:type="pct"/>
            <w:tcBorders>
              <w:top w:val="single" w:sz="4" w:space="0" w:color="auto"/>
              <w:left w:val="single" w:sz="4" w:space="0" w:color="auto"/>
              <w:bottom w:val="nil"/>
              <w:right w:val="nil"/>
            </w:tcBorders>
            <w:shd w:val="clear" w:color="auto" w:fill="FFFFFF"/>
            <w:vAlign w:val="bottom"/>
          </w:tcPr>
          <w:p w14:paraId="02A3097A" w14:textId="77777777" w:rsidR="00D02FC4" w:rsidRPr="006B44C7" w:rsidRDefault="00D02FC4" w:rsidP="005638EB">
            <w:pPr>
              <w:ind w:left="142"/>
              <w:jc w:val="center"/>
              <w:rPr>
                <w:rFonts w:ascii="Times New Roman" w:hAnsi="Times New Roman" w:cs="Times New Roman"/>
                <w:color w:val="auto"/>
              </w:rPr>
            </w:pPr>
            <w:r w:rsidRPr="006B44C7">
              <w:rPr>
                <w:rFonts w:ascii="Times New Roman" w:hAnsi="Times New Roman" w:cs="Times New Roman"/>
                <w:color w:val="auto"/>
              </w:rPr>
              <w:t>10</w:t>
            </w:r>
          </w:p>
          <w:p w14:paraId="43AF37E1" w14:textId="77777777" w:rsidR="00D02FC4" w:rsidRPr="006B44C7" w:rsidRDefault="00D02FC4" w:rsidP="005638EB">
            <w:pPr>
              <w:ind w:left="142"/>
              <w:jc w:val="center"/>
              <w:rPr>
                <w:rFonts w:ascii="Times New Roman" w:hAnsi="Times New Roman" w:cs="Times New Roman"/>
                <w:color w:val="auto"/>
              </w:rPr>
            </w:pPr>
            <w:r w:rsidRPr="006B44C7">
              <w:rPr>
                <w:rFonts w:ascii="Times New Roman" w:hAnsi="Times New Roman" w:cs="Times New Roman"/>
                <w:color w:val="auto"/>
              </w:rPr>
              <w:t>17.2</w:t>
            </w:r>
          </w:p>
        </w:tc>
        <w:tc>
          <w:tcPr>
            <w:tcW w:w="573" w:type="pct"/>
            <w:tcBorders>
              <w:top w:val="single" w:sz="4" w:space="0" w:color="auto"/>
              <w:left w:val="single" w:sz="4" w:space="0" w:color="auto"/>
              <w:bottom w:val="nil"/>
              <w:right w:val="nil"/>
            </w:tcBorders>
            <w:shd w:val="clear" w:color="auto" w:fill="FFFFFF"/>
            <w:vAlign w:val="bottom"/>
          </w:tcPr>
          <w:p w14:paraId="33FF932D" w14:textId="77777777" w:rsidR="00D02FC4" w:rsidRPr="006B44C7" w:rsidRDefault="00D02FC4" w:rsidP="005638EB">
            <w:pPr>
              <w:ind w:left="142"/>
              <w:jc w:val="center"/>
              <w:rPr>
                <w:rFonts w:ascii="Times New Roman" w:hAnsi="Times New Roman" w:cs="Times New Roman"/>
                <w:color w:val="auto"/>
              </w:rPr>
            </w:pPr>
            <w:r w:rsidRPr="006B44C7">
              <w:rPr>
                <w:rFonts w:ascii="Times New Roman" w:hAnsi="Times New Roman" w:cs="Times New Roman"/>
                <w:color w:val="auto"/>
              </w:rPr>
              <w:t>15</w:t>
            </w:r>
          </w:p>
          <w:p w14:paraId="6EBDE70F" w14:textId="77777777" w:rsidR="00D02FC4" w:rsidRPr="006B44C7" w:rsidRDefault="00D02FC4" w:rsidP="005638EB">
            <w:pPr>
              <w:ind w:left="142"/>
              <w:jc w:val="center"/>
              <w:rPr>
                <w:rFonts w:ascii="Times New Roman" w:hAnsi="Times New Roman" w:cs="Times New Roman"/>
                <w:color w:val="auto"/>
              </w:rPr>
            </w:pPr>
            <w:r w:rsidRPr="006B44C7">
              <w:rPr>
                <w:rFonts w:ascii="Times New Roman" w:hAnsi="Times New Roman" w:cs="Times New Roman"/>
                <w:color w:val="auto"/>
              </w:rPr>
              <w:t>21.3</w:t>
            </w:r>
          </w:p>
        </w:tc>
        <w:tc>
          <w:tcPr>
            <w:tcW w:w="489" w:type="pct"/>
            <w:tcBorders>
              <w:top w:val="single" w:sz="4" w:space="0" w:color="auto"/>
              <w:left w:val="single" w:sz="4" w:space="0" w:color="auto"/>
              <w:bottom w:val="nil"/>
              <w:right w:val="nil"/>
            </w:tcBorders>
            <w:shd w:val="clear" w:color="auto" w:fill="FFFFFF"/>
            <w:vAlign w:val="bottom"/>
          </w:tcPr>
          <w:p w14:paraId="06560FC2" w14:textId="77777777" w:rsidR="00D02FC4" w:rsidRPr="006B44C7" w:rsidRDefault="00D02FC4" w:rsidP="005638EB">
            <w:pPr>
              <w:ind w:left="142"/>
              <w:jc w:val="center"/>
              <w:rPr>
                <w:rFonts w:ascii="Times New Roman" w:hAnsi="Times New Roman" w:cs="Times New Roman"/>
                <w:color w:val="auto"/>
              </w:rPr>
            </w:pPr>
            <w:r w:rsidRPr="006B44C7">
              <w:rPr>
                <w:rFonts w:ascii="Times New Roman" w:hAnsi="Times New Roman" w:cs="Times New Roman"/>
                <w:color w:val="auto"/>
              </w:rPr>
              <w:t>20</w:t>
            </w:r>
          </w:p>
          <w:p w14:paraId="2EA728C5" w14:textId="77777777" w:rsidR="00D02FC4" w:rsidRPr="006B44C7" w:rsidRDefault="00D02FC4" w:rsidP="005638EB">
            <w:pPr>
              <w:ind w:left="142"/>
              <w:jc w:val="center"/>
              <w:rPr>
                <w:rFonts w:ascii="Times New Roman" w:hAnsi="Times New Roman" w:cs="Times New Roman"/>
                <w:color w:val="auto"/>
              </w:rPr>
            </w:pPr>
            <w:r w:rsidRPr="006B44C7">
              <w:rPr>
                <w:rFonts w:ascii="Times New Roman" w:hAnsi="Times New Roman" w:cs="Times New Roman"/>
                <w:color w:val="auto"/>
              </w:rPr>
              <w:t>26.9</w:t>
            </w:r>
          </w:p>
        </w:tc>
        <w:tc>
          <w:tcPr>
            <w:tcW w:w="487" w:type="pct"/>
            <w:tcBorders>
              <w:top w:val="single" w:sz="4" w:space="0" w:color="auto"/>
              <w:left w:val="single" w:sz="4" w:space="0" w:color="auto"/>
              <w:bottom w:val="nil"/>
              <w:right w:val="nil"/>
            </w:tcBorders>
            <w:shd w:val="clear" w:color="auto" w:fill="FFFFFF"/>
            <w:vAlign w:val="bottom"/>
          </w:tcPr>
          <w:p w14:paraId="5DD3D63F" w14:textId="77777777" w:rsidR="00D02FC4" w:rsidRPr="006B44C7" w:rsidRDefault="00D02FC4" w:rsidP="005638EB">
            <w:pPr>
              <w:ind w:left="142"/>
              <w:jc w:val="center"/>
              <w:rPr>
                <w:rFonts w:ascii="Times New Roman" w:hAnsi="Times New Roman" w:cs="Times New Roman"/>
                <w:color w:val="auto"/>
              </w:rPr>
            </w:pPr>
            <w:r w:rsidRPr="006B44C7">
              <w:rPr>
                <w:rFonts w:ascii="Times New Roman" w:hAnsi="Times New Roman" w:cs="Times New Roman"/>
                <w:color w:val="auto"/>
              </w:rPr>
              <w:t>25</w:t>
            </w:r>
          </w:p>
          <w:p w14:paraId="22CF1012" w14:textId="77777777" w:rsidR="00D02FC4" w:rsidRPr="006B44C7" w:rsidRDefault="00D02FC4" w:rsidP="005638EB">
            <w:pPr>
              <w:ind w:left="142"/>
              <w:jc w:val="center"/>
              <w:rPr>
                <w:rFonts w:ascii="Times New Roman" w:hAnsi="Times New Roman" w:cs="Times New Roman"/>
                <w:color w:val="auto"/>
              </w:rPr>
            </w:pPr>
            <w:r w:rsidRPr="006B44C7">
              <w:rPr>
                <w:rFonts w:ascii="Times New Roman" w:hAnsi="Times New Roman" w:cs="Times New Roman"/>
                <w:color w:val="auto"/>
              </w:rPr>
              <w:t>33.7</w:t>
            </w:r>
          </w:p>
        </w:tc>
        <w:tc>
          <w:tcPr>
            <w:tcW w:w="461" w:type="pct"/>
            <w:tcBorders>
              <w:top w:val="single" w:sz="4" w:space="0" w:color="auto"/>
              <w:left w:val="single" w:sz="4" w:space="0" w:color="auto"/>
              <w:bottom w:val="nil"/>
              <w:right w:val="nil"/>
            </w:tcBorders>
            <w:shd w:val="clear" w:color="auto" w:fill="FFFFFF"/>
            <w:vAlign w:val="bottom"/>
          </w:tcPr>
          <w:p w14:paraId="7CA84C91" w14:textId="77777777" w:rsidR="00D02FC4" w:rsidRPr="006B44C7" w:rsidRDefault="00D02FC4" w:rsidP="005638EB">
            <w:pPr>
              <w:ind w:left="142"/>
              <w:jc w:val="center"/>
              <w:rPr>
                <w:rFonts w:ascii="Times New Roman" w:hAnsi="Times New Roman" w:cs="Times New Roman"/>
                <w:color w:val="auto"/>
              </w:rPr>
            </w:pPr>
            <w:r w:rsidRPr="006B44C7">
              <w:rPr>
                <w:rFonts w:ascii="Times New Roman" w:hAnsi="Times New Roman" w:cs="Times New Roman"/>
                <w:color w:val="auto"/>
              </w:rPr>
              <w:t>32</w:t>
            </w:r>
          </w:p>
          <w:p w14:paraId="5F8E4232" w14:textId="77777777" w:rsidR="00D02FC4" w:rsidRPr="006B44C7" w:rsidRDefault="00D02FC4" w:rsidP="005638EB">
            <w:pPr>
              <w:ind w:left="142"/>
              <w:jc w:val="center"/>
              <w:rPr>
                <w:rFonts w:ascii="Times New Roman" w:hAnsi="Times New Roman" w:cs="Times New Roman"/>
                <w:color w:val="auto"/>
              </w:rPr>
            </w:pPr>
            <w:r w:rsidRPr="006B44C7">
              <w:rPr>
                <w:rFonts w:ascii="Times New Roman" w:hAnsi="Times New Roman" w:cs="Times New Roman"/>
                <w:color w:val="auto"/>
              </w:rPr>
              <w:t>42.4</w:t>
            </w:r>
          </w:p>
        </w:tc>
        <w:tc>
          <w:tcPr>
            <w:tcW w:w="487" w:type="pct"/>
            <w:tcBorders>
              <w:top w:val="single" w:sz="4" w:space="0" w:color="auto"/>
              <w:left w:val="single" w:sz="4" w:space="0" w:color="auto"/>
              <w:bottom w:val="nil"/>
              <w:right w:val="nil"/>
            </w:tcBorders>
            <w:shd w:val="clear" w:color="auto" w:fill="FFFFFF"/>
            <w:vAlign w:val="bottom"/>
          </w:tcPr>
          <w:p w14:paraId="6F8E6B2D" w14:textId="77777777" w:rsidR="00D02FC4" w:rsidRPr="006B44C7" w:rsidRDefault="00D02FC4" w:rsidP="005638EB">
            <w:pPr>
              <w:ind w:left="142"/>
              <w:jc w:val="center"/>
              <w:rPr>
                <w:rFonts w:ascii="Times New Roman" w:hAnsi="Times New Roman" w:cs="Times New Roman"/>
                <w:color w:val="auto"/>
              </w:rPr>
            </w:pPr>
            <w:r w:rsidRPr="006B44C7">
              <w:rPr>
                <w:rFonts w:ascii="Times New Roman" w:hAnsi="Times New Roman" w:cs="Times New Roman"/>
                <w:color w:val="auto"/>
              </w:rPr>
              <w:t>40</w:t>
            </w:r>
          </w:p>
          <w:p w14:paraId="45B29695" w14:textId="77777777" w:rsidR="00D02FC4" w:rsidRPr="006B44C7" w:rsidRDefault="00D02FC4" w:rsidP="005638EB">
            <w:pPr>
              <w:ind w:left="142"/>
              <w:jc w:val="center"/>
              <w:rPr>
                <w:rFonts w:ascii="Times New Roman" w:hAnsi="Times New Roman" w:cs="Times New Roman"/>
                <w:color w:val="auto"/>
              </w:rPr>
            </w:pPr>
            <w:r w:rsidRPr="006B44C7">
              <w:rPr>
                <w:rFonts w:ascii="Times New Roman" w:hAnsi="Times New Roman" w:cs="Times New Roman"/>
                <w:color w:val="auto"/>
              </w:rPr>
              <w:t>48.3</w:t>
            </w:r>
          </w:p>
        </w:tc>
        <w:tc>
          <w:tcPr>
            <w:tcW w:w="487" w:type="pct"/>
            <w:tcBorders>
              <w:top w:val="single" w:sz="4" w:space="0" w:color="auto"/>
              <w:left w:val="single" w:sz="4" w:space="0" w:color="auto"/>
              <w:bottom w:val="nil"/>
              <w:right w:val="nil"/>
            </w:tcBorders>
            <w:shd w:val="clear" w:color="auto" w:fill="FFFFFF"/>
            <w:vAlign w:val="bottom"/>
          </w:tcPr>
          <w:p w14:paraId="6F47A812" w14:textId="77777777" w:rsidR="00D02FC4" w:rsidRPr="006B44C7" w:rsidRDefault="00D02FC4" w:rsidP="005638EB">
            <w:pPr>
              <w:ind w:left="142"/>
              <w:jc w:val="center"/>
              <w:rPr>
                <w:rFonts w:ascii="Times New Roman" w:hAnsi="Times New Roman" w:cs="Times New Roman"/>
                <w:color w:val="auto"/>
              </w:rPr>
            </w:pPr>
            <w:r w:rsidRPr="006B44C7">
              <w:rPr>
                <w:rFonts w:ascii="Times New Roman" w:hAnsi="Times New Roman" w:cs="Times New Roman"/>
                <w:color w:val="auto"/>
              </w:rPr>
              <w:t>50</w:t>
            </w:r>
          </w:p>
          <w:p w14:paraId="2B07A17E" w14:textId="77777777" w:rsidR="00D02FC4" w:rsidRPr="006B44C7" w:rsidRDefault="00D02FC4" w:rsidP="005638EB">
            <w:pPr>
              <w:ind w:left="142"/>
              <w:jc w:val="center"/>
              <w:rPr>
                <w:rFonts w:ascii="Times New Roman" w:hAnsi="Times New Roman" w:cs="Times New Roman"/>
                <w:color w:val="auto"/>
              </w:rPr>
            </w:pPr>
            <w:r w:rsidRPr="006B44C7">
              <w:rPr>
                <w:rFonts w:ascii="Times New Roman" w:hAnsi="Times New Roman" w:cs="Times New Roman"/>
                <w:color w:val="auto"/>
              </w:rPr>
              <w:t>60.3</w:t>
            </w:r>
          </w:p>
        </w:tc>
        <w:tc>
          <w:tcPr>
            <w:tcW w:w="513" w:type="pct"/>
            <w:tcBorders>
              <w:top w:val="single" w:sz="4" w:space="0" w:color="auto"/>
              <w:left w:val="single" w:sz="4" w:space="0" w:color="auto"/>
              <w:bottom w:val="nil"/>
              <w:right w:val="nil"/>
            </w:tcBorders>
            <w:shd w:val="clear" w:color="auto" w:fill="FFFFFF"/>
            <w:vAlign w:val="bottom"/>
          </w:tcPr>
          <w:p w14:paraId="5ECB286D" w14:textId="77777777" w:rsidR="00D02FC4" w:rsidRPr="006B44C7" w:rsidRDefault="00D02FC4" w:rsidP="005638EB">
            <w:pPr>
              <w:ind w:left="142"/>
              <w:jc w:val="center"/>
              <w:rPr>
                <w:rFonts w:ascii="Times New Roman" w:hAnsi="Times New Roman" w:cs="Times New Roman"/>
                <w:color w:val="auto"/>
              </w:rPr>
            </w:pPr>
            <w:r w:rsidRPr="006B44C7">
              <w:rPr>
                <w:rFonts w:ascii="Times New Roman" w:hAnsi="Times New Roman" w:cs="Times New Roman"/>
                <w:color w:val="auto"/>
              </w:rPr>
              <w:t>(65)</w:t>
            </w:r>
          </w:p>
          <w:p w14:paraId="32DACCA4" w14:textId="77777777" w:rsidR="00D02FC4" w:rsidRPr="006B44C7" w:rsidRDefault="00D02FC4" w:rsidP="005638EB">
            <w:pPr>
              <w:ind w:left="142"/>
              <w:jc w:val="center"/>
              <w:rPr>
                <w:rFonts w:ascii="Times New Roman" w:hAnsi="Times New Roman" w:cs="Times New Roman"/>
                <w:color w:val="auto"/>
              </w:rPr>
            </w:pPr>
            <w:r w:rsidRPr="006B44C7">
              <w:rPr>
                <w:rFonts w:ascii="Times New Roman" w:hAnsi="Times New Roman" w:cs="Times New Roman"/>
                <w:color w:val="auto"/>
              </w:rPr>
              <w:t>(76.1)</w:t>
            </w:r>
          </w:p>
        </w:tc>
        <w:tc>
          <w:tcPr>
            <w:tcW w:w="591" w:type="pct"/>
            <w:tcBorders>
              <w:top w:val="single" w:sz="4" w:space="0" w:color="auto"/>
              <w:left w:val="single" w:sz="4" w:space="0" w:color="auto"/>
              <w:bottom w:val="nil"/>
              <w:right w:val="single" w:sz="4" w:space="0" w:color="auto"/>
            </w:tcBorders>
            <w:shd w:val="clear" w:color="auto" w:fill="FFFFFF"/>
            <w:vAlign w:val="bottom"/>
          </w:tcPr>
          <w:p w14:paraId="0EE990C3" w14:textId="77777777" w:rsidR="00D02FC4" w:rsidRPr="006B44C7" w:rsidRDefault="00D02FC4" w:rsidP="005638EB">
            <w:pPr>
              <w:ind w:left="142"/>
              <w:jc w:val="center"/>
              <w:rPr>
                <w:rFonts w:ascii="Times New Roman" w:hAnsi="Times New Roman" w:cs="Times New Roman"/>
                <w:color w:val="auto"/>
              </w:rPr>
            </w:pPr>
            <w:r w:rsidRPr="006B44C7">
              <w:rPr>
                <w:rFonts w:ascii="Times New Roman" w:hAnsi="Times New Roman" w:cs="Times New Roman"/>
                <w:color w:val="auto"/>
              </w:rPr>
              <w:t>80</w:t>
            </w:r>
          </w:p>
          <w:p w14:paraId="316352DF" w14:textId="77777777" w:rsidR="00D02FC4" w:rsidRPr="006B44C7" w:rsidRDefault="00D02FC4" w:rsidP="005638EB">
            <w:pPr>
              <w:ind w:left="142"/>
              <w:jc w:val="center"/>
              <w:rPr>
                <w:rFonts w:ascii="Times New Roman" w:hAnsi="Times New Roman" w:cs="Times New Roman"/>
                <w:color w:val="auto"/>
              </w:rPr>
            </w:pPr>
            <w:r w:rsidRPr="006B44C7">
              <w:rPr>
                <w:rFonts w:ascii="Times New Roman" w:hAnsi="Times New Roman" w:cs="Times New Roman"/>
                <w:color w:val="auto"/>
              </w:rPr>
              <w:t>88.9</w:t>
            </w:r>
          </w:p>
        </w:tc>
      </w:tr>
      <w:tr w:rsidR="00D02FC4" w:rsidRPr="006B44C7" w14:paraId="1A7C9B73" w14:textId="77777777" w:rsidTr="005638EB">
        <w:trPr>
          <w:trHeight w:val="194"/>
        </w:trPr>
        <w:tc>
          <w:tcPr>
            <w:tcW w:w="424" w:type="pct"/>
            <w:tcBorders>
              <w:top w:val="single" w:sz="4" w:space="0" w:color="auto"/>
              <w:left w:val="single" w:sz="4" w:space="0" w:color="auto"/>
              <w:bottom w:val="nil"/>
              <w:right w:val="nil"/>
            </w:tcBorders>
            <w:shd w:val="clear" w:color="auto" w:fill="FFFFFF"/>
            <w:vAlign w:val="bottom"/>
          </w:tcPr>
          <w:p w14:paraId="1E803690" w14:textId="77777777" w:rsidR="00D02FC4" w:rsidRPr="006B44C7" w:rsidRDefault="00D02FC4" w:rsidP="005638EB">
            <w:pPr>
              <w:ind w:left="142"/>
              <w:rPr>
                <w:rFonts w:ascii="Times New Roman" w:hAnsi="Times New Roman" w:cs="Times New Roman"/>
                <w:color w:val="auto"/>
              </w:rPr>
            </w:pPr>
            <w:proofErr w:type="spellStart"/>
            <w:r w:rsidRPr="006B44C7">
              <w:rPr>
                <w:rFonts w:ascii="Times New Roman" w:hAnsi="Times New Roman" w:cs="Times New Roman"/>
                <w:color w:val="auto"/>
              </w:rPr>
              <w:t>D</w:t>
            </w:r>
            <w:r w:rsidRPr="006B44C7">
              <w:rPr>
                <w:rFonts w:ascii="Times New Roman" w:hAnsi="Times New Roman" w:cs="Times New Roman"/>
                <w:color w:val="auto"/>
                <w:vertAlign w:val="subscript"/>
              </w:rPr>
              <w:t>sal</w:t>
            </w:r>
            <w:proofErr w:type="spellEnd"/>
            <w:r w:rsidRPr="006B44C7">
              <w:rPr>
                <w:rFonts w:ascii="Times New Roman" w:hAnsi="Times New Roman" w:cs="Times New Roman"/>
                <w:color w:val="auto"/>
                <w:vertAlign w:val="subscript"/>
              </w:rPr>
              <w:t>.</w:t>
            </w:r>
          </w:p>
        </w:tc>
        <w:tc>
          <w:tcPr>
            <w:tcW w:w="488" w:type="pct"/>
            <w:tcBorders>
              <w:top w:val="single" w:sz="4" w:space="0" w:color="auto"/>
              <w:left w:val="single" w:sz="4" w:space="0" w:color="auto"/>
              <w:bottom w:val="nil"/>
              <w:right w:val="nil"/>
            </w:tcBorders>
            <w:shd w:val="clear" w:color="auto" w:fill="FFFFFF"/>
            <w:vAlign w:val="bottom"/>
          </w:tcPr>
          <w:p w14:paraId="37B9FE37" w14:textId="77777777" w:rsidR="00D02FC4" w:rsidRPr="006B44C7" w:rsidRDefault="00D02FC4" w:rsidP="005638EB">
            <w:pPr>
              <w:ind w:left="142"/>
              <w:jc w:val="center"/>
              <w:rPr>
                <w:rFonts w:ascii="Times New Roman" w:hAnsi="Times New Roman" w:cs="Times New Roman"/>
                <w:color w:val="auto"/>
              </w:rPr>
            </w:pPr>
            <w:r w:rsidRPr="006B44C7">
              <w:rPr>
                <w:rFonts w:ascii="Times New Roman" w:hAnsi="Times New Roman" w:cs="Times New Roman"/>
                <w:color w:val="auto"/>
              </w:rPr>
              <w:t>100</w:t>
            </w:r>
          </w:p>
        </w:tc>
        <w:tc>
          <w:tcPr>
            <w:tcW w:w="573" w:type="pct"/>
            <w:tcBorders>
              <w:top w:val="single" w:sz="4" w:space="0" w:color="auto"/>
              <w:left w:val="single" w:sz="4" w:space="0" w:color="auto"/>
              <w:bottom w:val="nil"/>
              <w:right w:val="nil"/>
            </w:tcBorders>
            <w:shd w:val="clear" w:color="auto" w:fill="FFFFFF"/>
            <w:vAlign w:val="bottom"/>
          </w:tcPr>
          <w:p w14:paraId="755A5DE4" w14:textId="77777777" w:rsidR="00D02FC4" w:rsidRPr="006B44C7" w:rsidRDefault="00D02FC4" w:rsidP="005638EB">
            <w:pPr>
              <w:ind w:left="142"/>
              <w:jc w:val="center"/>
              <w:rPr>
                <w:rFonts w:ascii="Times New Roman" w:hAnsi="Times New Roman" w:cs="Times New Roman"/>
                <w:color w:val="auto"/>
              </w:rPr>
            </w:pPr>
            <w:r w:rsidRPr="006B44C7">
              <w:rPr>
                <w:rFonts w:ascii="Times New Roman" w:hAnsi="Times New Roman" w:cs="Times New Roman"/>
                <w:color w:val="auto"/>
              </w:rPr>
              <w:t>(125)</w:t>
            </w:r>
          </w:p>
        </w:tc>
        <w:tc>
          <w:tcPr>
            <w:tcW w:w="489" w:type="pct"/>
            <w:tcBorders>
              <w:top w:val="single" w:sz="4" w:space="0" w:color="auto"/>
              <w:left w:val="single" w:sz="4" w:space="0" w:color="auto"/>
              <w:bottom w:val="nil"/>
              <w:right w:val="nil"/>
            </w:tcBorders>
            <w:shd w:val="clear" w:color="auto" w:fill="FFFFFF"/>
            <w:vAlign w:val="bottom"/>
          </w:tcPr>
          <w:p w14:paraId="26D0F2D5" w14:textId="77777777" w:rsidR="00D02FC4" w:rsidRPr="006B44C7" w:rsidRDefault="00D02FC4" w:rsidP="005638EB">
            <w:pPr>
              <w:ind w:left="142"/>
              <w:jc w:val="center"/>
              <w:rPr>
                <w:rFonts w:ascii="Times New Roman" w:hAnsi="Times New Roman" w:cs="Times New Roman"/>
                <w:color w:val="auto"/>
              </w:rPr>
            </w:pPr>
            <w:r w:rsidRPr="006B44C7">
              <w:rPr>
                <w:rFonts w:ascii="Times New Roman" w:hAnsi="Times New Roman" w:cs="Times New Roman"/>
                <w:color w:val="auto"/>
              </w:rPr>
              <w:t>150</w:t>
            </w:r>
          </w:p>
        </w:tc>
        <w:tc>
          <w:tcPr>
            <w:tcW w:w="487" w:type="pct"/>
            <w:tcBorders>
              <w:top w:val="single" w:sz="4" w:space="0" w:color="auto"/>
              <w:left w:val="single" w:sz="4" w:space="0" w:color="auto"/>
              <w:bottom w:val="nil"/>
              <w:right w:val="nil"/>
            </w:tcBorders>
            <w:shd w:val="clear" w:color="auto" w:fill="FFFFFF"/>
            <w:vAlign w:val="bottom"/>
          </w:tcPr>
          <w:p w14:paraId="3900AAB9" w14:textId="77777777" w:rsidR="00D02FC4" w:rsidRPr="006B44C7" w:rsidRDefault="00D02FC4" w:rsidP="005638EB">
            <w:pPr>
              <w:ind w:left="142"/>
              <w:jc w:val="center"/>
              <w:rPr>
                <w:rFonts w:ascii="Times New Roman" w:hAnsi="Times New Roman" w:cs="Times New Roman"/>
                <w:color w:val="auto"/>
              </w:rPr>
            </w:pPr>
            <w:r w:rsidRPr="006B44C7">
              <w:rPr>
                <w:rFonts w:ascii="Times New Roman" w:hAnsi="Times New Roman" w:cs="Times New Roman"/>
                <w:color w:val="auto"/>
              </w:rPr>
              <w:t>200</w:t>
            </w:r>
          </w:p>
        </w:tc>
        <w:tc>
          <w:tcPr>
            <w:tcW w:w="461" w:type="pct"/>
            <w:tcBorders>
              <w:top w:val="single" w:sz="4" w:space="0" w:color="auto"/>
              <w:left w:val="single" w:sz="4" w:space="0" w:color="auto"/>
              <w:bottom w:val="nil"/>
              <w:right w:val="nil"/>
            </w:tcBorders>
            <w:shd w:val="clear" w:color="auto" w:fill="FFFFFF"/>
            <w:vAlign w:val="bottom"/>
          </w:tcPr>
          <w:p w14:paraId="69A250C6" w14:textId="77777777" w:rsidR="00D02FC4" w:rsidRPr="006B44C7" w:rsidRDefault="00D02FC4" w:rsidP="005638EB">
            <w:pPr>
              <w:ind w:left="142"/>
              <w:jc w:val="center"/>
              <w:rPr>
                <w:rFonts w:ascii="Times New Roman" w:hAnsi="Times New Roman" w:cs="Times New Roman"/>
                <w:color w:val="auto"/>
              </w:rPr>
            </w:pPr>
            <w:r w:rsidRPr="006B44C7">
              <w:rPr>
                <w:rFonts w:ascii="Times New Roman" w:hAnsi="Times New Roman" w:cs="Times New Roman"/>
                <w:color w:val="auto"/>
              </w:rPr>
              <w:t>250</w:t>
            </w:r>
          </w:p>
        </w:tc>
        <w:tc>
          <w:tcPr>
            <w:tcW w:w="487" w:type="pct"/>
            <w:tcBorders>
              <w:top w:val="single" w:sz="4" w:space="0" w:color="auto"/>
              <w:left w:val="single" w:sz="4" w:space="0" w:color="auto"/>
              <w:bottom w:val="nil"/>
              <w:right w:val="nil"/>
            </w:tcBorders>
            <w:shd w:val="clear" w:color="auto" w:fill="FFFFFF"/>
            <w:vAlign w:val="bottom"/>
          </w:tcPr>
          <w:p w14:paraId="1301A668" w14:textId="77777777" w:rsidR="00D02FC4" w:rsidRPr="006B44C7" w:rsidRDefault="00D02FC4" w:rsidP="005638EB">
            <w:pPr>
              <w:ind w:left="142"/>
              <w:jc w:val="center"/>
              <w:rPr>
                <w:rFonts w:ascii="Times New Roman" w:hAnsi="Times New Roman" w:cs="Times New Roman"/>
                <w:color w:val="auto"/>
              </w:rPr>
            </w:pPr>
            <w:r w:rsidRPr="006B44C7">
              <w:rPr>
                <w:rFonts w:ascii="Times New Roman" w:hAnsi="Times New Roman" w:cs="Times New Roman"/>
                <w:color w:val="auto"/>
              </w:rPr>
              <w:t>300</w:t>
            </w:r>
          </w:p>
        </w:tc>
        <w:tc>
          <w:tcPr>
            <w:tcW w:w="487" w:type="pct"/>
            <w:tcBorders>
              <w:top w:val="single" w:sz="4" w:space="0" w:color="auto"/>
              <w:left w:val="single" w:sz="4" w:space="0" w:color="auto"/>
              <w:bottom w:val="nil"/>
              <w:right w:val="nil"/>
            </w:tcBorders>
            <w:shd w:val="clear" w:color="auto" w:fill="FFFFFF"/>
            <w:vAlign w:val="bottom"/>
          </w:tcPr>
          <w:p w14:paraId="41599B87" w14:textId="77777777" w:rsidR="00D02FC4" w:rsidRPr="006B44C7" w:rsidRDefault="00D02FC4" w:rsidP="005638EB">
            <w:pPr>
              <w:ind w:left="142"/>
              <w:jc w:val="center"/>
              <w:rPr>
                <w:rFonts w:ascii="Times New Roman" w:hAnsi="Times New Roman" w:cs="Times New Roman"/>
                <w:color w:val="auto"/>
              </w:rPr>
            </w:pPr>
            <w:r w:rsidRPr="006B44C7">
              <w:rPr>
                <w:rFonts w:ascii="Times New Roman" w:hAnsi="Times New Roman" w:cs="Times New Roman"/>
                <w:color w:val="auto"/>
              </w:rPr>
              <w:t>350</w:t>
            </w:r>
          </w:p>
        </w:tc>
        <w:tc>
          <w:tcPr>
            <w:tcW w:w="513" w:type="pct"/>
            <w:tcBorders>
              <w:top w:val="single" w:sz="4" w:space="0" w:color="auto"/>
              <w:left w:val="single" w:sz="4" w:space="0" w:color="auto"/>
              <w:bottom w:val="nil"/>
              <w:right w:val="nil"/>
            </w:tcBorders>
            <w:shd w:val="clear" w:color="auto" w:fill="FFFFFF"/>
            <w:vAlign w:val="bottom"/>
          </w:tcPr>
          <w:p w14:paraId="25B06947" w14:textId="77777777" w:rsidR="00D02FC4" w:rsidRPr="006B44C7" w:rsidRDefault="00D02FC4" w:rsidP="005638EB">
            <w:pPr>
              <w:ind w:left="142"/>
              <w:jc w:val="center"/>
              <w:rPr>
                <w:rFonts w:ascii="Times New Roman" w:hAnsi="Times New Roman" w:cs="Times New Roman"/>
                <w:color w:val="auto"/>
              </w:rPr>
            </w:pPr>
            <w:r w:rsidRPr="006B44C7">
              <w:rPr>
                <w:rFonts w:ascii="Times New Roman" w:hAnsi="Times New Roman" w:cs="Times New Roman"/>
                <w:color w:val="auto"/>
              </w:rPr>
              <w:t>400</w:t>
            </w:r>
          </w:p>
        </w:tc>
        <w:tc>
          <w:tcPr>
            <w:tcW w:w="591" w:type="pct"/>
            <w:tcBorders>
              <w:top w:val="single" w:sz="4" w:space="0" w:color="auto"/>
              <w:left w:val="single" w:sz="4" w:space="0" w:color="auto"/>
              <w:bottom w:val="nil"/>
              <w:right w:val="single" w:sz="4" w:space="0" w:color="auto"/>
            </w:tcBorders>
            <w:shd w:val="clear" w:color="auto" w:fill="FFFFFF"/>
            <w:vAlign w:val="bottom"/>
          </w:tcPr>
          <w:p w14:paraId="7BC39D75" w14:textId="77777777" w:rsidR="00D02FC4" w:rsidRPr="006B44C7" w:rsidRDefault="00D02FC4" w:rsidP="005638EB">
            <w:pPr>
              <w:ind w:left="142"/>
              <w:jc w:val="center"/>
              <w:rPr>
                <w:rFonts w:ascii="Times New Roman" w:hAnsi="Times New Roman" w:cs="Times New Roman"/>
                <w:color w:val="auto"/>
              </w:rPr>
            </w:pPr>
            <w:r w:rsidRPr="006B44C7">
              <w:rPr>
                <w:rFonts w:ascii="Times New Roman" w:hAnsi="Times New Roman" w:cs="Times New Roman"/>
                <w:color w:val="auto"/>
              </w:rPr>
              <w:t>(450)</w:t>
            </w:r>
          </w:p>
        </w:tc>
      </w:tr>
      <w:tr w:rsidR="00D02FC4" w:rsidRPr="006B44C7" w14:paraId="06C505A3" w14:textId="77777777" w:rsidTr="005638EB">
        <w:trPr>
          <w:trHeight w:val="194"/>
        </w:trPr>
        <w:tc>
          <w:tcPr>
            <w:tcW w:w="424" w:type="pct"/>
            <w:tcBorders>
              <w:top w:val="nil"/>
              <w:left w:val="single" w:sz="4" w:space="0" w:color="auto"/>
              <w:bottom w:val="nil"/>
              <w:right w:val="nil"/>
            </w:tcBorders>
            <w:shd w:val="clear" w:color="auto" w:fill="FFFFFF"/>
          </w:tcPr>
          <w:p w14:paraId="39644DB0" w14:textId="77777777" w:rsidR="00D02FC4" w:rsidRPr="006B44C7" w:rsidRDefault="00D02FC4" w:rsidP="005638EB">
            <w:pPr>
              <w:ind w:left="142"/>
              <w:rPr>
                <w:rFonts w:ascii="Times New Roman" w:hAnsi="Times New Roman" w:cs="Times New Roman"/>
                <w:color w:val="auto"/>
              </w:rPr>
            </w:pPr>
            <w:proofErr w:type="spellStart"/>
            <w:r w:rsidRPr="006B44C7">
              <w:rPr>
                <w:rFonts w:ascii="Times New Roman" w:hAnsi="Times New Roman" w:cs="Times New Roman"/>
                <w:color w:val="auto"/>
              </w:rPr>
              <w:t>D</w:t>
            </w:r>
            <w:r w:rsidRPr="006B44C7">
              <w:rPr>
                <w:rFonts w:ascii="Times New Roman" w:hAnsi="Times New Roman" w:cs="Times New Roman"/>
                <w:color w:val="auto"/>
                <w:vertAlign w:val="subscript"/>
              </w:rPr>
              <w:t>o</w:t>
            </w:r>
            <w:proofErr w:type="spellEnd"/>
          </w:p>
        </w:tc>
        <w:tc>
          <w:tcPr>
            <w:tcW w:w="488" w:type="pct"/>
            <w:tcBorders>
              <w:top w:val="nil"/>
              <w:left w:val="single" w:sz="4" w:space="0" w:color="auto"/>
              <w:bottom w:val="nil"/>
              <w:right w:val="nil"/>
            </w:tcBorders>
            <w:shd w:val="clear" w:color="auto" w:fill="FFFFFF"/>
          </w:tcPr>
          <w:p w14:paraId="58053AA5" w14:textId="77777777" w:rsidR="00D02FC4" w:rsidRPr="006B44C7" w:rsidRDefault="00D02FC4" w:rsidP="005638EB">
            <w:pPr>
              <w:ind w:left="142"/>
              <w:jc w:val="center"/>
              <w:rPr>
                <w:rFonts w:ascii="Times New Roman" w:hAnsi="Times New Roman" w:cs="Times New Roman"/>
                <w:color w:val="auto"/>
              </w:rPr>
            </w:pPr>
            <w:r w:rsidRPr="006B44C7">
              <w:rPr>
                <w:rFonts w:ascii="Times New Roman" w:hAnsi="Times New Roman" w:cs="Times New Roman"/>
                <w:color w:val="auto"/>
              </w:rPr>
              <w:t>114.3</w:t>
            </w:r>
          </w:p>
        </w:tc>
        <w:tc>
          <w:tcPr>
            <w:tcW w:w="573" w:type="pct"/>
            <w:tcBorders>
              <w:top w:val="nil"/>
              <w:left w:val="single" w:sz="4" w:space="0" w:color="auto"/>
              <w:bottom w:val="nil"/>
              <w:right w:val="nil"/>
            </w:tcBorders>
            <w:shd w:val="clear" w:color="auto" w:fill="FFFFFF"/>
          </w:tcPr>
          <w:p w14:paraId="5BA7A062" w14:textId="77777777" w:rsidR="00D02FC4" w:rsidRPr="006B44C7" w:rsidRDefault="00D02FC4" w:rsidP="005638EB">
            <w:pPr>
              <w:ind w:left="142"/>
              <w:jc w:val="center"/>
              <w:rPr>
                <w:rFonts w:ascii="Times New Roman" w:hAnsi="Times New Roman" w:cs="Times New Roman"/>
                <w:color w:val="auto"/>
              </w:rPr>
            </w:pPr>
            <w:r w:rsidRPr="006B44C7">
              <w:rPr>
                <w:rFonts w:ascii="Times New Roman" w:hAnsi="Times New Roman" w:cs="Times New Roman"/>
                <w:color w:val="auto"/>
              </w:rPr>
              <w:t>(139.7)</w:t>
            </w:r>
          </w:p>
        </w:tc>
        <w:tc>
          <w:tcPr>
            <w:tcW w:w="489" w:type="pct"/>
            <w:tcBorders>
              <w:top w:val="nil"/>
              <w:left w:val="single" w:sz="4" w:space="0" w:color="auto"/>
              <w:bottom w:val="nil"/>
              <w:right w:val="nil"/>
            </w:tcBorders>
            <w:shd w:val="clear" w:color="auto" w:fill="FFFFFF"/>
          </w:tcPr>
          <w:p w14:paraId="48C0C4A4" w14:textId="77777777" w:rsidR="00D02FC4" w:rsidRPr="006B44C7" w:rsidRDefault="00D02FC4" w:rsidP="005638EB">
            <w:pPr>
              <w:ind w:left="142"/>
              <w:jc w:val="center"/>
              <w:rPr>
                <w:rFonts w:ascii="Times New Roman" w:hAnsi="Times New Roman" w:cs="Times New Roman"/>
                <w:color w:val="auto"/>
              </w:rPr>
            </w:pPr>
            <w:r w:rsidRPr="006B44C7">
              <w:rPr>
                <w:rFonts w:ascii="Times New Roman" w:hAnsi="Times New Roman" w:cs="Times New Roman"/>
                <w:color w:val="auto"/>
              </w:rPr>
              <w:t>168.3</w:t>
            </w:r>
          </w:p>
        </w:tc>
        <w:tc>
          <w:tcPr>
            <w:tcW w:w="487" w:type="pct"/>
            <w:tcBorders>
              <w:top w:val="nil"/>
              <w:left w:val="single" w:sz="4" w:space="0" w:color="auto"/>
              <w:bottom w:val="nil"/>
              <w:right w:val="nil"/>
            </w:tcBorders>
            <w:shd w:val="clear" w:color="auto" w:fill="FFFFFF"/>
          </w:tcPr>
          <w:p w14:paraId="264496C7" w14:textId="77777777" w:rsidR="00D02FC4" w:rsidRPr="006B44C7" w:rsidRDefault="00D02FC4" w:rsidP="005638EB">
            <w:pPr>
              <w:ind w:left="142"/>
              <w:jc w:val="center"/>
              <w:rPr>
                <w:rFonts w:ascii="Times New Roman" w:hAnsi="Times New Roman" w:cs="Times New Roman"/>
                <w:color w:val="auto"/>
              </w:rPr>
            </w:pPr>
            <w:r w:rsidRPr="006B44C7">
              <w:rPr>
                <w:rFonts w:ascii="Times New Roman" w:hAnsi="Times New Roman" w:cs="Times New Roman"/>
                <w:color w:val="auto"/>
              </w:rPr>
              <w:t>219.1</w:t>
            </w:r>
          </w:p>
        </w:tc>
        <w:tc>
          <w:tcPr>
            <w:tcW w:w="461" w:type="pct"/>
            <w:tcBorders>
              <w:top w:val="nil"/>
              <w:left w:val="single" w:sz="4" w:space="0" w:color="auto"/>
              <w:bottom w:val="nil"/>
              <w:right w:val="nil"/>
            </w:tcBorders>
            <w:shd w:val="clear" w:color="auto" w:fill="FFFFFF"/>
          </w:tcPr>
          <w:p w14:paraId="305929E9" w14:textId="77777777" w:rsidR="00D02FC4" w:rsidRPr="006B44C7" w:rsidRDefault="00D02FC4" w:rsidP="005638EB">
            <w:pPr>
              <w:ind w:left="142"/>
              <w:jc w:val="center"/>
              <w:rPr>
                <w:rFonts w:ascii="Times New Roman" w:hAnsi="Times New Roman" w:cs="Times New Roman"/>
                <w:color w:val="auto"/>
              </w:rPr>
            </w:pPr>
            <w:r w:rsidRPr="006B44C7">
              <w:rPr>
                <w:rFonts w:ascii="Times New Roman" w:hAnsi="Times New Roman" w:cs="Times New Roman"/>
                <w:color w:val="auto"/>
              </w:rPr>
              <w:t>273</w:t>
            </w:r>
          </w:p>
        </w:tc>
        <w:tc>
          <w:tcPr>
            <w:tcW w:w="487" w:type="pct"/>
            <w:tcBorders>
              <w:top w:val="nil"/>
              <w:left w:val="single" w:sz="4" w:space="0" w:color="auto"/>
              <w:bottom w:val="nil"/>
              <w:right w:val="nil"/>
            </w:tcBorders>
            <w:shd w:val="clear" w:color="auto" w:fill="FFFFFF"/>
          </w:tcPr>
          <w:p w14:paraId="67A98C69" w14:textId="77777777" w:rsidR="00D02FC4" w:rsidRPr="006B44C7" w:rsidRDefault="00D02FC4" w:rsidP="005638EB">
            <w:pPr>
              <w:ind w:left="142"/>
              <w:jc w:val="center"/>
              <w:rPr>
                <w:rFonts w:ascii="Times New Roman" w:hAnsi="Times New Roman" w:cs="Times New Roman"/>
                <w:color w:val="auto"/>
              </w:rPr>
            </w:pPr>
            <w:r w:rsidRPr="006B44C7">
              <w:rPr>
                <w:rFonts w:ascii="Times New Roman" w:hAnsi="Times New Roman" w:cs="Times New Roman"/>
                <w:color w:val="auto"/>
              </w:rPr>
              <w:t>323.9</w:t>
            </w:r>
          </w:p>
        </w:tc>
        <w:tc>
          <w:tcPr>
            <w:tcW w:w="487" w:type="pct"/>
            <w:tcBorders>
              <w:top w:val="nil"/>
              <w:left w:val="single" w:sz="4" w:space="0" w:color="auto"/>
              <w:bottom w:val="nil"/>
              <w:right w:val="nil"/>
            </w:tcBorders>
            <w:shd w:val="clear" w:color="auto" w:fill="FFFFFF"/>
          </w:tcPr>
          <w:p w14:paraId="6E7C7DE5" w14:textId="77777777" w:rsidR="00D02FC4" w:rsidRPr="006B44C7" w:rsidRDefault="00D02FC4" w:rsidP="005638EB">
            <w:pPr>
              <w:ind w:left="142"/>
              <w:jc w:val="center"/>
              <w:rPr>
                <w:rFonts w:ascii="Times New Roman" w:hAnsi="Times New Roman" w:cs="Times New Roman"/>
                <w:color w:val="auto"/>
              </w:rPr>
            </w:pPr>
            <w:r w:rsidRPr="006B44C7">
              <w:rPr>
                <w:rFonts w:ascii="Times New Roman" w:hAnsi="Times New Roman" w:cs="Times New Roman"/>
                <w:color w:val="auto"/>
              </w:rPr>
              <w:t>355.6</w:t>
            </w:r>
          </w:p>
        </w:tc>
        <w:tc>
          <w:tcPr>
            <w:tcW w:w="513" w:type="pct"/>
            <w:tcBorders>
              <w:top w:val="nil"/>
              <w:left w:val="single" w:sz="4" w:space="0" w:color="auto"/>
              <w:bottom w:val="nil"/>
              <w:right w:val="nil"/>
            </w:tcBorders>
            <w:shd w:val="clear" w:color="auto" w:fill="FFFFFF"/>
          </w:tcPr>
          <w:p w14:paraId="38F6ADA8" w14:textId="77777777" w:rsidR="00D02FC4" w:rsidRPr="006B44C7" w:rsidRDefault="00D02FC4" w:rsidP="005638EB">
            <w:pPr>
              <w:ind w:left="142"/>
              <w:jc w:val="center"/>
              <w:rPr>
                <w:rFonts w:ascii="Times New Roman" w:hAnsi="Times New Roman" w:cs="Times New Roman"/>
                <w:color w:val="auto"/>
              </w:rPr>
            </w:pPr>
            <w:r w:rsidRPr="006B44C7">
              <w:rPr>
                <w:rFonts w:ascii="Times New Roman" w:hAnsi="Times New Roman" w:cs="Times New Roman"/>
                <w:color w:val="auto"/>
              </w:rPr>
              <w:t>406.4</w:t>
            </w:r>
          </w:p>
        </w:tc>
        <w:tc>
          <w:tcPr>
            <w:tcW w:w="591" w:type="pct"/>
            <w:tcBorders>
              <w:top w:val="nil"/>
              <w:left w:val="single" w:sz="4" w:space="0" w:color="auto"/>
              <w:bottom w:val="nil"/>
              <w:right w:val="single" w:sz="4" w:space="0" w:color="auto"/>
            </w:tcBorders>
            <w:shd w:val="clear" w:color="auto" w:fill="FFFFFF"/>
          </w:tcPr>
          <w:p w14:paraId="6A70DC6C" w14:textId="77777777" w:rsidR="00D02FC4" w:rsidRPr="006B44C7" w:rsidRDefault="00D02FC4" w:rsidP="005638EB">
            <w:pPr>
              <w:ind w:left="142"/>
              <w:jc w:val="center"/>
              <w:rPr>
                <w:rFonts w:ascii="Times New Roman" w:hAnsi="Times New Roman" w:cs="Times New Roman"/>
                <w:color w:val="auto"/>
              </w:rPr>
            </w:pPr>
            <w:r w:rsidRPr="006B44C7">
              <w:rPr>
                <w:rFonts w:ascii="Times New Roman" w:hAnsi="Times New Roman" w:cs="Times New Roman"/>
                <w:color w:val="auto"/>
              </w:rPr>
              <w:t>(457.2)</w:t>
            </w:r>
          </w:p>
        </w:tc>
      </w:tr>
      <w:tr w:rsidR="00D02FC4" w:rsidRPr="006B44C7" w14:paraId="376E9D64" w14:textId="77777777" w:rsidTr="005638EB">
        <w:trPr>
          <w:trHeight w:val="394"/>
        </w:trPr>
        <w:tc>
          <w:tcPr>
            <w:tcW w:w="424" w:type="pct"/>
            <w:tcBorders>
              <w:top w:val="single" w:sz="4" w:space="0" w:color="auto"/>
              <w:left w:val="single" w:sz="4" w:space="0" w:color="auto"/>
              <w:bottom w:val="single" w:sz="4" w:space="0" w:color="auto"/>
              <w:right w:val="nil"/>
            </w:tcBorders>
            <w:shd w:val="clear" w:color="auto" w:fill="FFFFFF"/>
            <w:vAlign w:val="bottom"/>
          </w:tcPr>
          <w:p w14:paraId="4F75EEFE" w14:textId="77777777" w:rsidR="00D02FC4" w:rsidRPr="006B44C7" w:rsidRDefault="00D02FC4" w:rsidP="005638EB">
            <w:pPr>
              <w:ind w:left="142"/>
              <w:rPr>
                <w:rFonts w:ascii="Times New Roman" w:hAnsi="Times New Roman" w:cs="Times New Roman"/>
                <w:color w:val="auto"/>
              </w:rPr>
            </w:pPr>
            <w:proofErr w:type="spellStart"/>
            <w:r w:rsidRPr="006B44C7">
              <w:rPr>
                <w:rFonts w:ascii="Times New Roman" w:hAnsi="Times New Roman" w:cs="Times New Roman"/>
                <w:color w:val="auto"/>
              </w:rPr>
              <w:t>D</w:t>
            </w:r>
            <w:r w:rsidRPr="006B44C7">
              <w:rPr>
                <w:rFonts w:ascii="Times New Roman" w:hAnsi="Times New Roman" w:cs="Times New Roman"/>
                <w:color w:val="auto"/>
                <w:vertAlign w:val="subscript"/>
              </w:rPr>
              <w:t>sal</w:t>
            </w:r>
            <w:proofErr w:type="spellEnd"/>
            <w:r w:rsidRPr="006B44C7">
              <w:rPr>
                <w:rFonts w:ascii="Times New Roman" w:hAnsi="Times New Roman" w:cs="Times New Roman"/>
                <w:color w:val="auto"/>
                <w:vertAlign w:val="subscript"/>
              </w:rPr>
              <w:t>.</w:t>
            </w:r>
          </w:p>
          <w:p w14:paraId="7A5E69A0" w14:textId="77777777" w:rsidR="00D02FC4" w:rsidRPr="006B44C7" w:rsidRDefault="00D02FC4" w:rsidP="005638EB">
            <w:pPr>
              <w:ind w:left="142"/>
              <w:rPr>
                <w:rFonts w:ascii="Times New Roman" w:hAnsi="Times New Roman" w:cs="Times New Roman"/>
                <w:color w:val="auto"/>
              </w:rPr>
            </w:pPr>
            <w:proofErr w:type="spellStart"/>
            <w:r w:rsidRPr="006B44C7">
              <w:rPr>
                <w:rFonts w:ascii="Times New Roman" w:hAnsi="Times New Roman" w:cs="Times New Roman"/>
                <w:color w:val="auto"/>
              </w:rPr>
              <w:t>D</w:t>
            </w:r>
            <w:r w:rsidRPr="006B44C7">
              <w:rPr>
                <w:rFonts w:ascii="Times New Roman" w:hAnsi="Times New Roman" w:cs="Times New Roman"/>
                <w:color w:val="auto"/>
                <w:vertAlign w:val="subscript"/>
              </w:rPr>
              <w:t>o</w:t>
            </w:r>
            <w:proofErr w:type="spellEnd"/>
          </w:p>
        </w:tc>
        <w:tc>
          <w:tcPr>
            <w:tcW w:w="488" w:type="pct"/>
            <w:tcBorders>
              <w:top w:val="single" w:sz="4" w:space="0" w:color="auto"/>
              <w:left w:val="single" w:sz="4" w:space="0" w:color="auto"/>
              <w:bottom w:val="single" w:sz="4" w:space="0" w:color="auto"/>
              <w:right w:val="nil"/>
            </w:tcBorders>
            <w:shd w:val="clear" w:color="auto" w:fill="FFFFFF"/>
            <w:vAlign w:val="center"/>
          </w:tcPr>
          <w:p w14:paraId="130719C9" w14:textId="77777777" w:rsidR="00D02FC4" w:rsidRPr="006B44C7" w:rsidRDefault="00D02FC4" w:rsidP="005638EB">
            <w:pPr>
              <w:ind w:left="142"/>
              <w:jc w:val="center"/>
              <w:rPr>
                <w:rFonts w:ascii="Times New Roman" w:hAnsi="Times New Roman" w:cs="Times New Roman"/>
                <w:color w:val="auto"/>
              </w:rPr>
            </w:pPr>
            <w:r w:rsidRPr="006B44C7">
              <w:rPr>
                <w:rFonts w:ascii="Times New Roman" w:hAnsi="Times New Roman" w:cs="Times New Roman"/>
                <w:color w:val="auto"/>
              </w:rPr>
              <w:t>500</w:t>
            </w:r>
          </w:p>
          <w:p w14:paraId="1274F4D6" w14:textId="77777777" w:rsidR="00D02FC4" w:rsidRPr="006B44C7" w:rsidRDefault="00D02FC4" w:rsidP="005638EB">
            <w:pPr>
              <w:ind w:left="142"/>
              <w:jc w:val="center"/>
              <w:rPr>
                <w:rFonts w:ascii="Times New Roman" w:hAnsi="Times New Roman" w:cs="Times New Roman"/>
                <w:color w:val="auto"/>
              </w:rPr>
            </w:pPr>
            <w:r w:rsidRPr="006B44C7">
              <w:rPr>
                <w:rFonts w:ascii="Times New Roman" w:hAnsi="Times New Roman" w:cs="Times New Roman"/>
                <w:color w:val="auto"/>
              </w:rPr>
              <w:t>508</w:t>
            </w:r>
          </w:p>
        </w:tc>
        <w:tc>
          <w:tcPr>
            <w:tcW w:w="573" w:type="pct"/>
            <w:tcBorders>
              <w:top w:val="single" w:sz="4" w:space="0" w:color="auto"/>
              <w:left w:val="single" w:sz="4" w:space="0" w:color="auto"/>
              <w:bottom w:val="single" w:sz="4" w:space="0" w:color="auto"/>
              <w:right w:val="nil"/>
            </w:tcBorders>
            <w:shd w:val="clear" w:color="auto" w:fill="FFFFFF"/>
            <w:vAlign w:val="bottom"/>
          </w:tcPr>
          <w:p w14:paraId="2BE16DCA" w14:textId="77777777" w:rsidR="00D02FC4" w:rsidRPr="006B44C7" w:rsidRDefault="00D02FC4" w:rsidP="005638EB">
            <w:pPr>
              <w:ind w:left="142"/>
              <w:jc w:val="center"/>
              <w:rPr>
                <w:rFonts w:ascii="Times New Roman" w:hAnsi="Times New Roman" w:cs="Times New Roman"/>
                <w:color w:val="auto"/>
              </w:rPr>
            </w:pPr>
            <w:r w:rsidRPr="006B44C7">
              <w:rPr>
                <w:rFonts w:ascii="Times New Roman" w:hAnsi="Times New Roman" w:cs="Times New Roman"/>
                <w:color w:val="auto"/>
              </w:rPr>
              <w:t>600</w:t>
            </w:r>
          </w:p>
          <w:p w14:paraId="023DB321" w14:textId="77777777" w:rsidR="00D02FC4" w:rsidRPr="006B44C7" w:rsidRDefault="00D02FC4" w:rsidP="005638EB">
            <w:pPr>
              <w:ind w:left="142"/>
              <w:jc w:val="center"/>
              <w:rPr>
                <w:rFonts w:ascii="Times New Roman" w:hAnsi="Times New Roman" w:cs="Times New Roman"/>
                <w:color w:val="auto"/>
              </w:rPr>
            </w:pPr>
            <w:r w:rsidRPr="006B44C7">
              <w:rPr>
                <w:rFonts w:ascii="Times New Roman" w:hAnsi="Times New Roman" w:cs="Times New Roman"/>
                <w:color w:val="auto"/>
              </w:rPr>
              <w:t>610</w:t>
            </w:r>
          </w:p>
        </w:tc>
        <w:tc>
          <w:tcPr>
            <w:tcW w:w="489" w:type="pct"/>
            <w:tcBorders>
              <w:top w:val="single" w:sz="4" w:space="0" w:color="auto"/>
              <w:left w:val="single" w:sz="4" w:space="0" w:color="auto"/>
              <w:bottom w:val="single" w:sz="4" w:space="0" w:color="auto"/>
              <w:right w:val="nil"/>
            </w:tcBorders>
            <w:shd w:val="clear" w:color="auto" w:fill="FFFFFF"/>
            <w:vAlign w:val="center"/>
          </w:tcPr>
          <w:p w14:paraId="140DBD2D" w14:textId="77777777" w:rsidR="00D02FC4" w:rsidRPr="006B44C7" w:rsidRDefault="00D02FC4" w:rsidP="005638EB">
            <w:pPr>
              <w:ind w:left="142"/>
              <w:jc w:val="center"/>
              <w:rPr>
                <w:rFonts w:ascii="Times New Roman" w:hAnsi="Times New Roman" w:cs="Times New Roman"/>
                <w:color w:val="auto"/>
              </w:rPr>
            </w:pPr>
            <w:r w:rsidRPr="006B44C7">
              <w:rPr>
                <w:rFonts w:ascii="Times New Roman" w:hAnsi="Times New Roman" w:cs="Times New Roman"/>
                <w:color w:val="auto"/>
              </w:rPr>
              <w:t>700</w:t>
            </w:r>
          </w:p>
          <w:p w14:paraId="6E1F2610" w14:textId="77777777" w:rsidR="00D02FC4" w:rsidRPr="006B44C7" w:rsidRDefault="00D02FC4" w:rsidP="005638EB">
            <w:pPr>
              <w:ind w:left="142"/>
              <w:jc w:val="center"/>
              <w:rPr>
                <w:rFonts w:ascii="Times New Roman" w:hAnsi="Times New Roman" w:cs="Times New Roman"/>
                <w:color w:val="auto"/>
              </w:rPr>
            </w:pPr>
            <w:r w:rsidRPr="006B44C7">
              <w:rPr>
                <w:rFonts w:ascii="Times New Roman" w:hAnsi="Times New Roman" w:cs="Times New Roman"/>
                <w:color w:val="auto"/>
              </w:rPr>
              <w:t>711</w:t>
            </w:r>
          </w:p>
        </w:tc>
        <w:tc>
          <w:tcPr>
            <w:tcW w:w="487" w:type="pct"/>
            <w:tcBorders>
              <w:top w:val="single" w:sz="4" w:space="0" w:color="auto"/>
              <w:left w:val="single" w:sz="4" w:space="0" w:color="auto"/>
              <w:bottom w:val="single" w:sz="4" w:space="0" w:color="auto"/>
              <w:right w:val="nil"/>
            </w:tcBorders>
            <w:shd w:val="clear" w:color="auto" w:fill="FFFFFF"/>
            <w:vAlign w:val="bottom"/>
          </w:tcPr>
          <w:p w14:paraId="3C0425EE" w14:textId="77777777" w:rsidR="00D02FC4" w:rsidRPr="006B44C7" w:rsidRDefault="00D02FC4" w:rsidP="005638EB">
            <w:pPr>
              <w:ind w:left="142"/>
              <w:jc w:val="center"/>
              <w:rPr>
                <w:rFonts w:ascii="Times New Roman" w:hAnsi="Times New Roman" w:cs="Times New Roman"/>
                <w:color w:val="auto"/>
              </w:rPr>
            </w:pPr>
            <w:r w:rsidRPr="006B44C7">
              <w:rPr>
                <w:rFonts w:ascii="Times New Roman" w:hAnsi="Times New Roman" w:cs="Times New Roman"/>
                <w:color w:val="auto"/>
              </w:rPr>
              <w:t>800</w:t>
            </w:r>
          </w:p>
          <w:p w14:paraId="062FE784" w14:textId="77777777" w:rsidR="00D02FC4" w:rsidRPr="006B44C7" w:rsidRDefault="00D02FC4" w:rsidP="005638EB">
            <w:pPr>
              <w:ind w:left="142"/>
              <w:jc w:val="center"/>
              <w:rPr>
                <w:rFonts w:ascii="Times New Roman" w:hAnsi="Times New Roman" w:cs="Times New Roman"/>
                <w:color w:val="auto"/>
              </w:rPr>
            </w:pPr>
            <w:r w:rsidRPr="006B44C7">
              <w:rPr>
                <w:rFonts w:ascii="Times New Roman" w:hAnsi="Times New Roman" w:cs="Times New Roman"/>
                <w:color w:val="auto"/>
              </w:rPr>
              <w:t>813</w:t>
            </w:r>
          </w:p>
        </w:tc>
        <w:tc>
          <w:tcPr>
            <w:tcW w:w="461" w:type="pct"/>
            <w:tcBorders>
              <w:top w:val="single" w:sz="4" w:space="0" w:color="auto"/>
              <w:left w:val="single" w:sz="4" w:space="0" w:color="auto"/>
              <w:bottom w:val="single" w:sz="4" w:space="0" w:color="auto"/>
              <w:right w:val="nil"/>
            </w:tcBorders>
            <w:shd w:val="clear" w:color="auto" w:fill="FFFFFF"/>
            <w:vAlign w:val="bottom"/>
          </w:tcPr>
          <w:p w14:paraId="76D17470" w14:textId="77777777" w:rsidR="00D02FC4" w:rsidRPr="006B44C7" w:rsidRDefault="00D02FC4" w:rsidP="005638EB">
            <w:pPr>
              <w:ind w:left="142"/>
              <w:jc w:val="center"/>
              <w:rPr>
                <w:rFonts w:ascii="Times New Roman" w:hAnsi="Times New Roman" w:cs="Times New Roman"/>
                <w:color w:val="auto"/>
              </w:rPr>
            </w:pPr>
            <w:r w:rsidRPr="006B44C7">
              <w:rPr>
                <w:rFonts w:ascii="Times New Roman" w:hAnsi="Times New Roman" w:cs="Times New Roman"/>
                <w:color w:val="auto"/>
              </w:rPr>
              <w:t>1000 1016</w:t>
            </w:r>
          </w:p>
        </w:tc>
        <w:tc>
          <w:tcPr>
            <w:tcW w:w="487" w:type="pct"/>
            <w:tcBorders>
              <w:top w:val="single" w:sz="4" w:space="0" w:color="auto"/>
              <w:left w:val="single" w:sz="4" w:space="0" w:color="auto"/>
              <w:bottom w:val="single" w:sz="4" w:space="0" w:color="auto"/>
              <w:right w:val="nil"/>
            </w:tcBorders>
            <w:shd w:val="clear" w:color="auto" w:fill="FFFFFF"/>
            <w:vAlign w:val="bottom"/>
          </w:tcPr>
          <w:p w14:paraId="5C6CE373" w14:textId="77777777" w:rsidR="00D02FC4" w:rsidRPr="006B44C7" w:rsidRDefault="00D02FC4" w:rsidP="005638EB">
            <w:pPr>
              <w:ind w:left="142"/>
              <w:jc w:val="center"/>
              <w:rPr>
                <w:rFonts w:ascii="Times New Roman" w:hAnsi="Times New Roman" w:cs="Times New Roman"/>
                <w:color w:val="auto"/>
              </w:rPr>
            </w:pPr>
            <w:r w:rsidRPr="006B44C7">
              <w:rPr>
                <w:rFonts w:ascii="Times New Roman" w:hAnsi="Times New Roman" w:cs="Times New Roman"/>
                <w:color w:val="auto"/>
              </w:rPr>
              <w:t>1200</w:t>
            </w:r>
          </w:p>
          <w:p w14:paraId="585E88DE" w14:textId="77777777" w:rsidR="00D02FC4" w:rsidRPr="006B44C7" w:rsidRDefault="00D02FC4" w:rsidP="005638EB">
            <w:pPr>
              <w:ind w:left="142"/>
              <w:jc w:val="center"/>
              <w:rPr>
                <w:rFonts w:ascii="Times New Roman" w:hAnsi="Times New Roman" w:cs="Times New Roman"/>
                <w:color w:val="auto"/>
              </w:rPr>
            </w:pPr>
            <w:r w:rsidRPr="006B44C7">
              <w:rPr>
                <w:rFonts w:ascii="Times New Roman" w:hAnsi="Times New Roman" w:cs="Times New Roman"/>
                <w:color w:val="auto"/>
              </w:rPr>
              <w:t>1220</w:t>
            </w:r>
          </w:p>
        </w:tc>
        <w:tc>
          <w:tcPr>
            <w:tcW w:w="487" w:type="pct"/>
            <w:tcBorders>
              <w:top w:val="single" w:sz="4" w:space="0" w:color="auto"/>
              <w:left w:val="single" w:sz="4" w:space="0" w:color="auto"/>
              <w:bottom w:val="single" w:sz="4" w:space="0" w:color="auto"/>
              <w:right w:val="nil"/>
            </w:tcBorders>
            <w:shd w:val="clear" w:color="auto" w:fill="FFFFFF"/>
          </w:tcPr>
          <w:p w14:paraId="3DB5A189" w14:textId="77777777" w:rsidR="00D02FC4" w:rsidRPr="006B44C7" w:rsidRDefault="00D02FC4" w:rsidP="005638EB">
            <w:pPr>
              <w:ind w:left="142"/>
              <w:jc w:val="center"/>
              <w:rPr>
                <w:rFonts w:ascii="Times New Roman" w:hAnsi="Times New Roman" w:cs="Times New Roman"/>
                <w:color w:val="auto"/>
              </w:rPr>
            </w:pPr>
          </w:p>
        </w:tc>
        <w:tc>
          <w:tcPr>
            <w:tcW w:w="513" w:type="pct"/>
            <w:tcBorders>
              <w:top w:val="single" w:sz="4" w:space="0" w:color="auto"/>
              <w:left w:val="single" w:sz="4" w:space="0" w:color="auto"/>
              <w:bottom w:val="single" w:sz="4" w:space="0" w:color="auto"/>
              <w:right w:val="nil"/>
            </w:tcBorders>
            <w:shd w:val="clear" w:color="auto" w:fill="FFFFFF"/>
          </w:tcPr>
          <w:p w14:paraId="7C02EC64" w14:textId="77777777" w:rsidR="00D02FC4" w:rsidRPr="006B44C7" w:rsidRDefault="00D02FC4" w:rsidP="005638EB">
            <w:pPr>
              <w:ind w:left="142"/>
              <w:jc w:val="center"/>
              <w:rPr>
                <w:rFonts w:ascii="Times New Roman" w:hAnsi="Times New Roman" w:cs="Times New Roman"/>
                <w:color w:val="auto"/>
              </w:rPr>
            </w:pPr>
          </w:p>
        </w:tc>
        <w:tc>
          <w:tcPr>
            <w:tcW w:w="591" w:type="pct"/>
            <w:tcBorders>
              <w:top w:val="single" w:sz="4" w:space="0" w:color="auto"/>
              <w:left w:val="single" w:sz="4" w:space="0" w:color="auto"/>
              <w:bottom w:val="single" w:sz="4" w:space="0" w:color="auto"/>
              <w:right w:val="single" w:sz="4" w:space="0" w:color="auto"/>
            </w:tcBorders>
            <w:shd w:val="clear" w:color="auto" w:fill="FFFFFF"/>
          </w:tcPr>
          <w:p w14:paraId="1733C08D" w14:textId="77777777" w:rsidR="00D02FC4" w:rsidRPr="006B44C7" w:rsidRDefault="00D02FC4" w:rsidP="005638EB">
            <w:pPr>
              <w:ind w:left="142"/>
              <w:jc w:val="center"/>
              <w:rPr>
                <w:rFonts w:ascii="Times New Roman" w:hAnsi="Times New Roman" w:cs="Times New Roman"/>
                <w:color w:val="auto"/>
              </w:rPr>
            </w:pPr>
          </w:p>
        </w:tc>
      </w:tr>
    </w:tbl>
    <w:p w14:paraId="2998D9B3" w14:textId="77777777" w:rsidR="00D02FC4" w:rsidRPr="006B44C7" w:rsidRDefault="00D02FC4" w:rsidP="00D02FC4">
      <w:pPr>
        <w:ind w:left="851" w:firstLine="578"/>
        <w:rPr>
          <w:rFonts w:ascii="Times New Roman" w:hAnsi="Times New Roman" w:cs="Times New Roman"/>
          <w:color w:val="auto"/>
        </w:rPr>
      </w:pPr>
      <w:r w:rsidRPr="006B44C7">
        <w:rPr>
          <w:rFonts w:ascii="Times New Roman" w:hAnsi="Times New Roman" w:cs="Times New Roman"/>
          <w:color w:val="auto"/>
        </w:rPr>
        <w:t>Jei įmanoma, reikia vengti skliausteliuose nurodytų vamzdžio skersmenų.</w:t>
      </w:r>
    </w:p>
    <w:p w14:paraId="67E46FBB" w14:textId="77777777" w:rsidR="00D02FC4" w:rsidRPr="006B44C7" w:rsidRDefault="00D02FC4" w:rsidP="00D02FC4">
      <w:pPr>
        <w:jc w:val="both"/>
        <w:rPr>
          <w:rFonts w:ascii="Times New Roman" w:hAnsi="Times New Roman" w:cs="Times New Roman"/>
          <w:color w:val="auto"/>
        </w:rPr>
      </w:pPr>
    </w:p>
    <w:p w14:paraId="419F529E" w14:textId="77777777" w:rsidR="00D02FC4" w:rsidRPr="006B44C7" w:rsidRDefault="00D02FC4" w:rsidP="00D02FC4">
      <w:pPr>
        <w:ind w:firstLine="900"/>
        <w:jc w:val="both"/>
        <w:rPr>
          <w:rFonts w:ascii="Times New Roman" w:hAnsi="Times New Roman" w:cs="Times New Roman"/>
          <w:color w:val="auto"/>
        </w:rPr>
      </w:pPr>
      <w:r w:rsidRPr="006B44C7">
        <w:rPr>
          <w:rFonts w:ascii="Times New Roman" w:hAnsi="Times New Roman" w:cs="Times New Roman"/>
          <w:color w:val="auto"/>
        </w:rPr>
        <w:t>Alkūnės turi būti suprojektuotos kaip ilgi, sklandūs sulenkimai, spinduliu maždaug 1,5 karto nominalaus vamzdžio dydžio ir neturi būti pagaminti iš suvirintų segmentų.</w:t>
      </w:r>
    </w:p>
    <w:p w14:paraId="183150A4" w14:textId="77777777" w:rsidR="00D02FC4" w:rsidRPr="006B44C7" w:rsidRDefault="00D02FC4" w:rsidP="00D02FC4">
      <w:pPr>
        <w:ind w:firstLine="900"/>
        <w:jc w:val="both"/>
        <w:rPr>
          <w:rFonts w:ascii="Times New Roman" w:hAnsi="Times New Roman" w:cs="Times New Roman"/>
          <w:color w:val="auto"/>
        </w:rPr>
      </w:pPr>
      <w:proofErr w:type="spellStart"/>
      <w:r w:rsidRPr="006B44C7">
        <w:rPr>
          <w:rFonts w:ascii="Times New Roman" w:hAnsi="Times New Roman" w:cs="Times New Roman"/>
          <w:color w:val="auto"/>
        </w:rPr>
        <w:t>Flanšiniai</w:t>
      </w:r>
      <w:proofErr w:type="spellEnd"/>
      <w:r w:rsidRPr="006B44C7">
        <w:rPr>
          <w:rFonts w:ascii="Times New Roman" w:hAnsi="Times New Roman" w:cs="Times New Roman"/>
          <w:color w:val="auto"/>
        </w:rPr>
        <w:t xml:space="preserve"> sujungimai, jei nenumatyta kitaip, turi būti užleidžiamo tipo sujungimai su privirintais žiedais su kakliukais </w:t>
      </w:r>
      <w:r>
        <w:rPr>
          <w:rFonts w:ascii="Times New Roman" w:hAnsi="Times New Roman" w:cs="Times New Roman"/>
          <w:color w:val="auto"/>
        </w:rPr>
        <w:t xml:space="preserve">ir laisvais </w:t>
      </w:r>
      <w:proofErr w:type="spellStart"/>
      <w:r>
        <w:rPr>
          <w:rFonts w:ascii="Times New Roman" w:hAnsi="Times New Roman" w:cs="Times New Roman"/>
          <w:color w:val="auto"/>
        </w:rPr>
        <w:t>flanšais</w:t>
      </w:r>
      <w:proofErr w:type="spellEnd"/>
      <w:r>
        <w:rPr>
          <w:rFonts w:ascii="Times New Roman" w:hAnsi="Times New Roman" w:cs="Times New Roman"/>
          <w:color w:val="auto"/>
        </w:rPr>
        <w:t>.</w:t>
      </w:r>
    </w:p>
    <w:p w14:paraId="36EF63DE" w14:textId="77777777" w:rsidR="00D02FC4" w:rsidRPr="006B44C7" w:rsidRDefault="00D02FC4" w:rsidP="00D02FC4">
      <w:pPr>
        <w:pStyle w:val="Antrat3"/>
        <w:numPr>
          <w:ilvl w:val="2"/>
          <w:numId w:val="23"/>
        </w:numPr>
        <w:ind w:hanging="810"/>
        <w:rPr>
          <w:lang w:val="lt-LT"/>
        </w:rPr>
      </w:pPr>
      <w:bookmarkStart w:id="2793" w:name="_Toc520984196"/>
      <w:bookmarkStart w:id="2794" w:name="_Toc521013500"/>
      <w:bookmarkStart w:id="2795" w:name="_Toc180443864"/>
      <w:r w:rsidRPr="006B44C7">
        <w:rPr>
          <w:lang w:val="lt-LT"/>
        </w:rPr>
        <w:t>Kitų medžiagų plastikiniai vamzdžiai ir fasoninės detalės</w:t>
      </w:r>
      <w:bookmarkEnd w:id="2793"/>
      <w:bookmarkEnd w:id="2794"/>
      <w:bookmarkEnd w:id="2795"/>
    </w:p>
    <w:p w14:paraId="18D70FA5" w14:textId="77777777" w:rsidR="00D02FC4" w:rsidRPr="006B44C7" w:rsidRDefault="00D02FC4" w:rsidP="00D02FC4">
      <w:pPr>
        <w:ind w:firstLine="900"/>
        <w:jc w:val="both"/>
        <w:rPr>
          <w:rFonts w:ascii="Times New Roman" w:hAnsi="Times New Roman" w:cs="Times New Roman"/>
          <w:color w:val="auto"/>
        </w:rPr>
      </w:pPr>
      <w:r w:rsidRPr="006B44C7">
        <w:rPr>
          <w:rFonts w:ascii="Times New Roman" w:hAnsi="Times New Roman" w:cs="Times New Roman"/>
          <w:color w:val="auto"/>
        </w:rPr>
        <w:t>Galimybė naudoti plastikinius vamzdžius atitinkamiems tikslams turi būti patvirtinta kokybės sertifikatu.</w:t>
      </w:r>
    </w:p>
    <w:p w14:paraId="0D7FF82C" w14:textId="77777777" w:rsidR="00D02FC4" w:rsidRPr="006B44C7" w:rsidRDefault="00D02FC4" w:rsidP="00D02FC4">
      <w:pPr>
        <w:ind w:firstLine="900"/>
        <w:jc w:val="both"/>
        <w:rPr>
          <w:rFonts w:ascii="Times New Roman" w:hAnsi="Times New Roman" w:cs="Times New Roman"/>
          <w:color w:val="auto"/>
        </w:rPr>
      </w:pPr>
      <w:r w:rsidRPr="006B44C7">
        <w:rPr>
          <w:rFonts w:ascii="Times New Roman" w:hAnsi="Times New Roman" w:cs="Times New Roman"/>
          <w:color w:val="auto"/>
        </w:rPr>
        <w:t xml:space="preserve">Parinkti vamzdyno ir su juo susijusius elementus, jų medžiagą, juos projektuoti, montuoti </w:t>
      </w:r>
      <w:r w:rsidRPr="006B44C7">
        <w:rPr>
          <w:rFonts w:ascii="Times New Roman" w:hAnsi="Times New Roman" w:cs="Times New Roman"/>
          <w:color w:val="auto"/>
        </w:rPr>
        <w:lastRenderedPageBreak/>
        <w:t>ir jungti reikia griežtai laikantis gamintojo rekomendacijų.</w:t>
      </w:r>
    </w:p>
    <w:p w14:paraId="0160718D" w14:textId="77777777" w:rsidR="00D02FC4" w:rsidRPr="006B44C7" w:rsidRDefault="00D02FC4" w:rsidP="00D02FC4">
      <w:pPr>
        <w:ind w:firstLine="900"/>
        <w:jc w:val="both"/>
        <w:rPr>
          <w:rFonts w:ascii="Times New Roman" w:hAnsi="Times New Roman" w:cs="Times New Roman"/>
          <w:color w:val="auto"/>
        </w:rPr>
      </w:pPr>
      <w:r w:rsidRPr="006B44C7">
        <w:rPr>
          <w:rFonts w:ascii="Times New Roman" w:hAnsi="Times New Roman" w:cs="Times New Roman"/>
          <w:color w:val="auto"/>
        </w:rPr>
        <w:t>Jeigu naudojamam vamzdžio tipui slėgiai, apkrovos ir įtempimai yra jam leistinose ribose, nereikia jokių specialių skaičiavimų, parenkant vamzdžius vidinio slėgio atžvilgiu.</w:t>
      </w:r>
    </w:p>
    <w:p w14:paraId="6BF0DF39" w14:textId="77777777" w:rsidR="00D02FC4" w:rsidRPr="006B44C7" w:rsidRDefault="00D02FC4" w:rsidP="00D02FC4">
      <w:pPr>
        <w:ind w:firstLine="900"/>
        <w:jc w:val="both"/>
        <w:rPr>
          <w:rFonts w:ascii="Times New Roman" w:hAnsi="Times New Roman" w:cs="Times New Roman"/>
          <w:color w:val="auto"/>
        </w:rPr>
      </w:pPr>
      <w:r w:rsidRPr="006B44C7">
        <w:rPr>
          <w:rFonts w:ascii="Times New Roman" w:hAnsi="Times New Roman" w:cs="Times New Roman"/>
          <w:color w:val="auto"/>
        </w:rPr>
        <w:t>Jei vamzdžiai klojami atvirame ore, turi būti imamasi saugumo priemonių perduodant apkrovas, siekiant užtikrinti tinkamą vamzdynų funkcionavimą. LDPE, HDPE, PP ir kiti plastikiniai vamzdžiai, kurių elastingumas po apkrovimų gali kisti, visu horizontaliu ilgiu turi būti tiesiami plieniniuose profiliuose. Leistini nukrypimai, kai vamzdžio skersmuo iki DN50 yra 3 mm, kai skersmuo daugiau nei DN50 – 5 mm.</w:t>
      </w:r>
    </w:p>
    <w:p w14:paraId="12B085F9" w14:textId="77777777" w:rsidR="00D02FC4" w:rsidRPr="006B44C7" w:rsidRDefault="00D02FC4" w:rsidP="00D02FC4">
      <w:pPr>
        <w:ind w:firstLine="900"/>
        <w:jc w:val="both"/>
        <w:rPr>
          <w:rFonts w:ascii="Times New Roman" w:hAnsi="Times New Roman" w:cs="Times New Roman"/>
          <w:color w:val="auto"/>
        </w:rPr>
      </w:pPr>
      <w:r w:rsidRPr="006B44C7">
        <w:rPr>
          <w:rFonts w:ascii="Times New Roman" w:hAnsi="Times New Roman" w:cs="Times New Roman"/>
          <w:color w:val="auto"/>
        </w:rPr>
        <w:t>Vamzdžių, klojamų atvirame ore, plastiko atsparumas UV spinduliams turi būti patvirtintas sertifikatu. Jei vamzdžiai neturi tokio sertifikato, tikėtina, kad nuo UV spindulių poveikio jie gali tapti trapūs, todėl tokių vamzdžių naudoti neleidžiama.</w:t>
      </w:r>
    </w:p>
    <w:p w14:paraId="19104EA4" w14:textId="77777777" w:rsidR="00D02FC4" w:rsidRPr="00A4181F" w:rsidRDefault="00D02FC4" w:rsidP="00D02FC4">
      <w:pPr>
        <w:ind w:firstLine="900"/>
        <w:jc w:val="both"/>
        <w:rPr>
          <w:rFonts w:ascii="Times New Roman" w:hAnsi="Times New Roman" w:cs="Times New Roman"/>
          <w:color w:val="auto"/>
        </w:rPr>
      </w:pPr>
      <w:r w:rsidRPr="006B44C7">
        <w:rPr>
          <w:rFonts w:ascii="Times New Roman" w:hAnsi="Times New Roman" w:cs="Times New Roman"/>
          <w:color w:val="auto"/>
        </w:rPr>
        <w:t>Vamzdžių bei fasoninių dalių gamybai naudojama medžiaga turi būti didelio tankio polietilenas, atitinkantis LST EN 12201-2:2</w:t>
      </w:r>
      <w:r>
        <w:rPr>
          <w:rFonts w:ascii="Times New Roman" w:hAnsi="Times New Roman" w:cs="Times New Roman"/>
          <w:color w:val="auto"/>
        </w:rPr>
        <w:t xml:space="preserve">011+A1:2014 ir </w:t>
      </w:r>
      <w:r w:rsidRPr="00A4181F">
        <w:rPr>
          <w:rFonts w:ascii="Times New Roman" w:hAnsi="Times New Roman" w:cs="Times New Roman"/>
          <w:color w:val="auto"/>
        </w:rPr>
        <w:t xml:space="preserve">LST EN 12162:2002+A1:2009 ar lygiaverčius standartus. </w:t>
      </w:r>
    </w:p>
    <w:p w14:paraId="21A5B15D" w14:textId="77777777" w:rsidR="00D02FC4" w:rsidRPr="00A4181F" w:rsidRDefault="00D02FC4" w:rsidP="00D02FC4">
      <w:pPr>
        <w:pStyle w:val="Antrat2"/>
        <w:numPr>
          <w:ilvl w:val="1"/>
          <w:numId w:val="23"/>
        </w:numPr>
        <w:ind w:left="3131" w:hanging="450"/>
        <w:rPr>
          <w:lang w:val="lt-LT"/>
        </w:rPr>
      </w:pPr>
      <w:bookmarkStart w:id="2796" w:name="_Toc520984197"/>
      <w:bookmarkStart w:id="2797" w:name="_Toc521013501"/>
      <w:bookmarkStart w:id="2798" w:name="_Toc180443865"/>
      <w:r w:rsidRPr="00A4181F">
        <w:rPr>
          <w:lang w:val="lt-LT"/>
        </w:rPr>
        <w:t>Sklendės</w:t>
      </w:r>
      <w:bookmarkEnd w:id="2796"/>
      <w:bookmarkEnd w:id="2797"/>
      <w:bookmarkEnd w:id="2798"/>
    </w:p>
    <w:p w14:paraId="6C91F0B5" w14:textId="77777777" w:rsidR="00D02FC4" w:rsidRPr="00A4181F" w:rsidRDefault="00D02FC4" w:rsidP="00D02FC4">
      <w:pPr>
        <w:pStyle w:val="Antrat3"/>
        <w:numPr>
          <w:ilvl w:val="2"/>
          <w:numId w:val="23"/>
        </w:numPr>
        <w:ind w:left="1350"/>
        <w:rPr>
          <w:lang w:val="lt-LT"/>
        </w:rPr>
      </w:pPr>
      <w:bookmarkStart w:id="2799" w:name="_Toc521013502"/>
      <w:bookmarkStart w:id="2800" w:name="_Toc520984198"/>
      <w:bookmarkStart w:id="2801" w:name="_Toc180443866"/>
      <w:proofErr w:type="spellStart"/>
      <w:r w:rsidRPr="00A4181F">
        <w:rPr>
          <w:lang w:val="lt-LT"/>
        </w:rPr>
        <w:t>Pleištinės</w:t>
      </w:r>
      <w:proofErr w:type="spellEnd"/>
      <w:r w:rsidRPr="00A4181F">
        <w:rPr>
          <w:lang w:val="lt-LT"/>
        </w:rPr>
        <w:t xml:space="preserve"> sklendės</w:t>
      </w:r>
      <w:bookmarkEnd w:id="2799"/>
      <w:bookmarkEnd w:id="2800"/>
      <w:bookmarkEnd w:id="2801"/>
    </w:p>
    <w:p w14:paraId="35CC4B3D" w14:textId="77777777" w:rsidR="00D02FC4" w:rsidRPr="00A4181F" w:rsidRDefault="00D02FC4" w:rsidP="00D02FC4">
      <w:pPr>
        <w:ind w:firstLine="900"/>
        <w:jc w:val="both"/>
        <w:rPr>
          <w:rFonts w:ascii="Times New Roman" w:hAnsi="Times New Roman" w:cs="Times New Roman"/>
          <w:color w:val="auto"/>
        </w:rPr>
      </w:pPr>
      <w:proofErr w:type="spellStart"/>
      <w:r w:rsidRPr="00A4181F">
        <w:rPr>
          <w:rFonts w:ascii="Times New Roman" w:hAnsi="Times New Roman" w:cs="Times New Roman"/>
          <w:color w:val="auto"/>
        </w:rPr>
        <w:t>Pleištinės</w:t>
      </w:r>
      <w:proofErr w:type="spellEnd"/>
      <w:r w:rsidRPr="00A4181F">
        <w:rPr>
          <w:rFonts w:ascii="Times New Roman" w:hAnsi="Times New Roman" w:cs="Times New Roman"/>
          <w:color w:val="auto"/>
        </w:rPr>
        <w:t xml:space="preserve"> sklendės turi atitikti LST EN 1074-2 ar lygiaverčių standartų reikalavimus. Sklendės turi būti skirtos atitinkamai darbui su vandeniu ir nuotekomis, nominaliam slėgiui 10 bar. Visos sklendės turi būti nepralaidžios lašams, kai slėgis yra 10 bar.</w:t>
      </w:r>
    </w:p>
    <w:p w14:paraId="796F23D2" w14:textId="77777777" w:rsidR="00D02FC4" w:rsidRPr="00A4181F" w:rsidRDefault="00D02FC4" w:rsidP="00D02FC4">
      <w:pPr>
        <w:ind w:firstLine="900"/>
        <w:jc w:val="both"/>
        <w:rPr>
          <w:rFonts w:ascii="Times New Roman" w:hAnsi="Times New Roman" w:cs="Times New Roman"/>
          <w:color w:val="auto"/>
        </w:rPr>
      </w:pPr>
      <w:r w:rsidRPr="00A4181F">
        <w:rPr>
          <w:rFonts w:ascii="Times New Roman" w:hAnsi="Times New Roman" w:cs="Times New Roman"/>
          <w:color w:val="auto"/>
        </w:rPr>
        <w:t xml:space="preserve">Sklendės velenas turi būti neiškylantis, pagamintas iš nerūdijančio plieno, kanalas tiesus. Korpusas pagamintas iš kalaus ketaus, padengtos epoksidine danga. Sklendės pleištas iš kaliojo ketaus, visiškai gumuotas, padengtas </w:t>
      </w:r>
      <w:proofErr w:type="spellStart"/>
      <w:r w:rsidRPr="00A4181F">
        <w:rPr>
          <w:rFonts w:ascii="Times New Roman" w:hAnsi="Times New Roman" w:cs="Times New Roman"/>
          <w:color w:val="auto"/>
        </w:rPr>
        <w:t>elastomeru</w:t>
      </w:r>
      <w:proofErr w:type="spellEnd"/>
      <w:r w:rsidRPr="00A4181F">
        <w:rPr>
          <w:rFonts w:ascii="Times New Roman" w:hAnsi="Times New Roman" w:cs="Times New Roman"/>
          <w:color w:val="auto"/>
        </w:rPr>
        <w:t>, atitinkančiu LST EN 681-1 ar lygiavertį standartą.</w:t>
      </w:r>
    </w:p>
    <w:p w14:paraId="37BE2620" w14:textId="77777777" w:rsidR="00D02FC4" w:rsidRPr="00A4181F" w:rsidRDefault="00D02FC4" w:rsidP="00D02FC4">
      <w:pPr>
        <w:ind w:firstLine="900"/>
        <w:jc w:val="both"/>
        <w:rPr>
          <w:rFonts w:ascii="Times New Roman" w:hAnsi="Times New Roman" w:cs="Times New Roman"/>
          <w:color w:val="auto"/>
        </w:rPr>
      </w:pPr>
      <w:r w:rsidRPr="00A4181F">
        <w:rPr>
          <w:rFonts w:ascii="Times New Roman" w:hAnsi="Times New Roman" w:cs="Times New Roman"/>
          <w:color w:val="auto"/>
        </w:rPr>
        <w:t xml:space="preserve">Sklendės turi būti jungiamos </w:t>
      </w:r>
      <w:proofErr w:type="spellStart"/>
      <w:r w:rsidRPr="00A4181F">
        <w:rPr>
          <w:rFonts w:ascii="Times New Roman" w:hAnsi="Times New Roman" w:cs="Times New Roman"/>
          <w:color w:val="auto"/>
        </w:rPr>
        <w:t>flanšais</w:t>
      </w:r>
      <w:proofErr w:type="spellEnd"/>
      <w:r w:rsidRPr="00A4181F">
        <w:rPr>
          <w:rFonts w:ascii="Times New Roman" w:hAnsi="Times New Roman" w:cs="Times New Roman"/>
          <w:color w:val="auto"/>
        </w:rPr>
        <w:t>.</w:t>
      </w:r>
    </w:p>
    <w:p w14:paraId="14C976C4" w14:textId="77777777" w:rsidR="00D02FC4" w:rsidRPr="00A4181F" w:rsidRDefault="00D02FC4" w:rsidP="00D02FC4">
      <w:pPr>
        <w:pStyle w:val="Antrat3"/>
        <w:numPr>
          <w:ilvl w:val="2"/>
          <w:numId w:val="23"/>
        </w:numPr>
        <w:ind w:hanging="810"/>
        <w:rPr>
          <w:lang w:val="lt-LT"/>
        </w:rPr>
      </w:pPr>
      <w:bookmarkStart w:id="2802" w:name="_Toc521013503"/>
      <w:bookmarkStart w:id="2803" w:name="_Toc520984199"/>
      <w:bookmarkStart w:id="2804" w:name="_Toc180443867"/>
      <w:r w:rsidRPr="00A4181F">
        <w:rPr>
          <w:lang w:val="lt-LT"/>
        </w:rPr>
        <w:t>Peilinės sklendės</w:t>
      </w:r>
      <w:bookmarkEnd w:id="2802"/>
      <w:bookmarkEnd w:id="2803"/>
      <w:bookmarkEnd w:id="2804"/>
    </w:p>
    <w:p w14:paraId="0FDDE837" w14:textId="77777777" w:rsidR="00D02FC4" w:rsidRPr="006B44C7" w:rsidRDefault="00D02FC4" w:rsidP="00D02FC4">
      <w:pPr>
        <w:ind w:firstLine="900"/>
        <w:jc w:val="both"/>
        <w:rPr>
          <w:rFonts w:ascii="Times New Roman" w:hAnsi="Times New Roman" w:cs="Times New Roman"/>
          <w:color w:val="auto"/>
        </w:rPr>
      </w:pPr>
      <w:r>
        <w:rPr>
          <w:rFonts w:ascii="Times New Roman" w:hAnsi="Times New Roman" w:cs="Times New Roman"/>
          <w:color w:val="auto"/>
        </w:rPr>
        <w:t xml:space="preserve">Peilinės sklendės </w:t>
      </w:r>
      <w:r w:rsidRPr="00543CA9">
        <w:rPr>
          <w:rFonts w:ascii="Times New Roman" w:hAnsi="Times New Roman" w:cs="Times New Roman"/>
          <w:color w:val="auto"/>
        </w:rPr>
        <w:t xml:space="preserve">turi atitikti </w:t>
      </w:r>
      <w:r w:rsidRPr="00CC1C20">
        <w:rPr>
          <w:rFonts w:ascii="Times New Roman" w:hAnsi="Times New Roman" w:cs="Times New Roman"/>
          <w:color w:val="auto"/>
        </w:rPr>
        <w:t>LST EN 1092-2, LST EN 1563, LST EN 681-1 ar lygiaverčių</w:t>
      </w:r>
      <w:r w:rsidRPr="00543CA9">
        <w:rPr>
          <w:rFonts w:ascii="Times New Roman" w:hAnsi="Times New Roman" w:cs="Times New Roman"/>
          <w:color w:val="auto"/>
        </w:rPr>
        <w:t xml:space="preserve"> standartų reikalavimus.</w:t>
      </w:r>
      <w:r>
        <w:rPr>
          <w:rFonts w:ascii="Times New Roman" w:hAnsi="Times New Roman" w:cs="Times New Roman"/>
          <w:color w:val="auto"/>
        </w:rPr>
        <w:t xml:space="preserve"> </w:t>
      </w:r>
      <w:r w:rsidRPr="006B44C7">
        <w:rPr>
          <w:rFonts w:ascii="Times New Roman" w:hAnsi="Times New Roman" w:cs="Times New Roman"/>
          <w:color w:val="auto"/>
        </w:rPr>
        <w:t>Sklendžių korpusas turi būti ketinis, padengtas</w:t>
      </w:r>
      <w:r w:rsidRPr="006B44C7">
        <w:rPr>
          <w:rFonts w:ascii="Times New Roman" w:hAnsi="Times New Roman" w:cs="Times New Roman"/>
        </w:rPr>
        <w:t xml:space="preserve"> epoksidine danga</w:t>
      </w:r>
      <w:r w:rsidRPr="006B44C7">
        <w:rPr>
          <w:rFonts w:ascii="Times New Roman" w:hAnsi="Times New Roman" w:cs="Times New Roman"/>
          <w:color w:val="auto"/>
        </w:rPr>
        <w:t>. Peilinis uždoris turi būti pagamintas iš rūgštims atsparaus nerūdijančio plieno, iškylantis į išorę velenas gali būti iš galvanizuoto plieno.</w:t>
      </w:r>
    </w:p>
    <w:p w14:paraId="4F22437F" w14:textId="77777777" w:rsidR="00D02FC4" w:rsidRPr="006B44C7" w:rsidRDefault="00D02FC4" w:rsidP="00D02FC4">
      <w:pPr>
        <w:ind w:firstLine="900"/>
        <w:jc w:val="both"/>
        <w:rPr>
          <w:rFonts w:ascii="Times New Roman" w:hAnsi="Times New Roman" w:cs="Times New Roman"/>
          <w:color w:val="auto"/>
        </w:rPr>
      </w:pPr>
      <w:r w:rsidRPr="006B44C7">
        <w:rPr>
          <w:rFonts w:ascii="Times New Roman" w:hAnsi="Times New Roman" w:cs="Times New Roman"/>
          <w:color w:val="auto"/>
        </w:rPr>
        <w:t>Sklendžių, kurias apsemia nuotekos, korpusas turi būti iš rūgštims atsparaus nerūdijančio plieno arba PE.</w:t>
      </w:r>
    </w:p>
    <w:p w14:paraId="77837022" w14:textId="70843DD8" w:rsidR="008573F5" w:rsidRDefault="00D02FC4" w:rsidP="00D02FC4">
      <w:pPr>
        <w:ind w:firstLine="567"/>
        <w:jc w:val="both"/>
        <w:rPr>
          <w:rFonts w:ascii="Times New Roman" w:hAnsi="Times New Roman" w:cs="Times New Roman"/>
          <w:color w:val="auto"/>
        </w:rPr>
      </w:pPr>
      <w:r w:rsidRPr="006B44C7">
        <w:rPr>
          <w:rFonts w:ascii="Times New Roman" w:hAnsi="Times New Roman" w:cs="Times New Roman"/>
          <w:color w:val="auto"/>
        </w:rPr>
        <w:t>Peilinės sklendės turi būti uždaromos rankiniu būdu sukant uždarymo ratą, ant kurio nurodyta uždarymo kryptis.</w:t>
      </w:r>
    </w:p>
    <w:p w14:paraId="5E9F2E92" w14:textId="77777777" w:rsidR="00D02FC4" w:rsidRPr="00C01B31" w:rsidRDefault="00D02FC4" w:rsidP="00D02FC4">
      <w:pPr>
        <w:ind w:firstLine="567"/>
        <w:jc w:val="both"/>
        <w:rPr>
          <w:rFonts w:ascii="Times New Roman" w:hAnsi="Times New Roman" w:cs="Times New Roman"/>
          <w:color w:val="auto"/>
        </w:rPr>
      </w:pPr>
    </w:p>
    <w:p w14:paraId="7225AAB0" w14:textId="77777777" w:rsidR="00A67DB3" w:rsidRPr="00C01B31" w:rsidRDefault="00A67DB3" w:rsidP="001458C6">
      <w:pPr>
        <w:pStyle w:val="Antrat1"/>
        <w:numPr>
          <w:ilvl w:val="0"/>
          <w:numId w:val="23"/>
        </w:numPr>
        <w:tabs>
          <w:tab w:val="left" w:pos="540"/>
        </w:tabs>
        <w:ind w:left="0" w:firstLine="0"/>
        <w:jc w:val="center"/>
        <w:rPr>
          <w:lang w:val="lt-LT"/>
        </w:rPr>
      </w:pPr>
      <w:bookmarkStart w:id="2805" w:name="bookmark214"/>
      <w:bookmarkStart w:id="2806" w:name="bookmark213"/>
      <w:bookmarkStart w:id="2807" w:name="_Toc180443868"/>
      <w:r w:rsidRPr="00C01B31">
        <w:rPr>
          <w:lang w:val="lt-LT"/>
        </w:rPr>
        <w:t>Eksploatacijos ir priežiūros personalo instruktavimas</w:t>
      </w:r>
      <w:bookmarkEnd w:id="2805"/>
      <w:bookmarkEnd w:id="2806"/>
      <w:bookmarkEnd w:id="2807"/>
    </w:p>
    <w:p w14:paraId="2A120BD0" w14:textId="75D33283" w:rsidR="00A67DB3" w:rsidRPr="00C01B31" w:rsidRDefault="00A67DB3" w:rsidP="00924BD3">
      <w:pPr>
        <w:ind w:firstLine="900"/>
        <w:jc w:val="both"/>
        <w:rPr>
          <w:rFonts w:ascii="Times New Roman" w:hAnsi="Times New Roman" w:cs="Times New Roman"/>
          <w:color w:val="auto"/>
        </w:rPr>
      </w:pPr>
      <w:r w:rsidRPr="00C01B31">
        <w:rPr>
          <w:rFonts w:ascii="Times New Roman" w:hAnsi="Times New Roman" w:cs="Times New Roman"/>
          <w:color w:val="auto"/>
        </w:rPr>
        <w:t>Užsakovo personalas</w:t>
      </w:r>
      <w:r w:rsidR="00B16036" w:rsidRPr="00C01B31">
        <w:rPr>
          <w:rFonts w:ascii="Times New Roman" w:hAnsi="Times New Roman" w:cs="Times New Roman"/>
          <w:color w:val="auto"/>
        </w:rPr>
        <w:t xml:space="preserve"> (ne mažiau, kaip 2 asmenys)</w:t>
      </w:r>
      <w:r w:rsidRPr="00C01B31">
        <w:rPr>
          <w:rFonts w:ascii="Times New Roman" w:hAnsi="Times New Roman" w:cs="Times New Roman"/>
          <w:color w:val="auto"/>
        </w:rPr>
        <w:t xml:space="preserve"> turės būti instruktuojamas </w:t>
      </w:r>
      <w:r w:rsidR="00CF6C0B" w:rsidRPr="00C01B31">
        <w:rPr>
          <w:rFonts w:ascii="Times New Roman" w:hAnsi="Times New Roman" w:cs="Times New Roman"/>
          <w:color w:val="auto"/>
        </w:rPr>
        <w:t>kaip eksploatuoti ir tinkamai prižiūrėti pastatytą objektą ir jame sumontuotą įrangą</w:t>
      </w:r>
    </w:p>
    <w:p w14:paraId="115BF75E" w14:textId="2C383507" w:rsidR="00A67DB3" w:rsidRPr="00C01B31" w:rsidRDefault="00EF3228" w:rsidP="00924BD3">
      <w:pPr>
        <w:ind w:firstLine="900"/>
        <w:jc w:val="both"/>
        <w:rPr>
          <w:rFonts w:ascii="Times New Roman" w:hAnsi="Times New Roman" w:cs="Times New Roman"/>
          <w:color w:val="auto"/>
        </w:rPr>
      </w:pPr>
      <w:r w:rsidRPr="00C01B31">
        <w:rPr>
          <w:rFonts w:ascii="Times New Roman" w:hAnsi="Times New Roman" w:cs="Times New Roman"/>
          <w:color w:val="auto"/>
        </w:rPr>
        <w:t>Rangov</w:t>
      </w:r>
      <w:r w:rsidR="00A67DB3" w:rsidRPr="00C01B31">
        <w:rPr>
          <w:rFonts w:ascii="Times New Roman" w:hAnsi="Times New Roman" w:cs="Times New Roman"/>
          <w:color w:val="auto"/>
        </w:rPr>
        <w:t xml:space="preserve">as nebus atsakingas už jo instruktuojamų </w:t>
      </w:r>
      <w:r w:rsidR="00CF6C0B" w:rsidRPr="00C01B31">
        <w:rPr>
          <w:rFonts w:ascii="Times New Roman" w:hAnsi="Times New Roman" w:cs="Times New Roman"/>
          <w:color w:val="auto"/>
        </w:rPr>
        <w:t xml:space="preserve">Užsakovo atsakingų </w:t>
      </w:r>
      <w:r w:rsidR="00A67DB3" w:rsidRPr="00C01B31">
        <w:rPr>
          <w:rFonts w:ascii="Times New Roman" w:hAnsi="Times New Roman" w:cs="Times New Roman"/>
          <w:color w:val="auto"/>
        </w:rPr>
        <w:t>žmonių žinių įsisavinimo kokybę</w:t>
      </w:r>
      <w:r w:rsidR="00CF6C0B" w:rsidRPr="00C01B31">
        <w:rPr>
          <w:rFonts w:ascii="Times New Roman" w:hAnsi="Times New Roman" w:cs="Times New Roman"/>
          <w:color w:val="auto"/>
        </w:rPr>
        <w:t>.</w:t>
      </w:r>
      <w:r w:rsidR="00A67DB3" w:rsidRPr="00C01B31">
        <w:rPr>
          <w:rFonts w:ascii="Times New Roman" w:hAnsi="Times New Roman" w:cs="Times New Roman"/>
          <w:color w:val="auto"/>
        </w:rPr>
        <w:t xml:space="preserve"> </w:t>
      </w:r>
    </w:p>
    <w:p w14:paraId="102D8B99" w14:textId="07343C60" w:rsidR="00A67DB3" w:rsidRPr="00C01B31" w:rsidRDefault="00A67DB3" w:rsidP="00924BD3">
      <w:pPr>
        <w:ind w:firstLine="900"/>
        <w:jc w:val="both"/>
        <w:rPr>
          <w:rFonts w:ascii="Times New Roman" w:hAnsi="Times New Roman" w:cs="Times New Roman"/>
          <w:color w:val="auto"/>
        </w:rPr>
      </w:pPr>
      <w:r w:rsidRPr="00C01B31">
        <w:rPr>
          <w:rFonts w:ascii="Times New Roman" w:hAnsi="Times New Roman" w:cs="Times New Roman"/>
          <w:color w:val="auto"/>
        </w:rPr>
        <w:t xml:space="preserve">Užsakovo darbuotojai turės būti instruktuojami apie teorinius nuotekų valymo procesų ir </w:t>
      </w:r>
      <w:r w:rsidR="00EF3228" w:rsidRPr="00C01B31">
        <w:rPr>
          <w:rFonts w:ascii="Times New Roman" w:hAnsi="Times New Roman" w:cs="Times New Roman"/>
          <w:color w:val="auto"/>
        </w:rPr>
        <w:t>Rangov</w:t>
      </w:r>
      <w:r w:rsidRPr="00C01B31">
        <w:rPr>
          <w:rFonts w:ascii="Times New Roman" w:hAnsi="Times New Roman" w:cs="Times New Roman"/>
          <w:color w:val="auto"/>
        </w:rPr>
        <w:t xml:space="preserve">o įdiegtos technologijos pagrindus, pagrindinius valymo įrenginių komponentus ir įrangą, jų veikimą ir priežiūrą. </w:t>
      </w:r>
      <w:r w:rsidR="004627D1" w:rsidRPr="00C01B31">
        <w:rPr>
          <w:rFonts w:ascii="Times New Roman" w:hAnsi="Times New Roman" w:cs="Times New Roman"/>
          <w:color w:val="auto"/>
        </w:rPr>
        <w:t xml:space="preserve">Rangovas </w:t>
      </w:r>
      <w:r w:rsidR="00CF6C0B" w:rsidRPr="00C01B31">
        <w:rPr>
          <w:rFonts w:ascii="Times New Roman" w:hAnsi="Times New Roman" w:cs="Times New Roman"/>
          <w:color w:val="auto"/>
        </w:rPr>
        <w:t>instruktuoja</w:t>
      </w:r>
      <w:r w:rsidRPr="00C01B31">
        <w:rPr>
          <w:rFonts w:ascii="Times New Roman" w:hAnsi="Times New Roman" w:cs="Times New Roman"/>
          <w:color w:val="auto"/>
        </w:rPr>
        <w:t xml:space="preserve"> lietuvių kalba</w:t>
      </w:r>
      <w:r w:rsidR="004627D1" w:rsidRPr="00C01B31">
        <w:rPr>
          <w:rFonts w:ascii="Times New Roman" w:hAnsi="Times New Roman" w:cs="Times New Roman"/>
          <w:color w:val="auto"/>
        </w:rPr>
        <w:t>.</w:t>
      </w:r>
      <w:r w:rsidRPr="00C01B31">
        <w:rPr>
          <w:rFonts w:ascii="Times New Roman" w:hAnsi="Times New Roman" w:cs="Times New Roman"/>
          <w:color w:val="auto"/>
        </w:rPr>
        <w:t xml:space="preserve"> </w:t>
      </w:r>
    </w:p>
    <w:p w14:paraId="3E5113C5" w14:textId="77777777" w:rsidR="00A67DB3" w:rsidRPr="00C01B31" w:rsidRDefault="00A67DB3" w:rsidP="00924BD3">
      <w:pPr>
        <w:ind w:firstLine="900"/>
        <w:jc w:val="both"/>
        <w:rPr>
          <w:rFonts w:ascii="Times New Roman" w:hAnsi="Times New Roman" w:cs="Times New Roman"/>
          <w:color w:val="auto"/>
        </w:rPr>
      </w:pPr>
      <w:r w:rsidRPr="00C01B31">
        <w:rPr>
          <w:rFonts w:ascii="Times New Roman" w:hAnsi="Times New Roman" w:cs="Times New Roman"/>
          <w:color w:val="auto"/>
        </w:rPr>
        <w:t>Užsakovo įrangos aptarnavimo ir priežiūros specialistai apie įrangos veikimo principus, eksploatacijos ypatumus ir priežiūrą turės būti instruktuojami paleidžiant įrenginius</w:t>
      </w:r>
      <w:r w:rsidR="00630859" w:rsidRPr="00C01B31">
        <w:rPr>
          <w:rFonts w:ascii="Times New Roman" w:hAnsi="Times New Roman" w:cs="Times New Roman"/>
          <w:color w:val="auto"/>
        </w:rPr>
        <w:t>.</w:t>
      </w:r>
    </w:p>
    <w:p w14:paraId="47704655" w14:textId="150109CA" w:rsidR="00A67DB3" w:rsidRPr="00C01B31" w:rsidRDefault="00EF3228" w:rsidP="00924BD3">
      <w:pPr>
        <w:ind w:firstLine="900"/>
        <w:jc w:val="both"/>
        <w:rPr>
          <w:rFonts w:ascii="Times New Roman" w:hAnsi="Times New Roman" w:cs="Times New Roman"/>
          <w:color w:val="auto"/>
        </w:rPr>
      </w:pPr>
      <w:r w:rsidRPr="00C01B31">
        <w:rPr>
          <w:rFonts w:ascii="Times New Roman" w:hAnsi="Times New Roman" w:cs="Times New Roman"/>
          <w:color w:val="auto"/>
        </w:rPr>
        <w:t>Rangov</w:t>
      </w:r>
      <w:r w:rsidR="00A67DB3" w:rsidRPr="00C01B31">
        <w:rPr>
          <w:rFonts w:ascii="Times New Roman" w:hAnsi="Times New Roman" w:cs="Times New Roman"/>
          <w:color w:val="auto"/>
        </w:rPr>
        <w:t>as turės pateikti visos įrangos eksploatacijos ir priežiūros instrukcijas lietuvių kalba, o prieš pradėdamas technologinius instruktavimus turės pateikti nuotekų valymo įrenginių technologinio proceso aprašym</w:t>
      </w:r>
      <w:r w:rsidR="00630859" w:rsidRPr="00C01B31">
        <w:rPr>
          <w:rFonts w:ascii="Times New Roman" w:hAnsi="Times New Roman" w:cs="Times New Roman"/>
          <w:color w:val="auto"/>
        </w:rPr>
        <w:t>ą</w:t>
      </w:r>
      <w:r w:rsidR="00A67DB3" w:rsidRPr="00C01B31">
        <w:rPr>
          <w:rFonts w:ascii="Times New Roman" w:hAnsi="Times New Roman" w:cs="Times New Roman"/>
          <w:color w:val="auto"/>
        </w:rPr>
        <w:t xml:space="preserve"> ir valdymo instrukcij</w:t>
      </w:r>
      <w:r w:rsidR="00630859" w:rsidRPr="00C01B31">
        <w:rPr>
          <w:rFonts w:ascii="Times New Roman" w:hAnsi="Times New Roman" w:cs="Times New Roman"/>
          <w:color w:val="auto"/>
        </w:rPr>
        <w:t>as</w:t>
      </w:r>
      <w:r w:rsidR="00A67DB3" w:rsidRPr="00C01B31">
        <w:rPr>
          <w:rFonts w:ascii="Times New Roman" w:hAnsi="Times New Roman" w:cs="Times New Roman"/>
          <w:color w:val="auto"/>
        </w:rPr>
        <w:t xml:space="preserve"> lietuvių kalba. </w:t>
      </w:r>
    </w:p>
    <w:p w14:paraId="2B1151C0" w14:textId="197BC21D" w:rsidR="00945A34" w:rsidRPr="00C01B31" w:rsidRDefault="00945A34" w:rsidP="00924BD3">
      <w:pPr>
        <w:ind w:firstLine="900"/>
        <w:jc w:val="both"/>
        <w:rPr>
          <w:rFonts w:ascii="Times New Roman" w:hAnsi="Times New Roman" w:cs="Times New Roman"/>
          <w:color w:val="auto"/>
        </w:rPr>
      </w:pPr>
      <w:r w:rsidRPr="00C01B31">
        <w:rPr>
          <w:rFonts w:ascii="Times New Roman" w:hAnsi="Times New Roman" w:cs="Times New Roman"/>
          <w:color w:val="auto"/>
        </w:rPr>
        <w:lastRenderedPageBreak/>
        <w:t xml:space="preserve">Mokymai vykdomi pagal su Užsakovu iš anksto suderintą tvarką ir grafiką. </w:t>
      </w:r>
    </w:p>
    <w:p w14:paraId="6C92D7A8" w14:textId="77777777" w:rsidR="001E7FE8" w:rsidRDefault="001E7FE8" w:rsidP="00855348">
      <w:pPr>
        <w:jc w:val="both"/>
        <w:rPr>
          <w:rFonts w:ascii="Times New Roman" w:hAnsi="Times New Roman" w:cs="Times New Roman"/>
          <w:b/>
          <w:bCs/>
          <w:color w:val="auto"/>
        </w:rPr>
      </w:pPr>
    </w:p>
    <w:p w14:paraId="58682D68" w14:textId="77777777" w:rsidR="001E7FE8" w:rsidRPr="00C01B31" w:rsidRDefault="001E7FE8" w:rsidP="00A67DB3">
      <w:pPr>
        <w:ind w:firstLine="567"/>
        <w:jc w:val="both"/>
        <w:rPr>
          <w:rFonts w:ascii="Times New Roman" w:hAnsi="Times New Roman" w:cs="Times New Roman"/>
          <w:b/>
          <w:bCs/>
          <w:color w:val="auto"/>
        </w:rPr>
      </w:pPr>
    </w:p>
    <w:p w14:paraId="31BC4BF1" w14:textId="4171EE0C" w:rsidR="00945A34" w:rsidRPr="00C01B31" w:rsidRDefault="00945A34" w:rsidP="0020247A">
      <w:pPr>
        <w:pStyle w:val="Sraopastraipa"/>
        <w:numPr>
          <w:ilvl w:val="0"/>
          <w:numId w:val="23"/>
        </w:numPr>
        <w:ind w:left="0" w:firstLine="0"/>
        <w:jc w:val="center"/>
        <w:rPr>
          <w:b/>
          <w:bCs/>
          <w:sz w:val="32"/>
          <w:szCs w:val="32"/>
          <w:lang w:val="lt-LT"/>
        </w:rPr>
      </w:pPr>
      <w:r w:rsidRPr="00C01B31">
        <w:rPr>
          <w:b/>
          <w:bCs/>
          <w:sz w:val="32"/>
          <w:szCs w:val="32"/>
          <w:lang w:val="lt-LT"/>
        </w:rPr>
        <w:t>Išpildomieji brėžiniai ir kadastriniai matavimai</w:t>
      </w:r>
    </w:p>
    <w:p w14:paraId="523DCECD" w14:textId="77777777" w:rsidR="00645288" w:rsidRPr="00C01B31" w:rsidRDefault="00645288" w:rsidP="00945A34">
      <w:pPr>
        <w:ind w:firstLine="567"/>
        <w:jc w:val="both"/>
        <w:rPr>
          <w:rFonts w:ascii="Times New Roman" w:hAnsi="Times New Roman" w:cs="Times New Roman"/>
          <w:color w:val="auto"/>
        </w:rPr>
      </w:pPr>
    </w:p>
    <w:p w14:paraId="3946F595" w14:textId="639D71C9" w:rsidR="0059658D" w:rsidRDefault="00945A34" w:rsidP="00924BD3">
      <w:pPr>
        <w:ind w:firstLine="900"/>
        <w:jc w:val="both"/>
        <w:rPr>
          <w:rFonts w:ascii="Times New Roman" w:hAnsi="Times New Roman" w:cs="Times New Roman"/>
          <w:color w:val="auto"/>
        </w:rPr>
      </w:pPr>
      <w:r w:rsidRPr="00C01B31">
        <w:rPr>
          <w:rFonts w:ascii="Times New Roman" w:hAnsi="Times New Roman" w:cs="Times New Roman"/>
          <w:color w:val="auto"/>
        </w:rPr>
        <w:t>Rangovas turi registruoti visus atliekamus darbus. Rangovas turi parengti reikiamo mastelio vamzdynų ir inžinierinių statinių brėžinius, kad vėliau eksploatuojanti įmonė galėtų prižiūrėti naujus vamzdynus bei įrenginius. Brėžiniuose turi būti nurodyti skersmenys, medžiagos ir esamų vamzdžių gylis. Brėžiniai turi būti atlikti pagal Geodezijos ir kartografijos techninį reglamentą GKTR 2.11.03:2014. Baigęs visus darbus Rangovas turi pateikti išpildomuosius brėžinius. Juos pasirašo, patvirtindamas, kad darbai buvo atlikti taip, kaip numatyta projekte. Rangovas turi pateikti išpildomųjų brėžinių komplektą laisvai prieinamais skaitmeniniais formatais (failais). Rangovas yra atsakingas už kadastrinių matavimų dokumentacijos parengimą ir suderinimą su atitinkamomis institucijomis. Šie dokumentai turės būti pateikti Užsakovui</w:t>
      </w:r>
      <w:r w:rsidR="00645288" w:rsidRPr="00C01B31">
        <w:rPr>
          <w:rFonts w:ascii="Times New Roman" w:hAnsi="Times New Roman" w:cs="Times New Roman"/>
          <w:color w:val="auto"/>
        </w:rPr>
        <w:t>.</w:t>
      </w:r>
    </w:p>
    <w:p w14:paraId="28124E42" w14:textId="77777777" w:rsidR="00855348" w:rsidRPr="00C01B31" w:rsidRDefault="00855348" w:rsidP="00924BD3">
      <w:pPr>
        <w:ind w:firstLine="900"/>
        <w:jc w:val="both"/>
        <w:rPr>
          <w:rFonts w:ascii="Times New Roman" w:hAnsi="Times New Roman" w:cs="Times New Roman"/>
          <w:color w:val="auto"/>
        </w:rPr>
      </w:pPr>
    </w:p>
    <w:p w14:paraId="724832A3" w14:textId="359C8CFD" w:rsidR="009006A5" w:rsidRPr="00C01B31" w:rsidRDefault="00E6330B" w:rsidP="001458C6">
      <w:pPr>
        <w:pStyle w:val="Antrat1"/>
        <w:numPr>
          <w:ilvl w:val="0"/>
          <w:numId w:val="23"/>
        </w:numPr>
        <w:tabs>
          <w:tab w:val="clear" w:pos="9638"/>
          <w:tab w:val="right" w:pos="540"/>
        </w:tabs>
        <w:ind w:left="0" w:firstLine="0"/>
        <w:jc w:val="center"/>
        <w:rPr>
          <w:lang w:val="lt-LT"/>
        </w:rPr>
      </w:pPr>
      <w:bookmarkStart w:id="2808" w:name="_Toc41006117"/>
      <w:bookmarkStart w:id="2809" w:name="_Toc41006525"/>
      <w:bookmarkStart w:id="2810" w:name="_Toc41006933"/>
      <w:bookmarkStart w:id="2811" w:name="_Toc41034220"/>
      <w:bookmarkStart w:id="2812" w:name="_Toc41034629"/>
      <w:bookmarkStart w:id="2813" w:name="_Toc41006118"/>
      <w:bookmarkStart w:id="2814" w:name="_Toc41006526"/>
      <w:bookmarkStart w:id="2815" w:name="_Toc41006934"/>
      <w:bookmarkStart w:id="2816" w:name="_Toc41034221"/>
      <w:bookmarkStart w:id="2817" w:name="_Toc41034630"/>
      <w:bookmarkStart w:id="2818" w:name="_Toc41006119"/>
      <w:bookmarkStart w:id="2819" w:name="_Toc41006527"/>
      <w:bookmarkStart w:id="2820" w:name="_Toc41006935"/>
      <w:bookmarkStart w:id="2821" w:name="_Toc41034222"/>
      <w:bookmarkStart w:id="2822" w:name="_Toc41034631"/>
      <w:bookmarkStart w:id="2823" w:name="_Toc180443869"/>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r w:rsidRPr="00C01B31">
        <w:rPr>
          <w:lang w:val="lt-LT"/>
        </w:rPr>
        <w:t>Efektyvumo g</w:t>
      </w:r>
      <w:r w:rsidR="00A55663" w:rsidRPr="00C01B31">
        <w:rPr>
          <w:lang w:val="lt-LT"/>
        </w:rPr>
        <w:t>arantijos</w:t>
      </w:r>
      <w:bookmarkEnd w:id="2749"/>
      <w:bookmarkEnd w:id="2750"/>
      <w:bookmarkEnd w:id="2823"/>
      <w:r w:rsidR="00B7200F" w:rsidRPr="00C01B31">
        <w:rPr>
          <w:lang w:val="lt-LT"/>
        </w:rPr>
        <w:t xml:space="preserve"> ir nuotekų valymo įrenginių darbo efektyvumo bandymai</w:t>
      </w:r>
    </w:p>
    <w:p w14:paraId="56CB8B6D" w14:textId="7D93254D" w:rsidR="009006A5" w:rsidRPr="00C01B31" w:rsidRDefault="00EF3228" w:rsidP="00924BD3">
      <w:pPr>
        <w:ind w:firstLine="900"/>
        <w:jc w:val="both"/>
        <w:rPr>
          <w:rFonts w:ascii="Times New Roman" w:hAnsi="Times New Roman" w:cs="Times New Roman"/>
          <w:color w:val="auto"/>
        </w:rPr>
      </w:pPr>
      <w:bookmarkStart w:id="2824" w:name="_Toc41006121"/>
      <w:bookmarkStart w:id="2825" w:name="_Toc41006529"/>
      <w:bookmarkStart w:id="2826" w:name="_Toc41006937"/>
      <w:bookmarkStart w:id="2827" w:name="_Toc41034224"/>
      <w:bookmarkStart w:id="2828" w:name="_Toc41034633"/>
      <w:bookmarkEnd w:id="2824"/>
      <w:bookmarkEnd w:id="2825"/>
      <w:bookmarkEnd w:id="2826"/>
      <w:bookmarkEnd w:id="2827"/>
      <w:bookmarkEnd w:id="2828"/>
      <w:r w:rsidRPr="00C01B31">
        <w:rPr>
          <w:rFonts w:ascii="Times New Roman" w:hAnsi="Times New Roman" w:cs="Times New Roman"/>
          <w:color w:val="auto"/>
        </w:rPr>
        <w:t>Rangov</w:t>
      </w:r>
      <w:r w:rsidR="00B73D5B" w:rsidRPr="00C01B31">
        <w:rPr>
          <w:rFonts w:ascii="Times New Roman" w:hAnsi="Times New Roman" w:cs="Times New Roman"/>
          <w:color w:val="auto"/>
        </w:rPr>
        <w:t xml:space="preserve">as yra atsakingas už tai, kad nuotekų valymo įrenginių procesas vyktų pagal </w:t>
      </w:r>
      <w:r w:rsidR="006F71F2" w:rsidRPr="00C01B31">
        <w:rPr>
          <w:rFonts w:ascii="Times New Roman" w:hAnsi="Times New Roman" w:cs="Times New Roman"/>
          <w:color w:val="auto"/>
        </w:rPr>
        <w:t xml:space="preserve">Pirkimo dokumentų reikalavimus, </w:t>
      </w:r>
      <w:r w:rsidR="009D3E75" w:rsidRPr="00C01B31">
        <w:rPr>
          <w:rFonts w:ascii="Times New Roman" w:hAnsi="Times New Roman" w:cs="Times New Roman"/>
          <w:color w:val="auto"/>
        </w:rPr>
        <w:t>Darbų</w:t>
      </w:r>
      <w:r w:rsidR="006F71F2" w:rsidRPr="00C01B31">
        <w:rPr>
          <w:rFonts w:ascii="Times New Roman" w:hAnsi="Times New Roman" w:cs="Times New Roman"/>
          <w:color w:val="auto"/>
        </w:rPr>
        <w:t xml:space="preserve"> </w:t>
      </w:r>
      <w:r w:rsidR="00B73D5B" w:rsidRPr="00C01B31">
        <w:rPr>
          <w:rFonts w:ascii="Times New Roman" w:hAnsi="Times New Roman" w:cs="Times New Roman"/>
          <w:color w:val="auto"/>
        </w:rPr>
        <w:t xml:space="preserve">projektą ir būtų pasiektas reikalaujamas nuotekų išvalymo efektyvumas. Išvalymo efektyvumas tikrinamas efektyvumo bandymų pagalba. </w:t>
      </w:r>
    </w:p>
    <w:p w14:paraId="4EEB0D42" w14:textId="7F97E5F4" w:rsidR="00B7200F" w:rsidRPr="00C01B31" w:rsidRDefault="00EF3228" w:rsidP="00924BD3">
      <w:pPr>
        <w:ind w:firstLine="900"/>
        <w:jc w:val="both"/>
        <w:rPr>
          <w:rFonts w:ascii="Times New Roman" w:hAnsi="Times New Roman" w:cs="Times New Roman"/>
          <w:color w:val="auto"/>
        </w:rPr>
      </w:pPr>
      <w:r w:rsidRPr="00C01B31">
        <w:rPr>
          <w:rFonts w:ascii="Times New Roman" w:hAnsi="Times New Roman" w:cs="Times New Roman"/>
          <w:color w:val="auto"/>
        </w:rPr>
        <w:t>Rangov</w:t>
      </w:r>
      <w:r w:rsidR="00B73D5B" w:rsidRPr="00C01B31">
        <w:rPr>
          <w:rFonts w:ascii="Times New Roman" w:hAnsi="Times New Roman" w:cs="Times New Roman"/>
          <w:color w:val="auto"/>
        </w:rPr>
        <w:t>as garantuoja, kad jo suprojektuotuose ir pastatytuose nuotekų valymo įrenginiuose</w:t>
      </w:r>
      <w:r w:rsidR="00B014CD" w:rsidRPr="00C01B31">
        <w:rPr>
          <w:rFonts w:ascii="Times New Roman" w:hAnsi="Times New Roman" w:cs="Times New Roman"/>
          <w:color w:val="auto"/>
        </w:rPr>
        <w:t>, esant projektinėms sąlygoms</w:t>
      </w:r>
      <w:r w:rsidR="00645288" w:rsidRPr="00C01B31">
        <w:rPr>
          <w:rFonts w:ascii="Times New Roman" w:hAnsi="Times New Roman" w:cs="Times New Roman"/>
          <w:color w:val="auto"/>
        </w:rPr>
        <w:t xml:space="preserve"> (nurodytai apkrovai ir užterštumui)</w:t>
      </w:r>
      <w:r w:rsidR="00B014CD" w:rsidRPr="00C01B31">
        <w:rPr>
          <w:rFonts w:ascii="Times New Roman" w:hAnsi="Times New Roman" w:cs="Times New Roman"/>
          <w:color w:val="auto"/>
        </w:rPr>
        <w:t>,</w:t>
      </w:r>
      <w:r w:rsidR="00B73D5B" w:rsidRPr="00C01B31">
        <w:rPr>
          <w:rFonts w:ascii="Times New Roman" w:hAnsi="Times New Roman" w:cs="Times New Roman"/>
          <w:color w:val="auto"/>
        </w:rPr>
        <w:t xml:space="preserve"> valyt</w:t>
      </w:r>
      <w:r w:rsidR="00B014CD" w:rsidRPr="00C01B31">
        <w:rPr>
          <w:rFonts w:ascii="Times New Roman" w:hAnsi="Times New Roman" w:cs="Times New Roman"/>
          <w:color w:val="auto"/>
        </w:rPr>
        <w:t>ų</w:t>
      </w:r>
      <w:r w:rsidR="00B73D5B" w:rsidRPr="00C01B31">
        <w:rPr>
          <w:rFonts w:ascii="Times New Roman" w:hAnsi="Times New Roman" w:cs="Times New Roman"/>
          <w:color w:val="auto"/>
        </w:rPr>
        <w:t xml:space="preserve"> nuotek</w:t>
      </w:r>
      <w:r w:rsidR="00B014CD" w:rsidRPr="00C01B31">
        <w:rPr>
          <w:rFonts w:ascii="Times New Roman" w:hAnsi="Times New Roman" w:cs="Times New Roman"/>
          <w:color w:val="auto"/>
        </w:rPr>
        <w:t>ų kokybiniai parametrai (teršalų likutinės koncentracijos)</w:t>
      </w:r>
      <w:r w:rsidR="00B73D5B" w:rsidRPr="00C01B31">
        <w:rPr>
          <w:rFonts w:ascii="Times New Roman" w:hAnsi="Times New Roman" w:cs="Times New Roman"/>
          <w:color w:val="auto"/>
        </w:rPr>
        <w:t xml:space="preserve"> neviršys valytoms nuotekoms keliamų užterštumo reikalavimų ir pasieks dumblo </w:t>
      </w:r>
      <w:r w:rsidR="004804AE" w:rsidRPr="00C01B31">
        <w:rPr>
          <w:rFonts w:ascii="Times New Roman" w:hAnsi="Times New Roman" w:cs="Times New Roman"/>
          <w:color w:val="auto"/>
        </w:rPr>
        <w:t>tankinimo</w:t>
      </w:r>
      <w:r w:rsidR="00B73D5B" w:rsidRPr="00C01B31">
        <w:rPr>
          <w:rFonts w:ascii="Times New Roman" w:hAnsi="Times New Roman" w:cs="Times New Roman"/>
          <w:color w:val="auto"/>
        </w:rPr>
        <w:t xml:space="preserve"> reikalavimus.</w:t>
      </w:r>
      <w:bookmarkStart w:id="2829" w:name="_Toc41006123"/>
      <w:bookmarkStart w:id="2830" w:name="_Toc41006531"/>
      <w:bookmarkStart w:id="2831" w:name="_Toc41006939"/>
      <w:bookmarkStart w:id="2832" w:name="_Toc41034226"/>
      <w:bookmarkStart w:id="2833" w:name="_Toc41034635"/>
      <w:bookmarkEnd w:id="2829"/>
      <w:bookmarkEnd w:id="2830"/>
      <w:bookmarkEnd w:id="2831"/>
      <w:bookmarkEnd w:id="2832"/>
      <w:bookmarkEnd w:id="2833"/>
    </w:p>
    <w:p w14:paraId="490755C7" w14:textId="4DC1C6E6" w:rsidR="009006A5" w:rsidRPr="00C01B31" w:rsidRDefault="00EF3228" w:rsidP="00924BD3">
      <w:pPr>
        <w:ind w:firstLine="900"/>
        <w:jc w:val="both"/>
        <w:rPr>
          <w:rFonts w:ascii="Times New Roman" w:hAnsi="Times New Roman" w:cs="Times New Roman"/>
          <w:color w:val="auto"/>
        </w:rPr>
      </w:pPr>
      <w:r w:rsidRPr="00C01B31">
        <w:rPr>
          <w:rFonts w:ascii="Times New Roman" w:hAnsi="Times New Roman" w:cs="Times New Roman"/>
          <w:color w:val="auto"/>
        </w:rPr>
        <w:t>Rangov</w:t>
      </w:r>
      <w:r w:rsidR="00B73D5B" w:rsidRPr="00C01B31">
        <w:rPr>
          <w:rFonts w:ascii="Times New Roman" w:hAnsi="Times New Roman" w:cs="Times New Roman"/>
          <w:color w:val="auto"/>
        </w:rPr>
        <w:t xml:space="preserve">as turi atlikti nuotekų valymo įrenginių išvalymo efektyvumą nustatančius bandymus </w:t>
      </w:r>
      <w:r w:rsidR="00645288" w:rsidRPr="00C01B31">
        <w:rPr>
          <w:rFonts w:ascii="Times New Roman" w:hAnsi="Times New Roman" w:cs="Times New Roman"/>
          <w:color w:val="auto"/>
        </w:rPr>
        <w:t>–</w:t>
      </w:r>
      <w:r w:rsidR="00B73D5B" w:rsidRPr="00C01B31">
        <w:rPr>
          <w:rFonts w:ascii="Times New Roman" w:hAnsi="Times New Roman" w:cs="Times New Roman"/>
          <w:color w:val="auto"/>
        </w:rPr>
        <w:t xml:space="preserve"> </w:t>
      </w:r>
      <w:r w:rsidR="00A278E1" w:rsidRPr="00C01B31">
        <w:rPr>
          <w:rFonts w:ascii="Times New Roman" w:hAnsi="Times New Roman" w:cs="Times New Roman"/>
          <w:color w:val="auto"/>
        </w:rPr>
        <w:t>b</w:t>
      </w:r>
      <w:r w:rsidR="00B73D5B" w:rsidRPr="00C01B31">
        <w:rPr>
          <w:rFonts w:ascii="Times New Roman" w:hAnsi="Times New Roman" w:cs="Times New Roman"/>
          <w:color w:val="auto"/>
        </w:rPr>
        <w:t>aigiamuosius bandymus</w:t>
      </w:r>
      <w:r w:rsidR="00630859" w:rsidRPr="00C01B31">
        <w:rPr>
          <w:rFonts w:ascii="Times New Roman" w:hAnsi="Times New Roman" w:cs="Times New Roman"/>
          <w:color w:val="auto"/>
        </w:rPr>
        <w:t xml:space="preserve">. </w:t>
      </w:r>
      <w:r w:rsidR="00B73D5B" w:rsidRPr="00C01B31">
        <w:rPr>
          <w:rFonts w:ascii="Times New Roman" w:hAnsi="Times New Roman" w:cs="Times New Roman"/>
          <w:color w:val="auto"/>
        </w:rPr>
        <w:t xml:space="preserve">Baigiamieji bandymai atliekami iki </w:t>
      </w:r>
      <w:r w:rsidR="00A278E1" w:rsidRPr="00C01B31">
        <w:rPr>
          <w:rFonts w:ascii="Times New Roman" w:hAnsi="Times New Roman" w:cs="Times New Roman"/>
          <w:color w:val="auto"/>
        </w:rPr>
        <w:t>s</w:t>
      </w:r>
      <w:r w:rsidR="00B73D5B" w:rsidRPr="00C01B31">
        <w:rPr>
          <w:rFonts w:ascii="Times New Roman" w:hAnsi="Times New Roman" w:cs="Times New Roman"/>
          <w:color w:val="auto"/>
        </w:rPr>
        <w:t>tatinių užbaigimo komisijos akto pasirašymo dienos</w:t>
      </w:r>
      <w:r w:rsidR="00630859" w:rsidRPr="00C01B31">
        <w:rPr>
          <w:rFonts w:ascii="Times New Roman" w:hAnsi="Times New Roman" w:cs="Times New Roman"/>
          <w:color w:val="auto"/>
        </w:rPr>
        <w:t xml:space="preserve"> ar deklaracijos apie statybos užbaigimą išdavimo</w:t>
      </w:r>
      <w:r w:rsidR="00B73D5B" w:rsidRPr="00C01B31">
        <w:rPr>
          <w:rFonts w:ascii="Times New Roman" w:hAnsi="Times New Roman" w:cs="Times New Roman"/>
          <w:color w:val="auto"/>
        </w:rPr>
        <w:t xml:space="preserve">. </w:t>
      </w:r>
      <w:r w:rsidR="00630859" w:rsidRPr="00C01B31">
        <w:rPr>
          <w:rFonts w:ascii="Times New Roman" w:hAnsi="Times New Roman" w:cs="Times New Roman"/>
          <w:color w:val="auto"/>
        </w:rPr>
        <w:t xml:space="preserve">Bandymu metu </w:t>
      </w:r>
      <w:r w:rsidRPr="00C01B31">
        <w:rPr>
          <w:rFonts w:ascii="Times New Roman" w:hAnsi="Times New Roman" w:cs="Times New Roman"/>
          <w:color w:val="auto"/>
        </w:rPr>
        <w:t>Rangov</w:t>
      </w:r>
      <w:r w:rsidR="00B73D5B" w:rsidRPr="00C01B31">
        <w:rPr>
          <w:rFonts w:ascii="Times New Roman" w:hAnsi="Times New Roman" w:cs="Times New Roman"/>
          <w:color w:val="auto"/>
        </w:rPr>
        <w:t>as turi įrodyti, kad pastatyti nuotekų valymo įrenginiai pasiekia</w:t>
      </w:r>
      <w:r w:rsidR="004804AE" w:rsidRPr="00C01B31">
        <w:rPr>
          <w:rFonts w:ascii="Times New Roman" w:hAnsi="Times New Roman" w:cs="Times New Roman"/>
          <w:color w:val="auto"/>
        </w:rPr>
        <w:t xml:space="preserve"> </w:t>
      </w:r>
      <w:r w:rsidR="00630859" w:rsidRPr="00C01B31">
        <w:rPr>
          <w:rFonts w:ascii="Times New Roman" w:hAnsi="Times New Roman" w:cs="Times New Roman"/>
          <w:color w:val="auto"/>
        </w:rPr>
        <w:t>nustatytą ir reikalaujamą</w:t>
      </w:r>
      <w:r w:rsidR="004804AE" w:rsidRPr="00C01B31">
        <w:rPr>
          <w:rFonts w:ascii="Times New Roman" w:hAnsi="Times New Roman" w:cs="Times New Roman"/>
          <w:color w:val="auto"/>
        </w:rPr>
        <w:t xml:space="preserve"> išvalymo efektyvumą</w:t>
      </w:r>
      <w:r w:rsidR="00630859" w:rsidRPr="00C01B31">
        <w:rPr>
          <w:rFonts w:ascii="Times New Roman" w:hAnsi="Times New Roman" w:cs="Times New Roman"/>
          <w:color w:val="auto"/>
        </w:rPr>
        <w:t xml:space="preserve">. </w:t>
      </w:r>
    </w:p>
    <w:p w14:paraId="7CAB2B5A" w14:textId="33A97B15" w:rsidR="009006A5" w:rsidRPr="00C01B31" w:rsidRDefault="00B73D5B" w:rsidP="00924BD3">
      <w:pPr>
        <w:ind w:firstLine="900"/>
        <w:jc w:val="both"/>
        <w:rPr>
          <w:rFonts w:ascii="Times New Roman" w:hAnsi="Times New Roman" w:cs="Times New Roman"/>
          <w:color w:val="auto"/>
        </w:rPr>
      </w:pPr>
      <w:bookmarkStart w:id="2834" w:name="_Toc41006125"/>
      <w:bookmarkStart w:id="2835" w:name="_Toc41006533"/>
      <w:bookmarkStart w:id="2836" w:name="_Toc41006941"/>
      <w:bookmarkStart w:id="2837" w:name="_Toc41034228"/>
      <w:bookmarkStart w:id="2838" w:name="_Toc41034637"/>
      <w:bookmarkEnd w:id="2834"/>
      <w:bookmarkEnd w:id="2835"/>
      <w:bookmarkEnd w:id="2836"/>
      <w:bookmarkEnd w:id="2837"/>
      <w:bookmarkEnd w:id="2838"/>
      <w:r w:rsidRPr="00C01B31">
        <w:rPr>
          <w:rFonts w:ascii="Times New Roman" w:hAnsi="Times New Roman" w:cs="Times New Roman"/>
          <w:color w:val="auto"/>
        </w:rPr>
        <w:t xml:space="preserve">Pastatęs nuotekų valymo įrenginius </w:t>
      </w:r>
      <w:r w:rsidR="00EF3228" w:rsidRPr="00C01B31">
        <w:rPr>
          <w:rFonts w:ascii="Times New Roman" w:hAnsi="Times New Roman" w:cs="Times New Roman"/>
          <w:color w:val="auto"/>
        </w:rPr>
        <w:t>Rangov</w:t>
      </w:r>
      <w:r w:rsidRPr="00C01B31">
        <w:rPr>
          <w:rFonts w:ascii="Times New Roman" w:hAnsi="Times New Roman" w:cs="Times New Roman"/>
          <w:color w:val="auto"/>
        </w:rPr>
        <w:t xml:space="preserve">as turi įrodyti/pagrįsti, kad jo nuotekų valymo įrenginiai išvalo nuotekas iki reikalaujamo lygio. </w:t>
      </w:r>
      <w:r w:rsidR="00EF3228" w:rsidRPr="00C01B31">
        <w:rPr>
          <w:rFonts w:ascii="Times New Roman" w:hAnsi="Times New Roman" w:cs="Times New Roman"/>
          <w:color w:val="auto"/>
        </w:rPr>
        <w:t>Rangov</w:t>
      </w:r>
      <w:r w:rsidRPr="00C01B31">
        <w:rPr>
          <w:rFonts w:ascii="Times New Roman" w:hAnsi="Times New Roman" w:cs="Times New Roman"/>
          <w:color w:val="auto"/>
        </w:rPr>
        <w:t xml:space="preserve">as turi atlikti </w:t>
      </w:r>
      <w:r w:rsidR="00371FB1" w:rsidRPr="00C01B31">
        <w:rPr>
          <w:rFonts w:ascii="Times New Roman" w:hAnsi="Times New Roman" w:cs="Times New Roman"/>
          <w:color w:val="auto"/>
        </w:rPr>
        <w:t xml:space="preserve">bent du </w:t>
      </w:r>
      <w:r w:rsidRPr="00C01B31">
        <w:rPr>
          <w:rFonts w:ascii="Times New Roman" w:hAnsi="Times New Roman" w:cs="Times New Roman"/>
          <w:color w:val="auto"/>
        </w:rPr>
        <w:t>išvalymo efektyvumą įrodan</w:t>
      </w:r>
      <w:r w:rsidR="00F458D4" w:rsidRPr="00C01B31">
        <w:rPr>
          <w:rFonts w:ascii="Times New Roman" w:hAnsi="Times New Roman" w:cs="Times New Roman"/>
          <w:color w:val="auto"/>
        </w:rPr>
        <w:t xml:space="preserve">čius </w:t>
      </w:r>
      <w:r w:rsidRPr="00C01B31">
        <w:rPr>
          <w:rFonts w:ascii="Times New Roman" w:hAnsi="Times New Roman" w:cs="Times New Roman"/>
          <w:color w:val="auto"/>
        </w:rPr>
        <w:t>tyrim</w:t>
      </w:r>
      <w:r w:rsidR="00F458D4" w:rsidRPr="00C01B31">
        <w:rPr>
          <w:rFonts w:ascii="Times New Roman" w:hAnsi="Times New Roman" w:cs="Times New Roman"/>
          <w:color w:val="auto"/>
        </w:rPr>
        <w:t>us.</w:t>
      </w:r>
      <w:r w:rsidRPr="00C01B31">
        <w:rPr>
          <w:rFonts w:ascii="Times New Roman" w:hAnsi="Times New Roman" w:cs="Times New Roman"/>
          <w:color w:val="auto"/>
        </w:rPr>
        <w:t xml:space="preserve"> Tyrimas tur</w:t>
      </w:r>
      <w:r w:rsidR="00BF2DF5" w:rsidRPr="00C01B31">
        <w:rPr>
          <w:rFonts w:ascii="Times New Roman" w:hAnsi="Times New Roman" w:cs="Times New Roman"/>
          <w:color w:val="auto"/>
        </w:rPr>
        <w:t>ėtų</w:t>
      </w:r>
      <w:r w:rsidRPr="00C01B31">
        <w:rPr>
          <w:rFonts w:ascii="Times New Roman" w:hAnsi="Times New Roman" w:cs="Times New Roman"/>
          <w:color w:val="auto"/>
        </w:rPr>
        <w:t xml:space="preserve"> būti atliekamas sausmečiu, kai į nuotekų valymo įrenginius nepatenka </w:t>
      </w:r>
      <w:r w:rsidR="00101485" w:rsidRPr="00C01B31">
        <w:rPr>
          <w:rFonts w:ascii="Times New Roman" w:hAnsi="Times New Roman" w:cs="Times New Roman"/>
          <w:color w:val="auto"/>
        </w:rPr>
        <w:t xml:space="preserve">dideli </w:t>
      </w:r>
      <w:r w:rsidRPr="00C01B31">
        <w:rPr>
          <w:rFonts w:ascii="Times New Roman" w:hAnsi="Times New Roman" w:cs="Times New Roman"/>
          <w:color w:val="auto"/>
        </w:rPr>
        <w:t>lietaus ir polaidžio vand</w:t>
      </w:r>
      <w:r w:rsidR="00101485" w:rsidRPr="00C01B31">
        <w:rPr>
          <w:rFonts w:ascii="Times New Roman" w:hAnsi="Times New Roman" w:cs="Times New Roman"/>
          <w:color w:val="auto"/>
        </w:rPr>
        <w:t>ens kiekiai</w:t>
      </w:r>
      <w:r w:rsidRPr="00C01B31">
        <w:rPr>
          <w:rFonts w:ascii="Times New Roman" w:hAnsi="Times New Roman" w:cs="Times New Roman"/>
          <w:color w:val="auto"/>
        </w:rPr>
        <w:t>, kuri</w:t>
      </w:r>
      <w:r w:rsidR="00101485" w:rsidRPr="00C01B31">
        <w:rPr>
          <w:rFonts w:ascii="Times New Roman" w:hAnsi="Times New Roman" w:cs="Times New Roman"/>
          <w:color w:val="auto"/>
        </w:rPr>
        <w:t>e</w:t>
      </w:r>
      <w:r w:rsidRPr="00C01B31">
        <w:rPr>
          <w:rFonts w:ascii="Times New Roman" w:hAnsi="Times New Roman" w:cs="Times New Roman"/>
          <w:color w:val="auto"/>
        </w:rPr>
        <w:t xml:space="preserve"> galėtų iškreipti tyrimo rezultatus.</w:t>
      </w:r>
    </w:p>
    <w:p w14:paraId="4DAB288F" w14:textId="77777777" w:rsidR="009006A5" w:rsidRPr="00C01B31" w:rsidRDefault="00EF3228" w:rsidP="00924BD3">
      <w:pPr>
        <w:ind w:firstLine="900"/>
        <w:jc w:val="both"/>
        <w:rPr>
          <w:rFonts w:ascii="Times New Roman" w:hAnsi="Times New Roman" w:cs="Times New Roman"/>
          <w:color w:val="auto"/>
        </w:rPr>
      </w:pPr>
      <w:r w:rsidRPr="00C01B31">
        <w:rPr>
          <w:rFonts w:ascii="Times New Roman" w:hAnsi="Times New Roman" w:cs="Times New Roman"/>
          <w:color w:val="auto"/>
        </w:rPr>
        <w:t>Rangov</w:t>
      </w:r>
      <w:r w:rsidR="00B73D5B" w:rsidRPr="00C01B31">
        <w:rPr>
          <w:rFonts w:ascii="Times New Roman" w:hAnsi="Times New Roman" w:cs="Times New Roman"/>
          <w:color w:val="auto"/>
        </w:rPr>
        <w:t xml:space="preserve">as turi informuoti Užsakovą apie planuojamą tyrimų pradžią </w:t>
      </w:r>
      <w:r w:rsidR="00C20D34" w:rsidRPr="00C01B31">
        <w:rPr>
          <w:rFonts w:ascii="Times New Roman" w:hAnsi="Times New Roman" w:cs="Times New Roman"/>
          <w:color w:val="auto"/>
        </w:rPr>
        <w:t>iki</w:t>
      </w:r>
      <w:r w:rsidR="00B73D5B" w:rsidRPr="00C01B31">
        <w:rPr>
          <w:rFonts w:ascii="Times New Roman" w:hAnsi="Times New Roman" w:cs="Times New Roman"/>
          <w:color w:val="auto"/>
        </w:rPr>
        <w:t xml:space="preserve"> tyrimų pradžios.</w:t>
      </w:r>
    </w:p>
    <w:p w14:paraId="3A3FE25F" w14:textId="77777777" w:rsidR="00686EE3" w:rsidRPr="00C01B31" w:rsidRDefault="00686EE3" w:rsidP="00924BD3">
      <w:pPr>
        <w:ind w:firstLine="900"/>
        <w:jc w:val="both"/>
        <w:rPr>
          <w:rFonts w:ascii="Times New Roman" w:hAnsi="Times New Roman" w:cs="Times New Roman"/>
          <w:color w:val="auto"/>
        </w:rPr>
      </w:pPr>
      <w:r w:rsidRPr="00C01B31">
        <w:rPr>
          <w:rFonts w:ascii="Times New Roman" w:hAnsi="Times New Roman" w:cs="Times New Roman"/>
          <w:color w:val="auto"/>
        </w:rPr>
        <w:t>Bandymą galima pradėti, kai:</w:t>
      </w:r>
    </w:p>
    <w:p w14:paraId="3FDC29FB" w14:textId="77777777" w:rsidR="00686EE3" w:rsidRPr="00C01B31" w:rsidRDefault="00686EE3" w:rsidP="00924BD3">
      <w:pPr>
        <w:pStyle w:val="Sraopastraipa"/>
        <w:numPr>
          <w:ilvl w:val="0"/>
          <w:numId w:val="4"/>
        </w:numPr>
        <w:ind w:left="0" w:firstLine="900"/>
        <w:jc w:val="both"/>
        <w:rPr>
          <w:lang w:val="lt-LT"/>
        </w:rPr>
      </w:pPr>
      <w:proofErr w:type="spellStart"/>
      <w:r w:rsidRPr="00C01B31">
        <w:rPr>
          <w:lang w:val="lt-LT"/>
        </w:rPr>
        <w:t>hidrauliškai</w:t>
      </w:r>
      <w:proofErr w:type="spellEnd"/>
      <w:r w:rsidRPr="00C01B31">
        <w:rPr>
          <w:lang w:val="lt-LT"/>
        </w:rPr>
        <w:t xml:space="preserve"> išbandytos visos talpos,</w:t>
      </w:r>
    </w:p>
    <w:p w14:paraId="7C43695B" w14:textId="461E14DE" w:rsidR="00686EE3" w:rsidRPr="00C01B31" w:rsidRDefault="00686EE3" w:rsidP="00924BD3">
      <w:pPr>
        <w:pStyle w:val="Sraopastraipa"/>
        <w:numPr>
          <w:ilvl w:val="0"/>
          <w:numId w:val="4"/>
        </w:numPr>
        <w:ind w:left="0" w:firstLine="900"/>
        <w:jc w:val="both"/>
        <w:rPr>
          <w:lang w:val="lt-LT"/>
        </w:rPr>
      </w:pPr>
      <w:r w:rsidRPr="00C01B31">
        <w:rPr>
          <w:lang w:val="lt-LT"/>
        </w:rPr>
        <w:t xml:space="preserve">atliktas įrenginių individualus ir kompleksinis bandymas bei </w:t>
      </w:r>
      <w:r w:rsidR="00C20D34" w:rsidRPr="00C01B31">
        <w:rPr>
          <w:lang w:val="lt-LT"/>
        </w:rPr>
        <w:t>f</w:t>
      </w:r>
      <w:r w:rsidRPr="00C01B31">
        <w:rPr>
          <w:lang w:val="lt-LT"/>
        </w:rPr>
        <w:t xml:space="preserve">unkcionalumo patikrinimas su švariu vandeniu (parengtinio valymo </w:t>
      </w:r>
      <w:r w:rsidR="008C002A" w:rsidRPr="00C01B31">
        <w:rPr>
          <w:lang w:val="lt-LT"/>
        </w:rPr>
        <w:t xml:space="preserve">įrangos (grotų, </w:t>
      </w:r>
      <w:proofErr w:type="spellStart"/>
      <w:r w:rsidR="008C002A" w:rsidRPr="00C01B31">
        <w:rPr>
          <w:lang w:val="lt-LT"/>
        </w:rPr>
        <w:t>smėliagaudės</w:t>
      </w:r>
      <w:proofErr w:type="spellEnd"/>
      <w:r w:rsidR="008C002A" w:rsidRPr="00C01B31">
        <w:rPr>
          <w:lang w:val="lt-LT"/>
        </w:rPr>
        <w:t>)</w:t>
      </w:r>
      <w:r w:rsidRPr="00C01B31">
        <w:rPr>
          <w:lang w:val="lt-LT"/>
        </w:rPr>
        <w:t xml:space="preserve">, orapūčių, </w:t>
      </w:r>
      <w:r w:rsidR="00A278E1" w:rsidRPr="00C01B31">
        <w:rPr>
          <w:lang w:val="lt-LT"/>
        </w:rPr>
        <w:t>dozatorių</w:t>
      </w:r>
      <w:r w:rsidRPr="00C01B31">
        <w:rPr>
          <w:lang w:val="lt-LT"/>
        </w:rPr>
        <w:t>, aeravimo sistemos,</w:t>
      </w:r>
      <w:r w:rsidR="00E67316" w:rsidRPr="00C01B31">
        <w:rPr>
          <w:lang w:val="lt-LT"/>
        </w:rPr>
        <w:t xml:space="preserve"> </w:t>
      </w:r>
      <w:r w:rsidR="00520883" w:rsidRPr="00C01B31">
        <w:rPr>
          <w:lang w:val="lt-LT"/>
        </w:rPr>
        <w:t xml:space="preserve">maišymo įtaisų, </w:t>
      </w:r>
      <w:r w:rsidR="001A179E" w:rsidRPr="00C01B31">
        <w:rPr>
          <w:lang w:val="lt-LT"/>
        </w:rPr>
        <w:t xml:space="preserve">kitų  mechaninių mazgų  </w:t>
      </w:r>
      <w:r w:rsidRPr="00C01B31">
        <w:rPr>
          <w:lang w:val="lt-LT"/>
        </w:rPr>
        <w:t>ir įtaisų) ir  Užsakovui pateikta atitinkama dokumentacija</w:t>
      </w:r>
      <w:r w:rsidR="009F68F5" w:rsidRPr="00C01B31">
        <w:rPr>
          <w:lang w:val="lt-LT"/>
        </w:rPr>
        <w:t>,</w:t>
      </w:r>
    </w:p>
    <w:p w14:paraId="412DCCD5" w14:textId="6BFE0438" w:rsidR="00255387" w:rsidRPr="00C01B31" w:rsidRDefault="00686EE3" w:rsidP="00924BD3">
      <w:pPr>
        <w:pStyle w:val="Sraopastraipa"/>
        <w:numPr>
          <w:ilvl w:val="0"/>
          <w:numId w:val="4"/>
        </w:numPr>
        <w:ind w:left="0" w:firstLine="900"/>
        <w:jc w:val="both"/>
        <w:rPr>
          <w:lang w:val="lt-LT"/>
        </w:rPr>
      </w:pPr>
      <w:r w:rsidRPr="00C01B31">
        <w:rPr>
          <w:lang w:val="lt-LT"/>
        </w:rPr>
        <w:t>visoms technologinėms grandims užtikrintas pastovus elektros energijos tiekimas,</w:t>
      </w:r>
      <w:r w:rsidR="009F68F5" w:rsidRPr="00C01B31">
        <w:rPr>
          <w:lang w:val="lt-LT"/>
        </w:rPr>
        <w:t xml:space="preserve"> </w:t>
      </w:r>
      <w:r w:rsidRPr="00C01B31">
        <w:rPr>
          <w:lang w:val="lt-LT"/>
        </w:rPr>
        <w:t>pilnai baigti elektrotechnikos-automatikos ir mechanikos paleidimo derinimo darbai</w:t>
      </w:r>
      <w:r w:rsidR="00520AEE" w:rsidRPr="00C01B31">
        <w:rPr>
          <w:lang w:val="lt-LT"/>
        </w:rPr>
        <w:t xml:space="preserve"> (</w:t>
      </w:r>
      <w:r w:rsidRPr="00C01B31">
        <w:rPr>
          <w:lang w:val="lt-LT"/>
        </w:rPr>
        <w:t>išskyrus kai kuriuos proceso valdyme ir SCADA sistemoje</w:t>
      </w:r>
      <w:r w:rsidR="00520AEE" w:rsidRPr="00C01B31">
        <w:rPr>
          <w:lang w:val="lt-LT"/>
        </w:rPr>
        <w:t>)</w:t>
      </w:r>
      <w:r w:rsidR="00BF2DF5" w:rsidRPr="00C01B31">
        <w:rPr>
          <w:lang w:val="lt-LT"/>
        </w:rPr>
        <w:t xml:space="preserve">. </w:t>
      </w:r>
    </w:p>
    <w:p w14:paraId="4F647BCF" w14:textId="77777777" w:rsidR="009006A5" w:rsidRPr="00C01B31" w:rsidRDefault="00B73D5B" w:rsidP="00924BD3">
      <w:pPr>
        <w:ind w:firstLine="900"/>
        <w:jc w:val="both"/>
        <w:rPr>
          <w:rFonts w:ascii="Times New Roman" w:hAnsi="Times New Roman" w:cs="Times New Roman"/>
          <w:color w:val="auto"/>
        </w:rPr>
      </w:pPr>
      <w:r w:rsidRPr="00C01B31">
        <w:rPr>
          <w:rFonts w:ascii="Times New Roman" w:hAnsi="Times New Roman" w:cs="Times New Roman"/>
          <w:color w:val="auto"/>
        </w:rPr>
        <w:t xml:space="preserve">Už visas eksploatacines išlaidas </w:t>
      </w:r>
      <w:r w:rsidR="00A278E1" w:rsidRPr="00C01B31">
        <w:rPr>
          <w:rFonts w:ascii="Times New Roman" w:hAnsi="Times New Roman" w:cs="Times New Roman"/>
          <w:color w:val="auto"/>
        </w:rPr>
        <w:t>b</w:t>
      </w:r>
      <w:r w:rsidRPr="00C01B31">
        <w:rPr>
          <w:rFonts w:ascii="Times New Roman" w:hAnsi="Times New Roman" w:cs="Times New Roman"/>
          <w:color w:val="auto"/>
        </w:rPr>
        <w:t>aigiamųjų bandymų metu</w:t>
      </w:r>
      <w:r w:rsidR="00D758C8" w:rsidRPr="00C01B31">
        <w:rPr>
          <w:rFonts w:ascii="Times New Roman" w:hAnsi="Times New Roman" w:cs="Times New Roman"/>
          <w:color w:val="auto"/>
        </w:rPr>
        <w:t xml:space="preserve"> </w:t>
      </w:r>
      <w:r w:rsidRPr="00C01B31">
        <w:rPr>
          <w:rFonts w:ascii="Times New Roman" w:hAnsi="Times New Roman" w:cs="Times New Roman"/>
          <w:color w:val="auto"/>
        </w:rPr>
        <w:t xml:space="preserve">pilnai yra atsakingas </w:t>
      </w:r>
      <w:r w:rsidR="00EF3228" w:rsidRPr="00C01B31">
        <w:rPr>
          <w:rFonts w:ascii="Times New Roman" w:hAnsi="Times New Roman" w:cs="Times New Roman"/>
          <w:color w:val="auto"/>
        </w:rPr>
        <w:t>Rangov</w:t>
      </w:r>
      <w:r w:rsidRPr="00C01B31">
        <w:rPr>
          <w:rFonts w:ascii="Times New Roman" w:hAnsi="Times New Roman" w:cs="Times New Roman"/>
          <w:color w:val="auto"/>
        </w:rPr>
        <w:t xml:space="preserve">as, išskyrus už </w:t>
      </w:r>
      <w:r w:rsidR="00D758C8" w:rsidRPr="00C01B31">
        <w:rPr>
          <w:rFonts w:ascii="Times New Roman" w:hAnsi="Times New Roman" w:cs="Times New Roman"/>
          <w:color w:val="auto"/>
        </w:rPr>
        <w:t xml:space="preserve">elektros energijos sąnaudas ir </w:t>
      </w:r>
      <w:r w:rsidRPr="00C01B31">
        <w:rPr>
          <w:rFonts w:ascii="Times New Roman" w:hAnsi="Times New Roman" w:cs="Times New Roman"/>
          <w:color w:val="auto"/>
        </w:rPr>
        <w:t>Užsakovo personalo darbo laiko apmokėjimą bandymo metu.</w:t>
      </w:r>
    </w:p>
    <w:p w14:paraId="5CEE9947" w14:textId="77777777" w:rsidR="009006A5" w:rsidRPr="00C01B31" w:rsidRDefault="006168C8" w:rsidP="00924BD3">
      <w:pPr>
        <w:ind w:firstLine="900"/>
        <w:jc w:val="both"/>
        <w:rPr>
          <w:rFonts w:ascii="Times New Roman" w:hAnsi="Times New Roman" w:cs="Times New Roman"/>
          <w:color w:val="auto"/>
        </w:rPr>
      </w:pPr>
      <w:r w:rsidRPr="00C01B31">
        <w:rPr>
          <w:rFonts w:ascii="Times New Roman" w:hAnsi="Times New Roman" w:cs="Times New Roman"/>
          <w:color w:val="auto"/>
        </w:rPr>
        <w:t>T</w:t>
      </w:r>
      <w:r w:rsidR="00B73D5B" w:rsidRPr="00C01B31">
        <w:rPr>
          <w:rFonts w:ascii="Times New Roman" w:hAnsi="Times New Roman" w:cs="Times New Roman"/>
          <w:color w:val="auto"/>
        </w:rPr>
        <w:t xml:space="preserve">yrimo metu imami atitekančių ir išleidžiamų </w:t>
      </w:r>
      <w:r w:rsidR="00BB47FB" w:rsidRPr="00C01B31">
        <w:rPr>
          <w:rFonts w:ascii="Times New Roman" w:hAnsi="Times New Roman" w:cs="Times New Roman"/>
          <w:color w:val="auto"/>
        </w:rPr>
        <w:t xml:space="preserve">po valymo </w:t>
      </w:r>
      <w:r w:rsidR="00B73D5B" w:rsidRPr="00C01B31">
        <w:rPr>
          <w:rFonts w:ascii="Times New Roman" w:hAnsi="Times New Roman" w:cs="Times New Roman"/>
          <w:color w:val="auto"/>
        </w:rPr>
        <w:t xml:space="preserve">nuotekų mėginiai. Tyrimų metu taip pat turi būti matuojamas ištekančių nuotekų debitas. Tyrimų metu </w:t>
      </w:r>
      <w:r w:rsidR="00EF3228" w:rsidRPr="00C01B31">
        <w:rPr>
          <w:rFonts w:ascii="Times New Roman" w:hAnsi="Times New Roman" w:cs="Times New Roman"/>
          <w:color w:val="auto"/>
        </w:rPr>
        <w:t>Rangov</w:t>
      </w:r>
      <w:r w:rsidR="00B73D5B" w:rsidRPr="00C01B31">
        <w:rPr>
          <w:rFonts w:ascii="Times New Roman" w:hAnsi="Times New Roman" w:cs="Times New Roman"/>
          <w:color w:val="auto"/>
        </w:rPr>
        <w:t>as atsako už vis</w:t>
      </w:r>
      <w:r w:rsidR="00101485" w:rsidRPr="00C01B31">
        <w:rPr>
          <w:rFonts w:ascii="Times New Roman" w:hAnsi="Times New Roman" w:cs="Times New Roman"/>
          <w:color w:val="auto"/>
        </w:rPr>
        <w:t>us</w:t>
      </w:r>
      <w:r w:rsidR="00B73D5B" w:rsidRPr="00C01B31">
        <w:rPr>
          <w:rFonts w:ascii="Times New Roman" w:hAnsi="Times New Roman" w:cs="Times New Roman"/>
          <w:color w:val="auto"/>
        </w:rPr>
        <w:t xml:space="preserve"> </w:t>
      </w:r>
      <w:r w:rsidR="00101485" w:rsidRPr="00C01B31">
        <w:rPr>
          <w:rFonts w:ascii="Times New Roman" w:hAnsi="Times New Roman" w:cs="Times New Roman"/>
          <w:color w:val="auto"/>
        </w:rPr>
        <w:t>laboratorinius tyrimus</w:t>
      </w:r>
      <w:r w:rsidR="00B73D5B" w:rsidRPr="00C01B31">
        <w:rPr>
          <w:rFonts w:ascii="Times New Roman" w:hAnsi="Times New Roman" w:cs="Times New Roman"/>
          <w:color w:val="auto"/>
        </w:rPr>
        <w:t>, reikaling</w:t>
      </w:r>
      <w:r w:rsidR="00101485" w:rsidRPr="00C01B31">
        <w:rPr>
          <w:rFonts w:ascii="Times New Roman" w:hAnsi="Times New Roman" w:cs="Times New Roman"/>
          <w:color w:val="auto"/>
        </w:rPr>
        <w:t>us</w:t>
      </w:r>
      <w:r w:rsidR="00B73D5B" w:rsidRPr="00C01B31">
        <w:rPr>
          <w:rFonts w:ascii="Times New Roman" w:hAnsi="Times New Roman" w:cs="Times New Roman"/>
          <w:color w:val="auto"/>
        </w:rPr>
        <w:t xml:space="preserve"> atliekant </w:t>
      </w:r>
      <w:r w:rsidR="00BC09FD" w:rsidRPr="00C01B31">
        <w:rPr>
          <w:rFonts w:ascii="Times New Roman" w:hAnsi="Times New Roman" w:cs="Times New Roman"/>
          <w:color w:val="auto"/>
        </w:rPr>
        <w:t xml:space="preserve">technologinių </w:t>
      </w:r>
      <w:r w:rsidR="00B73D5B" w:rsidRPr="00C01B31">
        <w:rPr>
          <w:rFonts w:ascii="Times New Roman" w:hAnsi="Times New Roman" w:cs="Times New Roman"/>
          <w:color w:val="auto"/>
        </w:rPr>
        <w:t xml:space="preserve">procesų darbo kontrolę pagal visas </w:t>
      </w:r>
      <w:r w:rsidR="00B73D5B" w:rsidRPr="00C01B31">
        <w:rPr>
          <w:rFonts w:ascii="Times New Roman" w:hAnsi="Times New Roman" w:cs="Times New Roman"/>
          <w:color w:val="auto"/>
        </w:rPr>
        <w:lastRenderedPageBreak/>
        <w:t>procedūras ir tvarką. Turi būti matuojami tie rodikliai</w:t>
      </w:r>
      <w:r w:rsidR="00BC09FD" w:rsidRPr="00C01B31">
        <w:rPr>
          <w:rFonts w:ascii="Times New Roman" w:hAnsi="Times New Roman" w:cs="Times New Roman"/>
          <w:color w:val="auto"/>
        </w:rPr>
        <w:t>,</w:t>
      </w:r>
      <w:r w:rsidR="00B73D5B" w:rsidRPr="00C01B31">
        <w:rPr>
          <w:rFonts w:ascii="Times New Roman" w:hAnsi="Times New Roman" w:cs="Times New Roman"/>
          <w:color w:val="auto"/>
        </w:rPr>
        <w:t xml:space="preserve"> kuriuos reglamentuoja Lietuvos Respublikos Aplinkos ministerijos teisės aktai: </w:t>
      </w:r>
      <w:r w:rsidR="00E67316" w:rsidRPr="00C01B31">
        <w:rPr>
          <w:rFonts w:ascii="Times New Roman" w:hAnsi="Times New Roman" w:cs="Times New Roman"/>
          <w:color w:val="auto"/>
        </w:rPr>
        <w:t xml:space="preserve">septynių </w:t>
      </w:r>
      <w:r w:rsidR="00B73D5B" w:rsidRPr="00C01B31">
        <w:rPr>
          <w:rFonts w:ascii="Times New Roman" w:hAnsi="Times New Roman" w:cs="Times New Roman"/>
          <w:color w:val="auto"/>
        </w:rPr>
        <w:t>parų biocheminis deguonies suvartojimas (</w:t>
      </w:r>
      <w:r w:rsidR="00E67316" w:rsidRPr="00C01B31">
        <w:rPr>
          <w:rFonts w:ascii="Times New Roman" w:hAnsi="Times New Roman" w:cs="Times New Roman"/>
          <w:color w:val="auto"/>
        </w:rPr>
        <w:t>BDS</w:t>
      </w:r>
      <w:r w:rsidR="00E67316" w:rsidRPr="00C01B31">
        <w:rPr>
          <w:rFonts w:ascii="Times New Roman" w:hAnsi="Times New Roman" w:cs="Times New Roman"/>
          <w:color w:val="auto"/>
          <w:vertAlign w:val="subscript"/>
        </w:rPr>
        <w:t>7</w:t>
      </w:r>
      <w:r w:rsidR="00B73D5B" w:rsidRPr="00C01B31">
        <w:rPr>
          <w:rFonts w:ascii="Times New Roman" w:hAnsi="Times New Roman" w:cs="Times New Roman"/>
          <w:color w:val="auto"/>
        </w:rPr>
        <w:t>)</w:t>
      </w:r>
      <w:r w:rsidR="00E67316" w:rsidRPr="00C01B31">
        <w:rPr>
          <w:rFonts w:ascii="Times New Roman" w:hAnsi="Times New Roman" w:cs="Times New Roman"/>
          <w:color w:val="auto"/>
        </w:rPr>
        <w:t xml:space="preserve">, </w:t>
      </w:r>
      <w:r w:rsidR="004804AE" w:rsidRPr="00C01B31">
        <w:rPr>
          <w:rFonts w:ascii="Times New Roman" w:hAnsi="Times New Roman" w:cs="Times New Roman"/>
          <w:color w:val="auto"/>
        </w:rPr>
        <w:t>skendinčios m</w:t>
      </w:r>
      <w:r w:rsidR="009C773A" w:rsidRPr="00C01B31">
        <w:rPr>
          <w:rFonts w:ascii="Times New Roman" w:hAnsi="Times New Roman" w:cs="Times New Roman"/>
          <w:color w:val="auto"/>
        </w:rPr>
        <w:t>edžiagos (SM), b</w:t>
      </w:r>
      <w:r w:rsidR="00BC09FD" w:rsidRPr="00C01B31">
        <w:rPr>
          <w:rFonts w:ascii="Times New Roman" w:hAnsi="Times New Roman" w:cs="Times New Roman"/>
          <w:color w:val="auto"/>
        </w:rPr>
        <w:t xml:space="preserve">endras </w:t>
      </w:r>
      <w:r w:rsidR="009C773A" w:rsidRPr="00C01B31">
        <w:rPr>
          <w:rFonts w:ascii="Times New Roman" w:hAnsi="Times New Roman" w:cs="Times New Roman"/>
          <w:color w:val="auto"/>
        </w:rPr>
        <w:t>azotas, b</w:t>
      </w:r>
      <w:r w:rsidR="00BC09FD" w:rsidRPr="00C01B31">
        <w:rPr>
          <w:rFonts w:ascii="Times New Roman" w:hAnsi="Times New Roman" w:cs="Times New Roman"/>
          <w:color w:val="auto"/>
        </w:rPr>
        <w:t xml:space="preserve">endras </w:t>
      </w:r>
      <w:r w:rsidR="009C773A" w:rsidRPr="00C01B31">
        <w:rPr>
          <w:rFonts w:ascii="Times New Roman" w:hAnsi="Times New Roman" w:cs="Times New Roman"/>
          <w:color w:val="auto"/>
        </w:rPr>
        <w:t>fosforas</w:t>
      </w:r>
      <w:r w:rsidR="004804AE" w:rsidRPr="00C01B31">
        <w:rPr>
          <w:rFonts w:ascii="Times New Roman" w:hAnsi="Times New Roman" w:cs="Times New Roman"/>
          <w:color w:val="auto"/>
        </w:rPr>
        <w:t>.</w:t>
      </w:r>
      <w:r w:rsidR="00B73D5B" w:rsidRPr="00C01B31">
        <w:rPr>
          <w:rFonts w:ascii="Times New Roman" w:hAnsi="Times New Roman" w:cs="Times New Roman"/>
          <w:color w:val="auto"/>
        </w:rPr>
        <w:t xml:space="preserve"> Tam, kad įrodyti nuotekų valymo procesų atlikimo teisingumą, kontrolės testų rezultatai, pagal visus reglamentuojamus parametrus turi neviršyti reikalaujamo išvalymo efektyvumo pagal normatyvus.</w:t>
      </w:r>
    </w:p>
    <w:p w14:paraId="487B13E8" w14:textId="77777777" w:rsidR="009006A5" w:rsidRPr="00C01B31" w:rsidRDefault="00BC09FD" w:rsidP="00924BD3">
      <w:pPr>
        <w:ind w:firstLine="900"/>
        <w:jc w:val="both"/>
        <w:rPr>
          <w:rFonts w:ascii="Times New Roman" w:hAnsi="Times New Roman" w:cs="Times New Roman"/>
          <w:color w:val="auto"/>
        </w:rPr>
      </w:pPr>
      <w:r w:rsidRPr="00C01B31">
        <w:rPr>
          <w:rFonts w:ascii="Times New Roman" w:hAnsi="Times New Roman" w:cs="Times New Roman"/>
          <w:color w:val="auto"/>
        </w:rPr>
        <w:t>Nuotekų m</w:t>
      </w:r>
      <w:r w:rsidR="00B73D5B" w:rsidRPr="00C01B31">
        <w:rPr>
          <w:rFonts w:ascii="Times New Roman" w:hAnsi="Times New Roman" w:cs="Times New Roman"/>
          <w:color w:val="auto"/>
        </w:rPr>
        <w:t xml:space="preserve">ėginių </w:t>
      </w:r>
      <w:r w:rsidRPr="00C01B31">
        <w:rPr>
          <w:rFonts w:ascii="Times New Roman" w:hAnsi="Times New Roman" w:cs="Times New Roman"/>
          <w:color w:val="auto"/>
        </w:rPr>
        <w:t xml:space="preserve">laboratorinis </w:t>
      </w:r>
      <w:r w:rsidR="00B73D5B" w:rsidRPr="00C01B31">
        <w:rPr>
          <w:rFonts w:ascii="Times New Roman" w:hAnsi="Times New Roman" w:cs="Times New Roman"/>
          <w:color w:val="auto"/>
        </w:rPr>
        <w:t>tyrimas turi būti atliekamas pagal Lietuvos Respublikos Aplinkos ministerijos patvirtintas</w:t>
      </w:r>
      <w:r w:rsidR="009F68F5" w:rsidRPr="00C01B31">
        <w:rPr>
          <w:rFonts w:ascii="Times New Roman" w:hAnsi="Times New Roman" w:cs="Times New Roman"/>
          <w:color w:val="auto"/>
        </w:rPr>
        <w:t xml:space="preserve"> </w:t>
      </w:r>
      <w:bookmarkStart w:id="2839" w:name="bookmark259"/>
      <w:bookmarkStart w:id="2840" w:name="bookmark260"/>
      <w:r w:rsidR="00B73D5B" w:rsidRPr="00C01B31">
        <w:rPr>
          <w:rFonts w:ascii="Times New Roman" w:hAnsi="Times New Roman" w:cs="Times New Roman"/>
          <w:color w:val="auto"/>
        </w:rPr>
        <w:t>taisykles ir rekomendacijas.</w:t>
      </w:r>
      <w:bookmarkEnd w:id="2839"/>
      <w:bookmarkEnd w:id="2840"/>
    </w:p>
    <w:p w14:paraId="7EC2D035" w14:textId="77777777" w:rsidR="004B7A84" w:rsidRPr="00C01B31" w:rsidRDefault="004B7A84" w:rsidP="00924BD3">
      <w:pPr>
        <w:ind w:firstLine="900"/>
        <w:jc w:val="both"/>
        <w:rPr>
          <w:rFonts w:ascii="Times New Roman" w:hAnsi="Times New Roman" w:cs="Times New Roman"/>
          <w:color w:val="auto"/>
        </w:rPr>
      </w:pPr>
      <w:bookmarkStart w:id="2841" w:name="_Toc41006127"/>
      <w:bookmarkStart w:id="2842" w:name="_Toc41006535"/>
      <w:bookmarkStart w:id="2843" w:name="_Toc41006943"/>
      <w:bookmarkStart w:id="2844" w:name="_Toc41034230"/>
      <w:bookmarkStart w:id="2845" w:name="_Toc41034639"/>
      <w:bookmarkStart w:id="2846" w:name="_Toc41006129"/>
      <w:bookmarkStart w:id="2847" w:name="_Toc41006537"/>
      <w:bookmarkStart w:id="2848" w:name="_Toc41006945"/>
      <w:bookmarkStart w:id="2849" w:name="_Toc41034232"/>
      <w:bookmarkStart w:id="2850" w:name="_Toc41034641"/>
      <w:bookmarkStart w:id="2851" w:name="_Toc41006131"/>
      <w:bookmarkStart w:id="2852" w:name="_Toc41006539"/>
      <w:bookmarkStart w:id="2853" w:name="_Toc41006947"/>
      <w:bookmarkStart w:id="2854" w:name="_Toc41034234"/>
      <w:bookmarkStart w:id="2855" w:name="_Toc41034643"/>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r w:rsidRPr="00C01B31">
        <w:rPr>
          <w:rFonts w:ascii="Times New Roman" w:hAnsi="Times New Roman" w:cs="Times New Roman"/>
          <w:color w:val="auto"/>
        </w:rPr>
        <w:t xml:space="preserve">Jei </w:t>
      </w:r>
      <w:r w:rsidR="006168C8" w:rsidRPr="00C01B31">
        <w:rPr>
          <w:rFonts w:ascii="Times New Roman" w:hAnsi="Times New Roman" w:cs="Times New Roman"/>
          <w:color w:val="auto"/>
        </w:rPr>
        <w:t>bandymų r</w:t>
      </w:r>
      <w:r w:rsidRPr="00C01B31">
        <w:rPr>
          <w:rFonts w:ascii="Times New Roman" w:hAnsi="Times New Roman" w:cs="Times New Roman"/>
          <w:color w:val="auto"/>
        </w:rPr>
        <w:t>ezultatai neatitinka reikalavimų, Rangovas privalo imtis procesų atitaisymo ir pritaikymo priemonių</w:t>
      </w:r>
      <w:r w:rsidR="006168C8" w:rsidRPr="00C01B31">
        <w:rPr>
          <w:rFonts w:ascii="Times New Roman" w:hAnsi="Times New Roman" w:cs="Times New Roman"/>
          <w:color w:val="auto"/>
        </w:rPr>
        <w:t xml:space="preserve"> ir bandymai kartojami</w:t>
      </w:r>
      <w:r w:rsidRPr="00C01B31">
        <w:rPr>
          <w:rFonts w:ascii="Times New Roman" w:hAnsi="Times New Roman" w:cs="Times New Roman"/>
          <w:color w:val="auto"/>
        </w:rPr>
        <w:t xml:space="preserve">, kai tik užbaigiami atitaisymo darbai. Visas su atitaisomaisiais darbais susijusias išlaidas turi padengti Rangovas. </w:t>
      </w:r>
    </w:p>
    <w:p w14:paraId="12BA7C37" w14:textId="77777777" w:rsidR="004B7A84" w:rsidRPr="00C01B31" w:rsidRDefault="00F244E4" w:rsidP="00924BD3">
      <w:pPr>
        <w:ind w:firstLine="900"/>
        <w:jc w:val="both"/>
        <w:rPr>
          <w:rFonts w:ascii="Times New Roman" w:hAnsi="Times New Roman" w:cs="Times New Roman"/>
          <w:color w:val="auto"/>
        </w:rPr>
      </w:pPr>
      <w:r w:rsidRPr="00C01B31">
        <w:rPr>
          <w:rFonts w:ascii="Times New Roman" w:hAnsi="Times New Roman" w:cs="Times New Roman"/>
          <w:color w:val="auto"/>
        </w:rPr>
        <w:t xml:space="preserve">Garantiniai terminai nustatyti Rangos sutartyje ir Lietuvos Respublikos teisės aktuose. </w:t>
      </w:r>
    </w:p>
    <w:p w14:paraId="66154EFE" w14:textId="459B3D4F" w:rsidR="00984404" w:rsidRPr="00C01B31" w:rsidRDefault="00984404" w:rsidP="00924BD3">
      <w:pPr>
        <w:ind w:firstLine="900"/>
        <w:jc w:val="both"/>
        <w:rPr>
          <w:rFonts w:ascii="Times New Roman" w:hAnsi="Times New Roman" w:cs="Times New Roman"/>
          <w:color w:val="auto"/>
        </w:rPr>
      </w:pPr>
      <w:bookmarkStart w:id="2856" w:name="_Hlk206578977"/>
      <w:r w:rsidRPr="00C01B31">
        <w:rPr>
          <w:rFonts w:ascii="Times New Roman" w:hAnsi="Times New Roman" w:cs="Times New Roman"/>
          <w:color w:val="auto"/>
        </w:rPr>
        <w:t>Kartu su pasiūlymu tiekėjas užpildo ir pateikia Efektyvumo garantijas. Užsakovas, savo lėšomis ir savo nuožiūra turi teisę atlikti bandymus po baigimo, taip pat ir tuos, kurie reikalingi Efektyvumo garantijų žiniaraštyje nurodytų rodiklių atitikimo patikrinimui ir (arba) baudų mokėjimo reikalavimo pateikimui.</w:t>
      </w:r>
    </w:p>
    <w:p w14:paraId="262B4AE8" w14:textId="7BFFE109" w:rsidR="00E6330B" w:rsidRPr="00C01B31" w:rsidRDefault="00E6330B" w:rsidP="00924BD3">
      <w:pPr>
        <w:ind w:firstLine="900"/>
        <w:jc w:val="both"/>
        <w:rPr>
          <w:rFonts w:ascii="Times New Roman" w:hAnsi="Times New Roman" w:cs="Times New Roman"/>
          <w:color w:val="auto"/>
        </w:rPr>
      </w:pPr>
      <w:r w:rsidRPr="00C01B31">
        <w:rPr>
          <w:rFonts w:ascii="Times New Roman" w:hAnsi="Times New Roman" w:cs="Times New Roman"/>
          <w:color w:val="auto"/>
        </w:rPr>
        <w:t xml:space="preserve">Rangovas, savo lėšomis turi teisę atlikti jo nuomone reikalingus bandymus po baigimo. </w:t>
      </w:r>
    </w:p>
    <w:bookmarkEnd w:id="2856"/>
    <w:p w14:paraId="7BEA46D9" w14:textId="77777777" w:rsidR="00520AEE" w:rsidRPr="00C01B31" w:rsidRDefault="00520AEE" w:rsidP="00520AEE">
      <w:pPr>
        <w:jc w:val="both"/>
        <w:rPr>
          <w:rFonts w:ascii="Times New Roman" w:hAnsi="Times New Roman" w:cs="Times New Roman"/>
          <w:color w:val="auto"/>
        </w:rPr>
      </w:pPr>
    </w:p>
    <w:p w14:paraId="04EC8EAC" w14:textId="7D14A4E6" w:rsidR="00520AEE" w:rsidRPr="001E7FE8" w:rsidRDefault="00520AEE" w:rsidP="00BF2DF5">
      <w:pPr>
        <w:jc w:val="both"/>
        <w:rPr>
          <w:rFonts w:ascii="Times New Roman" w:hAnsi="Times New Roman" w:cs="Times New Roman"/>
          <w:color w:val="auto"/>
        </w:rPr>
      </w:pPr>
      <w:r w:rsidRPr="00C01B31">
        <w:rPr>
          <w:rFonts w:ascii="Times New Roman" w:hAnsi="Times New Roman" w:cs="Times New Roman"/>
          <w:color w:val="auto"/>
        </w:rPr>
        <w:t>PRIDED</w:t>
      </w:r>
      <w:r w:rsidRPr="001E7FE8">
        <w:rPr>
          <w:rFonts w:ascii="Times New Roman" w:hAnsi="Times New Roman" w:cs="Times New Roman"/>
          <w:color w:val="auto"/>
        </w:rPr>
        <w:t xml:space="preserve">AMA: Preliminarus </w:t>
      </w:r>
      <w:r w:rsidR="0072031D" w:rsidRPr="001E7FE8">
        <w:rPr>
          <w:rFonts w:ascii="Times New Roman" w:hAnsi="Times New Roman" w:cs="Times New Roman"/>
          <w:color w:val="auto"/>
        </w:rPr>
        <w:t>Šėtos</w:t>
      </w:r>
      <w:r w:rsidRPr="001E7FE8">
        <w:rPr>
          <w:rFonts w:ascii="Times New Roman" w:hAnsi="Times New Roman" w:cs="Times New Roman"/>
          <w:color w:val="auto"/>
        </w:rPr>
        <w:t xml:space="preserve"> k. NVĮ planas. </w:t>
      </w:r>
    </w:p>
    <w:p w14:paraId="73E47E42" w14:textId="77777777" w:rsidR="00450A7B" w:rsidRPr="00135AAE" w:rsidRDefault="00BA7791" w:rsidP="00BA7791">
      <w:pPr>
        <w:jc w:val="center"/>
        <w:rPr>
          <w:rFonts w:ascii="Times New Roman" w:hAnsi="Times New Roman" w:cs="Times New Roman"/>
          <w:color w:val="auto"/>
        </w:rPr>
      </w:pPr>
      <w:r w:rsidRPr="001E7FE8">
        <w:rPr>
          <w:rFonts w:ascii="Times New Roman" w:hAnsi="Times New Roman" w:cs="Times New Roman"/>
          <w:b/>
          <w:bCs/>
          <w:color w:val="auto"/>
          <w:sz w:val="28"/>
          <w:szCs w:val="28"/>
        </w:rPr>
        <w:t>________________</w:t>
      </w:r>
      <w:r w:rsidRPr="00C01B31">
        <w:rPr>
          <w:rFonts w:ascii="Times New Roman" w:hAnsi="Times New Roman" w:cs="Times New Roman"/>
          <w:b/>
          <w:bCs/>
          <w:color w:val="auto"/>
          <w:sz w:val="28"/>
          <w:szCs w:val="28"/>
        </w:rPr>
        <w:t>_____________</w:t>
      </w:r>
    </w:p>
    <w:sectPr w:rsidR="00450A7B" w:rsidRPr="00135AAE" w:rsidSect="00712B9D">
      <w:headerReference w:type="even" r:id="rId12"/>
      <w:headerReference w:type="default" r:id="rId13"/>
      <w:footerReference w:type="even" r:id="rId14"/>
      <w:footerReference w:type="default" r:id="rId15"/>
      <w:type w:val="continuous"/>
      <w:pgSz w:w="11909" w:h="16840" w:code="9"/>
      <w:pgMar w:top="792" w:right="662" w:bottom="720" w:left="1699" w:header="706" w:footer="749"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B3E00" w14:textId="77777777" w:rsidR="00115607" w:rsidRPr="00C01B31" w:rsidRDefault="00115607">
      <w:r w:rsidRPr="00C01B31">
        <w:separator/>
      </w:r>
    </w:p>
  </w:endnote>
  <w:endnote w:type="continuationSeparator" w:id="0">
    <w:p w14:paraId="66EFF066" w14:textId="77777777" w:rsidR="00115607" w:rsidRPr="00C01B31" w:rsidRDefault="00115607">
      <w:r w:rsidRPr="00C01B3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EE"/>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0300E" w14:textId="77777777" w:rsidR="00571C1F" w:rsidRPr="00C01B31" w:rsidRDefault="00571C1F" w:rsidP="00AD35B2">
    <w:pPr>
      <w:pStyle w:val="Porat"/>
      <w:pBdr>
        <w:top w:val="single" w:sz="4" w:space="1" w:color="auto"/>
      </w:pBdr>
      <w:jc w:val="center"/>
      <w:rPr>
        <w:sz w:val="16"/>
        <w:szCs w:val="16"/>
        <w:lang w:val="lt-LT"/>
      </w:rPr>
    </w:pPr>
    <w:r w:rsidRPr="00C01B31">
      <w:rPr>
        <w:sz w:val="16"/>
        <w:szCs w:val="16"/>
        <w:lang w:val="lt-LT"/>
      </w:rPr>
      <w:fldChar w:fldCharType="begin"/>
    </w:r>
    <w:r w:rsidRPr="00C01B31">
      <w:rPr>
        <w:sz w:val="16"/>
        <w:szCs w:val="16"/>
        <w:lang w:val="lt-LT"/>
      </w:rPr>
      <w:instrText xml:space="preserve"> PAGE   \* MERGEFORMAT </w:instrText>
    </w:r>
    <w:r w:rsidRPr="00C01B31">
      <w:rPr>
        <w:sz w:val="16"/>
        <w:szCs w:val="16"/>
        <w:lang w:val="lt-LT"/>
      </w:rPr>
      <w:fldChar w:fldCharType="separate"/>
    </w:r>
    <w:r w:rsidRPr="00C01B31">
      <w:rPr>
        <w:sz w:val="16"/>
        <w:szCs w:val="16"/>
        <w:lang w:val="lt-LT"/>
      </w:rPr>
      <w:t>4</w:t>
    </w:r>
    <w:r w:rsidRPr="00C01B31">
      <w:rPr>
        <w:sz w:val="16"/>
        <w:szCs w:val="16"/>
        <w:lang w:val="lt-LT"/>
      </w:rPr>
      <w:t>6</w:t>
    </w:r>
    <w:r w:rsidRPr="00C01B31">
      <w:rPr>
        <w:sz w:val="16"/>
        <w:szCs w:val="16"/>
        <w:lang w:val="lt-LT"/>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33110" w14:textId="77777777" w:rsidR="00571C1F" w:rsidRPr="00C01B31" w:rsidRDefault="00571C1F" w:rsidP="00846B16">
    <w:pPr>
      <w:pStyle w:val="Porat"/>
      <w:jc w:val="right"/>
      <w:rPr>
        <w:rFonts w:ascii="Times New Roman" w:hAnsi="Times New Roman"/>
        <w:lang w:val="lt-LT"/>
      </w:rPr>
    </w:pPr>
    <w:r w:rsidRPr="00C01B31">
      <w:rPr>
        <w:rFonts w:ascii="Times New Roman" w:hAnsi="Times New Roman"/>
        <w:lang w:val="lt-LT"/>
      </w:rPr>
      <w:fldChar w:fldCharType="begin"/>
    </w:r>
    <w:r w:rsidRPr="00C01B31">
      <w:rPr>
        <w:rFonts w:ascii="Times New Roman" w:hAnsi="Times New Roman"/>
        <w:lang w:val="lt-LT"/>
      </w:rPr>
      <w:instrText xml:space="preserve"> PAGE   \* MERGEFORMAT </w:instrText>
    </w:r>
    <w:r w:rsidRPr="00C01B31">
      <w:rPr>
        <w:rFonts w:ascii="Times New Roman" w:hAnsi="Times New Roman"/>
        <w:lang w:val="lt-LT"/>
      </w:rPr>
      <w:fldChar w:fldCharType="separate"/>
    </w:r>
    <w:r w:rsidR="00855348">
      <w:rPr>
        <w:rFonts w:ascii="Times New Roman" w:hAnsi="Times New Roman"/>
        <w:noProof/>
        <w:lang w:val="lt-LT"/>
      </w:rPr>
      <w:t>4</w:t>
    </w:r>
    <w:r w:rsidRPr="00C01B31">
      <w:rPr>
        <w:rFonts w:ascii="Times New Roman" w:hAnsi="Times New Roman"/>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F4A77" w14:textId="77777777" w:rsidR="00115607" w:rsidRPr="00C01B31" w:rsidRDefault="00115607"/>
  </w:footnote>
  <w:footnote w:type="continuationSeparator" w:id="0">
    <w:p w14:paraId="53077052" w14:textId="77777777" w:rsidR="00115607" w:rsidRPr="00C01B31" w:rsidRDefault="001156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5"/>
      <w:gridCol w:w="3289"/>
    </w:tblGrid>
    <w:tr w:rsidR="00571C1F" w:rsidRPr="00C01B31" w14:paraId="790C9074" w14:textId="77777777" w:rsidTr="00695C85">
      <w:trPr>
        <w:trHeight w:val="416"/>
      </w:trPr>
      <w:tc>
        <w:tcPr>
          <w:tcW w:w="6345" w:type="dxa"/>
        </w:tcPr>
        <w:p w14:paraId="63B20FC6" w14:textId="77777777" w:rsidR="00571C1F" w:rsidRPr="00C01B31" w:rsidRDefault="00571C1F" w:rsidP="00AE1071">
          <w:pPr>
            <w:ind w:right="-108"/>
            <w:rPr>
              <w:rFonts w:ascii="Times New Roman" w:hAnsi="Times New Roman" w:cs="Times New Roman"/>
              <w:b/>
              <w:sz w:val="20"/>
              <w:szCs w:val="20"/>
            </w:rPr>
          </w:pPr>
          <w:r w:rsidRPr="00C01B31">
            <w:rPr>
              <w:rFonts w:ascii="Times New Roman" w:hAnsi="Times New Roman" w:cs="Times New Roman"/>
              <w:bCs/>
              <w:sz w:val="20"/>
              <w:szCs w:val="20"/>
            </w:rPr>
            <w:t xml:space="preserve">Žeimių nuotekų valyklos sklypo kad. Nr. 4640/0004:292, </w:t>
          </w:r>
          <w:proofErr w:type="spellStart"/>
          <w:r w:rsidRPr="00C01B31">
            <w:rPr>
              <w:rFonts w:ascii="Times New Roman" w:hAnsi="Times New Roman" w:cs="Times New Roman"/>
              <w:bCs/>
              <w:sz w:val="20"/>
              <w:szCs w:val="20"/>
            </w:rPr>
            <w:t>Blauzdžių</w:t>
          </w:r>
          <w:proofErr w:type="spellEnd"/>
          <w:r w:rsidRPr="00C01B31">
            <w:rPr>
              <w:rFonts w:ascii="Times New Roman" w:hAnsi="Times New Roman" w:cs="Times New Roman"/>
              <w:bCs/>
              <w:sz w:val="20"/>
              <w:szCs w:val="20"/>
            </w:rPr>
            <w:t xml:space="preserve"> k., Žeimių sen., Jonavos r. sav. rekonstrukcija</w:t>
          </w:r>
        </w:p>
      </w:tc>
      <w:tc>
        <w:tcPr>
          <w:tcW w:w="3289" w:type="dxa"/>
        </w:tcPr>
        <w:p w14:paraId="4114159E" w14:textId="77777777" w:rsidR="00571C1F" w:rsidRPr="00C01B31" w:rsidRDefault="00571C1F" w:rsidP="00AE1071">
          <w:pPr>
            <w:pStyle w:val="Antrats"/>
            <w:rPr>
              <w:rFonts w:ascii="Times New Roman" w:hAnsi="Times New Roman"/>
              <w:bCs/>
              <w:lang w:val="lt-LT" w:eastAsia="lt-LT" w:bidi="lt-LT"/>
            </w:rPr>
          </w:pPr>
          <w:r w:rsidRPr="00C01B31">
            <w:rPr>
              <w:rFonts w:ascii="Times New Roman" w:hAnsi="Times New Roman"/>
              <w:bCs/>
              <w:lang w:val="lt-LT" w:eastAsia="lt-LT" w:bidi="lt-LT"/>
            </w:rPr>
            <w:t xml:space="preserve">Pirkimo dokumentai. </w:t>
          </w:r>
        </w:p>
        <w:p w14:paraId="3A8E1D73" w14:textId="77777777" w:rsidR="00571C1F" w:rsidRPr="00C01B31" w:rsidRDefault="00571C1F" w:rsidP="00AE1071">
          <w:pPr>
            <w:pStyle w:val="Antrats"/>
            <w:rPr>
              <w:rFonts w:ascii="Times New Roman" w:hAnsi="Times New Roman"/>
              <w:b/>
              <w:lang w:val="lt-LT" w:eastAsia="lt-LT" w:bidi="lt-LT"/>
            </w:rPr>
          </w:pPr>
          <w:r w:rsidRPr="00C01B31">
            <w:rPr>
              <w:rFonts w:ascii="Times New Roman" w:hAnsi="Times New Roman"/>
              <w:lang w:val="lt-LT" w:eastAsia="lt-LT" w:bidi="lt-LT"/>
            </w:rPr>
            <w:t>III skyrius. Užsakovo reikalavimai</w:t>
          </w:r>
        </w:p>
      </w:tc>
    </w:tr>
  </w:tbl>
  <w:p w14:paraId="720E9D83" w14:textId="77777777" w:rsidR="00571C1F" w:rsidRPr="00C01B31" w:rsidRDefault="00571C1F" w:rsidP="00AE1071">
    <w:pPr>
      <w:pStyle w:val="Antrats"/>
      <w:rPr>
        <w:sz w:val="10"/>
        <w:szCs w:val="10"/>
        <w:lang w:val="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70" w:type="dxa"/>
      <w:tblInd w:w="-75" w:type="dxa"/>
      <w:tblLayout w:type="fixed"/>
      <w:tblLook w:val="0000" w:firstRow="0" w:lastRow="0" w:firstColumn="0" w:lastColumn="0" w:noHBand="0" w:noVBand="0"/>
    </w:tblPr>
    <w:tblGrid>
      <w:gridCol w:w="4660"/>
      <w:gridCol w:w="5210"/>
    </w:tblGrid>
    <w:tr w:rsidR="00571C1F" w:rsidRPr="00C01B31" w14:paraId="5AACA482" w14:textId="77777777" w:rsidTr="004A4942">
      <w:trPr>
        <w:trHeight w:val="416"/>
      </w:trPr>
      <w:tc>
        <w:tcPr>
          <w:tcW w:w="4660" w:type="dxa"/>
          <w:tcBorders>
            <w:top w:val="single" w:sz="4" w:space="0" w:color="000000"/>
            <w:left w:val="single" w:sz="4" w:space="0" w:color="000000"/>
            <w:bottom w:val="single" w:sz="4" w:space="0" w:color="000000"/>
          </w:tcBorders>
        </w:tcPr>
        <w:p w14:paraId="3ECEBB7B" w14:textId="6650A8E5" w:rsidR="00571C1F" w:rsidRPr="00F6436B" w:rsidRDefault="00571C1F" w:rsidP="00F6436B">
          <w:pPr>
            <w:jc w:val="both"/>
            <w:rPr>
              <w:rFonts w:ascii="Times New Roman" w:hAnsi="Times New Roman" w:cs="Times New Roman"/>
              <w:b/>
              <w:bCs/>
              <w:i/>
              <w:iCs/>
              <w:color w:val="FF0000"/>
              <w:sz w:val="20"/>
              <w:szCs w:val="20"/>
            </w:rPr>
          </w:pPr>
          <w:r w:rsidRPr="00CF3D57">
            <w:rPr>
              <w:rFonts w:ascii="Times New Roman" w:hAnsi="Times New Roman" w:cs="Times New Roman"/>
              <w:i/>
              <w:iCs/>
              <w:color w:val="auto"/>
              <w:sz w:val="20"/>
              <w:szCs w:val="20"/>
            </w:rPr>
            <w:t xml:space="preserve">Šėtos nuotekų valymo įrenginių Kėdainių r. sav., Šėtos sen., </w:t>
          </w:r>
          <w:proofErr w:type="spellStart"/>
          <w:r w:rsidRPr="00CF3D57">
            <w:rPr>
              <w:rFonts w:ascii="Times New Roman" w:hAnsi="Times New Roman" w:cs="Times New Roman"/>
              <w:i/>
              <w:iCs/>
              <w:color w:val="auto"/>
              <w:sz w:val="20"/>
              <w:szCs w:val="20"/>
            </w:rPr>
            <w:t>Pručių</w:t>
          </w:r>
          <w:proofErr w:type="spellEnd"/>
          <w:r w:rsidRPr="00CF3D57">
            <w:rPr>
              <w:rFonts w:ascii="Times New Roman" w:hAnsi="Times New Roman" w:cs="Times New Roman"/>
              <w:i/>
              <w:iCs/>
              <w:color w:val="auto"/>
              <w:sz w:val="20"/>
              <w:szCs w:val="20"/>
            </w:rPr>
            <w:t xml:space="preserve"> k. rekonstravimas</w:t>
          </w:r>
        </w:p>
      </w:tc>
      <w:tc>
        <w:tcPr>
          <w:tcW w:w="5210" w:type="dxa"/>
          <w:tcBorders>
            <w:top w:val="single" w:sz="4" w:space="0" w:color="000000"/>
            <w:left w:val="single" w:sz="4" w:space="0" w:color="000000"/>
            <w:bottom w:val="single" w:sz="4" w:space="0" w:color="000000"/>
            <w:right w:val="single" w:sz="4" w:space="0" w:color="000000"/>
          </w:tcBorders>
        </w:tcPr>
        <w:p w14:paraId="1BFB4024" w14:textId="77777777" w:rsidR="00571C1F" w:rsidRPr="00C01B31" w:rsidRDefault="00571C1F" w:rsidP="00075D2B">
          <w:pPr>
            <w:spacing w:line="276" w:lineRule="auto"/>
            <w:rPr>
              <w:rFonts w:ascii="Times New Roman" w:hAnsi="Times New Roman" w:cs="Times New Roman"/>
              <w:bCs/>
              <w:i/>
              <w:iCs/>
              <w:color w:val="auto"/>
              <w:sz w:val="20"/>
              <w:szCs w:val="20"/>
            </w:rPr>
          </w:pPr>
          <w:r w:rsidRPr="00C01B31">
            <w:rPr>
              <w:rFonts w:ascii="Times New Roman" w:hAnsi="Times New Roman" w:cs="Times New Roman"/>
              <w:bCs/>
              <w:i/>
              <w:iCs/>
              <w:color w:val="auto"/>
              <w:sz w:val="20"/>
              <w:szCs w:val="20"/>
            </w:rPr>
            <w:t>Pirkimo sąlygų 2 priedas „Techninė specifikacija“</w:t>
          </w:r>
        </w:p>
        <w:p w14:paraId="10D8727B" w14:textId="77777777" w:rsidR="00571C1F" w:rsidRPr="00C01B31" w:rsidRDefault="00571C1F" w:rsidP="00075D2B">
          <w:pPr>
            <w:pStyle w:val="Antrats"/>
            <w:ind w:right="-51"/>
            <w:rPr>
              <w:rFonts w:ascii="Times New Roman" w:hAnsi="Times New Roman"/>
              <w:i/>
              <w:lang w:val="lt-LT"/>
            </w:rPr>
          </w:pPr>
          <w:r w:rsidRPr="00C01B31">
            <w:rPr>
              <w:rFonts w:ascii="Times New Roman" w:hAnsi="Times New Roman"/>
              <w:color w:val="auto"/>
              <w:lang w:val="lt-LT"/>
            </w:rPr>
            <w:t>„UŽSAKOVO REIKALAVIMAI“</w:t>
          </w:r>
        </w:p>
      </w:tc>
    </w:tr>
  </w:tbl>
  <w:p w14:paraId="73FB9E32" w14:textId="77777777" w:rsidR="00571C1F" w:rsidRPr="00C01B31" w:rsidRDefault="00571C1F" w:rsidP="003C5364">
    <w:pPr>
      <w:pStyle w:val="Antrats"/>
      <w:jc w:val="right"/>
      <w:rPr>
        <w:rFonts w:ascii="Times New Roman" w:hAnsi="Times New Roman"/>
        <w:sz w:val="22"/>
        <w:szCs w:val="22"/>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77E6586C"/>
    <w:lvl w:ilvl="0">
      <w:start w:val="1"/>
      <w:numFmt w:val="decimal"/>
      <w:pStyle w:val="Sraassunumeriais2"/>
      <w:lvlText w:val="%1."/>
      <w:lvlJc w:val="left"/>
      <w:pPr>
        <w:tabs>
          <w:tab w:val="num" w:pos="643"/>
        </w:tabs>
        <w:ind w:left="643" w:hanging="360"/>
      </w:pPr>
    </w:lvl>
  </w:abstractNum>
  <w:abstractNum w:abstractNumId="1" w15:restartNumberingAfterBreak="0">
    <w:nsid w:val="FFFFFFFE"/>
    <w:multiLevelType w:val="singleLevel"/>
    <w:tmpl w:val="FFFFFFFE"/>
    <w:lvl w:ilvl="0">
      <w:numFmt w:val="bullet"/>
      <w:pStyle w:val="Sraassuenkleliais"/>
      <w:lvlText w:val="*"/>
      <w:lvlJc w:val="left"/>
    </w:lvl>
  </w:abstractNum>
  <w:abstractNum w:abstractNumId="2" w15:restartNumberingAfterBreak="0">
    <w:nsid w:val="00305378"/>
    <w:multiLevelType w:val="hybridMultilevel"/>
    <w:tmpl w:val="D276B2CE"/>
    <w:lvl w:ilvl="0" w:tplc="04090001">
      <w:start w:val="1"/>
      <w:numFmt w:val="bullet"/>
      <w:lvlText w:val=""/>
      <w:lvlJc w:val="left"/>
      <w:pPr>
        <w:ind w:left="720" w:hanging="360"/>
      </w:pPr>
      <w:rPr>
        <w:rFonts w:ascii="Symbol" w:hAnsi="Symbol" w:hint="default"/>
      </w:rPr>
    </w:lvl>
    <w:lvl w:ilvl="1" w:tplc="349E1074">
      <w:start w:val="8"/>
      <w:numFmt w:val="bullet"/>
      <w:lvlText w:val="-"/>
      <w:lvlJc w:val="left"/>
      <w:pPr>
        <w:ind w:left="1440" w:hanging="360"/>
      </w:pPr>
      <w:rPr>
        <w:rFonts w:ascii="Times New Roman" w:eastAsia="Microsoft Sans Serif"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F64C23"/>
    <w:multiLevelType w:val="hybridMultilevel"/>
    <w:tmpl w:val="1A7A3E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A4071D4"/>
    <w:multiLevelType w:val="hybridMultilevel"/>
    <w:tmpl w:val="58B0BB7A"/>
    <w:lvl w:ilvl="0" w:tplc="F146CB60">
      <w:start w:val="1"/>
      <w:numFmt w:val="decimal"/>
      <w:lvlText w:val="%1)"/>
      <w:lvlJc w:val="left"/>
      <w:pPr>
        <w:ind w:left="66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DE65303"/>
    <w:multiLevelType w:val="multilevel"/>
    <w:tmpl w:val="A4000B8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11F11B9"/>
    <w:multiLevelType w:val="hybridMultilevel"/>
    <w:tmpl w:val="33767F9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1C911E2"/>
    <w:multiLevelType w:val="hybridMultilevel"/>
    <w:tmpl w:val="7CC869D4"/>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4CE45F2"/>
    <w:multiLevelType w:val="hybridMultilevel"/>
    <w:tmpl w:val="58B0BB7A"/>
    <w:lvl w:ilvl="0" w:tplc="FFFFFFFF">
      <w:start w:val="1"/>
      <w:numFmt w:val="decimal"/>
      <w:lvlText w:val="%1)"/>
      <w:lvlJc w:val="left"/>
      <w:pPr>
        <w:ind w:left="66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74B41FA"/>
    <w:multiLevelType w:val="hybridMultilevel"/>
    <w:tmpl w:val="D012F556"/>
    <w:lvl w:ilvl="0" w:tplc="0409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662053"/>
    <w:multiLevelType w:val="hybridMultilevel"/>
    <w:tmpl w:val="F34C38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4051B45"/>
    <w:multiLevelType w:val="hybridMultilevel"/>
    <w:tmpl w:val="9AE6D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6B6550"/>
    <w:multiLevelType w:val="hybridMultilevel"/>
    <w:tmpl w:val="D1E4CD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8B37901"/>
    <w:multiLevelType w:val="multilevel"/>
    <w:tmpl w:val="04322BEA"/>
    <w:lvl w:ilvl="0">
      <w:start w:val="1"/>
      <w:numFmt w:val="decimal"/>
      <w:pStyle w:val="Antrat1"/>
      <w:suff w:val="space"/>
      <w:lvlText w:val="%1"/>
      <w:lvlJc w:val="left"/>
      <w:pPr>
        <w:ind w:left="1512" w:hanging="432"/>
      </w:pPr>
      <w:rPr>
        <w:rFonts w:hint="default"/>
      </w:rPr>
    </w:lvl>
    <w:lvl w:ilvl="1">
      <w:start w:val="1"/>
      <w:numFmt w:val="decimal"/>
      <w:pStyle w:val="Antrat2"/>
      <w:lvlText w:val="%1.%2"/>
      <w:lvlJc w:val="left"/>
      <w:pPr>
        <w:tabs>
          <w:tab w:val="num" w:pos="5963"/>
        </w:tabs>
        <w:ind w:left="5963" w:hanging="576"/>
      </w:pPr>
      <w:rPr>
        <w:rFonts w:hint="default"/>
        <w:b/>
        <w:bCs/>
        <w:i w:val="0"/>
        <w:iCs/>
        <w:sz w:val="24"/>
        <w:szCs w:val="24"/>
      </w:rPr>
    </w:lvl>
    <w:lvl w:ilvl="2">
      <w:start w:val="1"/>
      <w:numFmt w:val="decimal"/>
      <w:pStyle w:val="Antrat3"/>
      <w:lvlText w:val="%1.%2.%3"/>
      <w:lvlJc w:val="left"/>
      <w:pPr>
        <w:tabs>
          <w:tab w:val="num" w:pos="990"/>
        </w:tabs>
        <w:ind w:left="990" w:hanging="720"/>
      </w:pPr>
      <w:rPr>
        <w:rFonts w:hint="default"/>
        <w:i w:val="0"/>
      </w:rPr>
    </w:lvl>
    <w:lvl w:ilvl="3">
      <w:start w:val="1"/>
      <w:numFmt w:val="decimal"/>
      <w:pStyle w:val="Antrat4"/>
      <w:suff w:val="space"/>
      <w:lvlText w:val="%1.%2.%3.%4"/>
      <w:lvlJc w:val="left"/>
      <w:pPr>
        <w:ind w:left="3250" w:firstLine="720"/>
      </w:pPr>
      <w:rPr>
        <w:rFonts w:ascii="Times New Roman" w:hAnsi="Times New Roman" w:cs="Times New Roman" w:hint="default"/>
        <w:b/>
        <w:i w:val="0"/>
        <w:iCs/>
        <w:sz w:val="24"/>
        <w:szCs w:val="24"/>
      </w:rPr>
    </w:lvl>
    <w:lvl w:ilvl="4">
      <w:start w:val="1"/>
      <w:numFmt w:val="decimal"/>
      <w:pStyle w:val="Antrat5"/>
      <w:lvlText w:val="%1.%2.%3.%4.%5"/>
      <w:lvlJc w:val="left"/>
      <w:pPr>
        <w:tabs>
          <w:tab w:val="num" w:pos="2088"/>
        </w:tabs>
        <w:ind w:left="2088" w:hanging="1008"/>
      </w:pPr>
      <w:rPr>
        <w:rFonts w:hint="default"/>
      </w:rPr>
    </w:lvl>
    <w:lvl w:ilvl="5">
      <w:start w:val="1"/>
      <w:numFmt w:val="decimal"/>
      <w:pStyle w:val="Antrat6"/>
      <w:lvlText w:val="%1.%2.%3.%4.%5.%6"/>
      <w:lvlJc w:val="left"/>
      <w:pPr>
        <w:tabs>
          <w:tab w:val="num" w:pos="2232"/>
        </w:tabs>
        <w:ind w:left="2232" w:hanging="1152"/>
      </w:pPr>
      <w:rPr>
        <w:rFonts w:hint="default"/>
      </w:rPr>
    </w:lvl>
    <w:lvl w:ilvl="6">
      <w:start w:val="1"/>
      <w:numFmt w:val="decimal"/>
      <w:pStyle w:val="Antrat7"/>
      <w:lvlText w:val="%1.%2.%3.%4.%5.%6.%7"/>
      <w:lvlJc w:val="left"/>
      <w:pPr>
        <w:tabs>
          <w:tab w:val="num" w:pos="2376"/>
        </w:tabs>
        <w:ind w:left="2376" w:hanging="1296"/>
      </w:pPr>
      <w:rPr>
        <w:rFonts w:hint="default"/>
      </w:rPr>
    </w:lvl>
    <w:lvl w:ilvl="7">
      <w:start w:val="1"/>
      <w:numFmt w:val="decimal"/>
      <w:pStyle w:val="Antrat8"/>
      <w:lvlText w:val="%1.%2.%3.%4.%5.%6.%7.%8"/>
      <w:lvlJc w:val="left"/>
      <w:pPr>
        <w:tabs>
          <w:tab w:val="num" w:pos="2520"/>
        </w:tabs>
        <w:ind w:left="2520" w:hanging="1440"/>
      </w:pPr>
      <w:rPr>
        <w:rFonts w:hint="default"/>
      </w:rPr>
    </w:lvl>
    <w:lvl w:ilvl="8">
      <w:start w:val="1"/>
      <w:numFmt w:val="decimal"/>
      <w:pStyle w:val="Antrat9"/>
      <w:lvlText w:val="%1.%2.%3.%4.%5.%6.%7.%8.%9"/>
      <w:lvlJc w:val="left"/>
      <w:pPr>
        <w:tabs>
          <w:tab w:val="num" w:pos="2664"/>
        </w:tabs>
        <w:ind w:left="2664" w:hanging="1584"/>
      </w:pPr>
      <w:rPr>
        <w:rFonts w:hint="default"/>
      </w:rPr>
    </w:lvl>
  </w:abstractNum>
  <w:abstractNum w:abstractNumId="14" w15:restartNumberingAfterBreak="0">
    <w:nsid w:val="3E5F73C6"/>
    <w:multiLevelType w:val="hybridMultilevel"/>
    <w:tmpl w:val="895E4C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64E3747"/>
    <w:multiLevelType w:val="hybridMultilevel"/>
    <w:tmpl w:val="A96AC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842719"/>
    <w:multiLevelType w:val="hybridMultilevel"/>
    <w:tmpl w:val="C582ABB2"/>
    <w:lvl w:ilvl="0" w:tplc="4C722F2C">
      <w:start w:val="1"/>
      <w:numFmt w:val="decimal"/>
      <w:pStyle w:val="Sraopastraipa"/>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91D677A"/>
    <w:multiLevelType w:val="hybridMultilevel"/>
    <w:tmpl w:val="6ABE9356"/>
    <w:lvl w:ilvl="0" w:tplc="F0BA9048">
      <w:start w:val="1"/>
      <w:numFmt w:val="decimal"/>
      <w:lvlText w:val="%1."/>
      <w:lvlJc w:val="left"/>
      <w:pPr>
        <w:ind w:left="720" w:hanging="360"/>
      </w:pPr>
      <w:rPr>
        <w:rFonts w:ascii="Times New Roman" w:eastAsia="Microsoft Sans Serif"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5F238B9"/>
    <w:multiLevelType w:val="hybridMultilevel"/>
    <w:tmpl w:val="A4FCFF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65B72EB"/>
    <w:multiLevelType w:val="hybridMultilevel"/>
    <w:tmpl w:val="0E1249E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0" w15:restartNumberingAfterBreak="0">
    <w:nsid w:val="66E12035"/>
    <w:multiLevelType w:val="hybridMultilevel"/>
    <w:tmpl w:val="408823C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BD173B2"/>
    <w:multiLevelType w:val="multilevel"/>
    <w:tmpl w:val="92F8BAA2"/>
    <w:lvl w:ilvl="0">
      <w:start w:val="4"/>
      <w:numFmt w:val="decimal"/>
      <w:lvlText w:val="%1."/>
      <w:lvlJc w:val="left"/>
      <w:pPr>
        <w:ind w:left="432" w:hanging="432"/>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2" w15:restartNumberingAfterBreak="0">
    <w:nsid w:val="71220360"/>
    <w:multiLevelType w:val="multilevel"/>
    <w:tmpl w:val="4EEC1DA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73E42FAA"/>
    <w:multiLevelType w:val="hybridMultilevel"/>
    <w:tmpl w:val="7C5081DA"/>
    <w:lvl w:ilvl="0" w:tplc="04270011">
      <w:start w:val="1"/>
      <w:numFmt w:val="decimal"/>
      <w:lvlText w:val="%1)"/>
      <w:lvlJc w:val="left"/>
      <w:pPr>
        <w:ind w:left="1350" w:hanging="360"/>
      </w:pPr>
    </w:lvl>
    <w:lvl w:ilvl="1" w:tplc="04270019" w:tentative="1">
      <w:start w:val="1"/>
      <w:numFmt w:val="lowerLetter"/>
      <w:lvlText w:val="%2."/>
      <w:lvlJc w:val="left"/>
      <w:pPr>
        <w:ind w:left="2070" w:hanging="360"/>
      </w:pPr>
    </w:lvl>
    <w:lvl w:ilvl="2" w:tplc="0427001B" w:tentative="1">
      <w:start w:val="1"/>
      <w:numFmt w:val="lowerRoman"/>
      <w:lvlText w:val="%3."/>
      <w:lvlJc w:val="right"/>
      <w:pPr>
        <w:ind w:left="2790" w:hanging="180"/>
      </w:pPr>
    </w:lvl>
    <w:lvl w:ilvl="3" w:tplc="0427000F" w:tentative="1">
      <w:start w:val="1"/>
      <w:numFmt w:val="decimal"/>
      <w:lvlText w:val="%4."/>
      <w:lvlJc w:val="left"/>
      <w:pPr>
        <w:ind w:left="3510" w:hanging="360"/>
      </w:pPr>
    </w:lvl>
    <w:lvl w:ilvl="4" w:tplc="04270019" w:tentative="1">
      <w:start w:val="1"/>
      <w:numFmt w:val="lowerLetter"/>
      <w:lvlText w:val="%5."/>
      <w:lvlJc w:val="left"/>
      <w:pPr>
        <w:ind w:left="4230" w:hanging="360"/>
      </w:pPr>
    </w:lvl>
    <w:lvl w:ilvl="5" w:tplc="0427001B" w:tentative="1">
      <w:start w:val="1"/>
      <w:numFmt w:val="lowerRoman"/>
      <w:lvlText w:val="%6."/>
      <w:lvlJc w:val="right"/>
      <w:pPr>
        <w:ind w:left="4950" w:hanging="180"/>
      </w:pPr>
    </w:lvl>
    <w:lvl w:ilvl="6" w:tplc="0427000F" w:tentative="1">
      <w:start w:val="1"/>
      <w:numFmt w:val="decimal"/>
      <w:lvlText w:val="%7."/>
      <w:lvlJc w:val="left"/>
      <w:pPr>
        <w:ind w:left="5670" w:hanging="360"/>
      </w:pPr>
    </w:lvl>
    <w:lvl w:ilvl="7" w:tplc="04270019" w:tentative="1">
      <w:start w:val="1"/>
      <w:numFmt w:val="lowerLetter"/>
      <w:lvlText w:val="%8."/>
      <w:lvlJc w:val="left"/>
      <w:pPr>
        <w:ind w:left="6390" w:hanging="360"/>
      </w:pPr>
    </w:lvl>
    <w:lvl w:ilvl="8" w:tplc="0427001B" w:tentative="1">
      <w:start w:val="1"/>
      <w:numFmt w:val="lowerRoman"/>
      <w:lvlText w:val="%9."/>
      <w:lvlJc w:val="right"/>
      <w:pPr>
        <w:ind w:left="7110" w:hanging="180"/>
      </w:pPr>
    </w:lvl>
  </w:abstractNum>
  <w:abstractNum w:abstractNumId="24" w15:restartNumberingAfterBreak="0">
    <w:nsid w:val="74220AE0"/>
    <w:multiLevelType w:val="hybridMultilevel"/>
    <w:tmpl w:val="58B0BB7A"/>
    <w:lvl w:ilvl="0" w:tplc="FFFFFFFF">
      <w:start w:val="1"/>
      <w:numFmt w:val="decimal"/>
      <w:lvlText w:val="%1)"/>
      <w:lvlJc w:val="left"/>
      <w:pPr>
        <w:ind w:left="66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78C0FEA"/>
    <w:multiLevelType w:val="multilevel"/>
    <w:tmpl w:val="89EA72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F44317D"/>
    <w:multiLevelType w:val="hybridMultilevel"/>
    <w:tmpl w:val="ABB6D3BE"/>
    <w:lvl w:ilvl="0" w:tplc="04270001">
      <w:start w:val="1"/>
      <w:numFmt w:val="bullet"/>
      <w:lvlText w:val=""/>
      <w:lvlJc w:val="left"/>
      <w:pPr>
        <w:ind w:left="1480" w:hanging="360"/>
      </w:pPr>
      <w:rPr>
        <w:rFonts w:ascii="Symbol" w:hAnsi="Symbol"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165122045">
    <w:abstractNumId w:val="13"/>
  </w:num>
  <w:num w:numId="2" w16cid:durableId="1321081139">
    <w:abstractNumId w:val="1"/>
    <w:lvlOverride w:ilvl="0">
      <w:lvl w:ilvl="0">
        <w:start w:val="1"/>
        <w:numFmt w:val="bullet"/>
        <w:pStyle w:val="Sraassuenkleliais"/>
        <w:lvlText w:val="•"/>
        <w:legacy w:legacy="1" w:legacySpace="0" w:legacyIndent="283"/>
        <w:lvlJc w:val="left"/>
        <w:pPr>
          <w:ind w:left="283" w:hanging="283"/>
        </w:pPr>
        <w:rPr>
          <w:rFonts w:ascii="Times New Roman" w:hAnsi="Times New Roman" w:hint="default"/>
          <w:sz w:val="23"/>
        </w:rPr>
      </w:lvl>
    </w:lvlOverride>
  </w:num>
  <w:num w:numId="3" w16cid:durableId="1369185792">
    <w:abstractNumId w:val="7"/>
  </w:num>
  <w:num w:numId="4" w16cid:durableId="6686317">
    <w:abstractNumId w:val="2"/>
  </w:num>
  <w:num w:numId="5" w16cid:durableId="205683737">
    <w:abstractNumId w:val="16"/>
  </w:num>
  <w:num w:numId="6" w16cid:durableId="474219197">
    <w:abstractNumId w:val="20"/>
  </w:num>
  <w:num w:numId="7" w16cid:durableId="125390450">
    <w:abstractNumId w:val="3"/>
  </w:num>
  <w:num w:numId="8" w16cid:durableId="1887983959">
    <w:abstractNumId w:val="10"/>
  </w:num>
  <w:num w:numId="9" w16cid:durableId="1996715109">
    <w:abstractNumId w:val="0"/>
  </w:num>
  <w:num w:numId="10" w16cid:durableId="441464047">
    <w:abstractNumId w:val="5"/>
  </w:num>
  <w:num w:numId="11" w16cid:durableId="2049865424">
    <w:abstractNumId w:val="6"/>
  </w:num>
  <w:num w:numId="12" w16cid:durableId="2138839805">
    <w:abstractNumId w:val="14"/>
  </w:num>
  <w:num w:numId="13" w16cid:durableId="953175968">
    <w:abstractNumId w:val="26"/>
  </w:num>
  <w:num w:numId="14" w16cid:durableId="583690268">
    <w:abstractNumId w:val="17"/>
  </w:num>
  <w:num w:numId="15" w16cid:durableId="1211305174">
    <w:abstractNumId w:val="18"/>
  </w:num>
  <w:num w:numId="16" w16cid:durableId="276638691">
    <w:abstractNumId w:val="12"/>
  </w:num>
  <w:num w:numId="17" w16cid:durableId="1532917893">
    <w:abstractNumId w:val="9"/>
  </w:num>
  <w:num w:numId="18" w16cid:durableId="150298438">
    <w:abstractNumId w:val="4"/>
  </w:num>
  <w:num w:numId="19" w16cid:durableId="2012637649">
    <w:abstractNumId w:val="19"/>
  </w:num>
  <w:num w:numId="20" w16cid:durableId="1148978237">
    <w:abstractNumId w:val="22"/>
  </w:num>
  <w:num w:numId="21" w16cid:durableId="1647122454">
    <w:abstractNumId w:val="23"/>
  </w:num>
  <w:num w:numId="22" w16cid:durableId="1711419831">
    <w:abstractNumId w:val="25"/>
  </w:num>
  <w:num w:numId="23" w16cid:durableId="299120212">
    <w:abstractNumId w:val="21"/>
  </w:num>
  <w:num w:numId="24" w16cid:durableId="1165439342">
    <w:abstractNumId w:val="11"/>
  </w:num>
  <w:num w:numId="25" w16cid:durableId="1624117239">
    <w:abstractNumId w:val="15"/>
  </w:num>
  <w:num w:numId="26" w16cid:durableId="412777940">
    <w:abstractNumId w:val="24"/>
  </w:num>
  <w:num w:numId="27" w16cid:durableId="429668539">
    <w:abstractNumId w:val="8"/>
  </w:num>
  <w:num w:numId="28" w16cid:durableId="29499202">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567"/>
  <w:hyphenationZone w:val="396"/>
  <w:drawingGridHorizontalSpacing w:val="120"/>
  <w:drawingGridVerticalSpacing w:val="181"/>
  <w:displayHorizontalDrawingGridEvery w:val="2"/>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6A5"/>
    <w:rsid w:val="0000120C"/>
    <w:rsid w:val="000019FB"/>
    <w:rsid w:val="00003782"/>
    <w:rsid w:val="00003E97"/>
    <w:rsid w:val="00005531"/>
    <w:rsid w:val="00005C1F"/>
    <w:rsid w:val="00007373"/>
    <w:rsid w:val="00007AA5"/>
    <w:rsid w:val="0001143B"/>
    <w:rsid w:val="000116C2"/>
    <w:rsid w:val="00012D55"/>
    <w:rsid w:val="00014C55"/>
    <w:rsid w:val="00014E55"/>
    <w:rsid w:val="00015C11"/>
    <w:rsid w:val="00016394"/>
    <w:rsid w:val="000200F4"/>
    <w:rsid w:val="000203FB"/>
    <w:rsid w:val="00022613"/>
    <w:rsid w:val="0002346E"/>
    <w:rsid w:val="00023E9D"/>
    <w:rsid w:val="00024615"/>
    <w:rsid w:val="000250E7"/>
    <w:rsid w:val="00026023"/>
    <w:rsid w:val="00026241"/>
    <w:rsid w:val="0002654A"/>
    <w:rsid w:val="00026606"/>
    <w:rsid w:val="00026B2F"/>
    <w:rsid w:val="00030248"/>
    <w:rsid w:val="000306B3"/>
    <w:rsid w:val="0003164A"/>
    <w:rsid w:val="00031701"/>
    <w:rsid w:val="00031A21"/>
    <w:rsid w:val="00031D85"/>
    <w:rsid w:val="00032603"/>
    <w:rsid w:val="00032699"/>
    <w:rsid w:val="00032818"/>
    <w:rsid w:val="00032CCF"/>
    <w:rsid w:val="00032FD8"/>
    <w:rsid w:val="00034591"/>
    <w:rsid w:val="00035BF5"/>
    <w:rsid w:val="00037491"/>
    <w:rsid w:val="00037BDD"/>
    <w:rsid w:val="0004021A"/>
    <w:rsid w:val="0004080F"/>
    <w:rsid w:val="00040E1D"/>
    <w:rsid w:val="000416A3"/>
    <w:rsid w:val="00041FC2"/>
    <w:rsid w:val="0004252F"/>
    <w:rsid w:val="00042AE8"/>
    <w:rsid w:val="00044178"/>
    <w:rsid w:val="0004449A"/>
    <w:rsid w:val="000454D4"/>
    <w:rsid w:val="00045CE0"/>
    <w:rsid w:val="0004661A"/>
    <w:rsid w:val="0005092B"/>
    <w:rsid w:val="00051797"/>
    <w:rsid w:val="00051C4D"/>
    <w:rsid w:val="00051F11"/>
    <w:rsid w:val="0005256F"/>
    <w:rsid w:val="00052F08"/>
    <w:rsid w:val="000537BB"/>
    <w:rsid w:val="00053C9E"/>
    <w:rsid w:val="000545CB"/>
    <w:rsid w:val="000546BC"/>
    <w:rsid w:val="00054CA3"/>
    <w:rsid w:val="00054FFB"/>
    <w:rsid w:val="00055162"/>
    <w:rsid w:val="000566B7"/>
    <w:rsid w:val="0005680C"/>
    <w:rsid w:val="00056928"/>
    <w:rsid w:val="00060E0B"/>
    <w:rsid w:val="0006197D"/>
    <w:rsid w:val="000624E3"/>
    <w:rsid w:val="00062B3C"/>
    <w:rsid w:val="00062DE1"/>
    <w:rsid w:val="00062EC6"/>
    <w:rsid w:val="00063D2F"/>
    <w:rsid w:val="00064445"/>
    <w:rsid w:val="00065AF4"/>
    <w:rsid w:val="00065D8D"/>
    <w:rsid w:val="000663A9"/>
    <w:rsid w:val="00066586"/>
    <w:rsid w:val="000668EA"/>
    <w:rsid w:val="00067559"/>
    <w:rsid w:val="00067925"/>
    <w:rsid w:val="00067A08"/>
    <w:rsid w:val="000702D3"/>
    <w:rsid w:val="00070BD6"/>
    <w:rsid w:val="00070D45"/>
    <w:rsid w:val="000711A4"/>
    <w:rsid w:val="000715AF"/>
    <w:rsid w:val="00071831"/>
    <w:rsid w:val="000718BF"/>
    <w:rsid w:val="00071A1C"/>
    <w:rsid w:val="00071F88"/>
    <w:rsid w:val="0007286A"/>
    <w:rsid w:val="000731FF"/>
    <w:rsid w:val="00074A0B"/>
    <w:rsid w:val="00075077"/>
    <w:rsid w:val="00075D2B"/>
    <w:rsid w:val="00075E88"/>
    <w:rsid w:val="00077359"/>
    <w:rsid w:val="0007751C"/>
    <w:rsid w:val="000777E0"/>
    <w:rsid w:val="0008067F"/>
    <w:rsid w:val="00081717"/>
    <w:rsid w:val="00082267"/>
    <w:rsid w:val="00083188"/>
    <w:rsid w:val="000835D4"/>
    <w:rsid w:val="000846D9"/>
    <w:rsid w:val="00084911"/>
    <w:rsid w:val="00085D19"/>
    <w:rsid w:val="00085D39"/>
    <w:rsid w:val="00087009"/>
    <w:rsid w:val="0009013B"/>
    <w:rsid w:val="00091398"/>
    <w:rsid w:val="0009238A"/>
    <w:rsid w:val="000929F9"/>
    <w:rsid w:val="00092D37"/>
    <w:rsid w:val="00092F9D"/>
    <w:rsid w:val="000941AD"/>
    <w:rsid w:val="000944F9"/>
    <w:rsid w:val="00094D2F"/>
    <w:rsid w:val="00094D6E"/>
    <w:rsid w:val="00095544"/>
    <w:rsid w:val="00096044"/>
    <w:rsid w:val="0009642F"/>
    <w:rsid w:val="00096867"/>
    <w:rsid w:val="00096D50"/>
    <w:rsid w:val="000A0BA2"/>
    <w:rsid w:val="000A155E"/>
    <w:rsid w:val="000A25F1"/>
    <w:rsid w:val="000A2A22"/>
    <w:rsid w:val="000A37AF"/>
    <w:rsid w:val="000A37F5"/>
    <w:rsid w:val="000A38EC"/>
    <w:rsid w:val="000A396B"/>
    <w:rsid w:val="000A4819"/>
    <w:rsid w:val="000A4A3B"/>
    <w:rsid w:val="000A4A70"/>
    <w:rsid w:val="000A4BE3"/>
    <w:rsid w:val="000A5655"/>
    <w:rsid w:val="000A5F9F"/>
    <w:rsid w:val="000A6980"/>
    <w:rsid w:val="000A6CB2"/>
    <w:rsid w:val="000A70CB"/>
    <w:rsid w:val="000B09DC"/>
    <w:rsid w:val="000B248B"/>
    <w:rsid w:val="000B2A51"/>
    <w:rsid w:val="000B3CE3"/>
    <w:rsid w:val="000B3E40"/>
    <w:rsid w:val="000B4863"/>
    <w:rsid w:val="000B4CCF"/>
    <w:rsid w:val="000B5B0A"/>
    <w:rsid w:val="000B5BEC"/>
    <w:rsid w:val="000B5DC1"/>
    <w:rsid w:val="000C02BC"/>
    <w:rsid w:val="000C0D43"/>
    <w:rsid w:val="000C22ED"/>
    <w:rsid w:val="000C2B33"/>
    <w:rsid w:val="000C3BF0"/>
    <w:rsid w:val="000C3D47"/>
    <w:rsid w:val="000C506B"/>
    <w:rsid w:val="000C5437"/>
    <w:rsid w:val="000C6A06"/>
    <w:rsid w:val="000C6F6A"/>
    <w:rsid w:val="000C7B86"/>
    <w:rsid w:val="000D06CA"/>
    <w:rsid w:val="000D0871"/>
    <w:rsid w:val="000D095F"/>
    <w:rsid w:val="000D1834"/>
    <w:rsid w:val="000D3C51"/>
    <w:rsid w:val="000D4596"/>
    <w:rsid w:val="000D46D2"/>
    <w:rsid w:val="000D553F"/>
    <w:rsid w:val="000E0471"/>
    <w:rsid w:val="000E1850"/>
    <w:rsid w:val="000E343C"/>
    <w:rsid w:val="000E34D1"/>
    <w:rsid w:val="000E3E0A"/>
    <w:rsid w:val="000E4F57"/>
    <w:rsid w:val="000E51A9"/>
    <w:rsid w:val="000E5560"/>
    <w:rsid w:val="000E597D"/>
    <w:rsid w:val="000E5EA8"/>
    <w:rsid w:val="000E67CC"/>
    <w:rsid w:val="000F12AB"/>
    <w:rsid w:val="000F1323"/>
    <w:rsid w:val="000F19B4"/>
    <w:rsid w:val="000F2285"/>
    <w:rsid w:val="000F2FBD"/>
    <w:rsid w:val="000F3263"/>
    <w:rsid w:val="000F4017"/>
    <w:rsid w:val="000F44DF"/>
    <w:rsid w:val="000F5921"/>
    <w:rsid w:val="000F732C"/>
    <w:rsid w:val="000F7583"/>
    <w:rsid w:val="000F7A29"/>
    <w:rsid w:val="000F7D02"/>
    <w:rsid w:val="00100682"/>
    <w:rsid w:val="00100850"/>
    <w:rsid w:val="00101485"/>
    <w:rsid w:val="00101A8D"/>
    <w:rsid w:val="001033CC"/>
    <w:rsid w:val="00104418"/>
    <w:rsid w:val="00105D7E"/>
    <w:rsid w:val="001065CC"/>
    <w:rsid w:val="00107A49"/>
    <w:rsid w:val="00110529"/>
    <w:rsid w:val="001105D6"/>
    <w:rsid w:val="00110714"/>
    <w:rsid w:val="00112BBD"/>
    <w:rsid w:val="001137A4"/>
    <w:rsid w:val="00113984"/>
    <w:rsid w:val="00114E02"/>
    <w:rsid w:val="00115607"/>
    <w:rsid w:val="0011589B"/>
    <w:rsid w:val="00116086"/>
    <w:rsid w:val="00116A03"/>
    <w:rsid w:val="00117015"/>
    <w:rsid w:val="00117313"/>
    <w:rsid w:val="0011758A"/>
    <w:rsid w:val="0012037C"/>
    <w:rsid w:val="001229C2"/>
    <w:rsid w:val="00122A5E"/>
    <w:rsid w:val="00125291"/>
    <w:rsid w:val="00126B85"/>
    <w:rsid w:val="001274C9"/>
    <w:rsid w:val="00127B03"/>
    <w:rsid w:val="00130214"/>
    <w:rsid w:val="0013047B"/>
    <w:rsid w:val="00131B70"/>
    <w:rsid w:val="00132226"/>
    <w:rsid w:val="001335E1"/>
    <w:rsid w:val="00133BA0"/>
    <w:rsid w:val="00133FAA"/>
    <w:rsid w:val="001346DF"/>
    <w:rsid w:val="001359F6"/>
    <w:rsid w:val="00135A0A"/>
    <w:rsid w:val="00135AAE"/>
    <w:rsid w:val="00135CA8"/>
    <w:rsid w:val="00137C7E"/>
    <w:rsid w:val="00140301"/>
    <w:rsid w:val="00143431"/>
    <w:rsid w:val="001439DA"/>
    <w:rsid w:val="00144BB0"/>
    <w:rsid w:val="00144BEF"/>
    <w:rsid w:val="00144EE5"/>
    <w:rsid w:val="001458C6"/>
    <w:rsid w:val="00146041"/>
    <w:rsid w:val="0014680D"/>
    <w:rsid w:val="00146E0F"/>
    <w:rsid w:val="0014702B"/>
    <w:rsid w:val="0014750E"/>
    <w:rsid w:val="001479A9"/>
    <w:rsid w:val="00150504"/>
    <w:rsid w:val="001515A3"/>
    <w:rsid w:val="0015206E"/>
    <w:rsid w:val="00152481"/>
    <w:rsid w:val="00152E4D"/>
    <w:rsid w:val="0015413C"/>
    <w:rsid w:val="00154175"/>
    <w:rsid w:val="00154920"/>
    <w:rsid w:val="00155E5A"/>
    <w:rsid w:val="0015699C"/>
    <w:rsid w:val="00156AB3"/>
    <w:rsid w:val="00161EE1"/>
    <w:rsid w:val="001629C0"/>
    <w:rsid w:val="00162AFA"/>
    <w:rsid w:val="001636EA"/>
    <w:rsid w:val="00164F37"/>
    <w:rsid w:val="00166494"/>
    <w:rsid w:val="00170BD5"/>
    <w:rsid w:val="0017117F"/>
    <w:rsid w:val="00171D76"/>
    <w:rsid w:val="001724D1"/>
    <w:rsid w:val="00173550"/>
    <w:rsid w:val="00174411"/>
    <w:rsid w:val="0017526A"/>
    <w:rsid w:val="001762D0"/>
    <w:rsid w:val="00176B10"/>
    <w:rsid w:val="001772C9"/>
    <w:rsid w:val="001807E9"/>
    <w:rsid w:val="00180903"/>
    <w:rsid w:val="00180DBC"/>
    <w:rsid w:val="001827F5"/>
    <w:rsid w:val="00182849"/>
    <w:rsid w:val="00182C42"/>
    <w:rsid w:val="0018322F"/>
    <w:rsid w:val="001836AF"/>
    <w:rsid w:val="0018558D"/>
    <w:rsid w:val="0018595A"/>
    <w:rsid w:val="00187772"/>
    <w:rsid w:val="001902A6"/>
    <w:rsid w:val="00191B15"/>
    <w:rsid w:val="00191D73"/>
    <w:rsid w:val="00192F46"/>
    <w:rsid w:val="001939B4"/>
    <w:rsid w:val="00193D0D"/>
    <w:rsid w:val="0019430A"/>
    <w:rsid w:val="00194324"/>
    <w:rsid w:val="00194CCD"/>
    <w:rsid w:val="001962CE"/>
    <w:rsid w:val="00196927"/>
    <w:rsid w:val="00196D9B"/>
    <w:rsid w:val="00196ECB"/>
    <w:rsid w:val="00196F21"/>
    <w:rsid w:val="00197791"/>
    <w:rsid w:val="001A07A5"/>
    <w:rsid w:val="001A0C40"/>
    <w:rsid w:val="001A0E2E"/>
    <w:rsid w:val="001A179E"/>
    <w:rsid w:val="001A2811"/>
    <w:rsid w:val="001A34D4"/>
    <w:rsid w:val="001A5CF0"/>
    <w:rsid w:val="001A65D2"/>
    <w:rsid w:val="001A6B47"/>
    <w:rsid w:val="001B01AB"/>
    <w:rsid w:val="001B0909"/>
    <w:rsid w:val="001B199B"/>
    <w:rsid w:val="001B1FF9"/>
    <w:rsid w:val="001B33B6"/>
    <w:rsid w:val="001B48A2"/>
    <w:rsid w:val="001B58A7"/>
    <w:rsid w:val="001B64C5"/>
    <w:rsid w:val="001B6735"/>
    <w:rsid w:val="001B72DD"/>
    <w:rsid w:val="001B7656"/>
    <w:rsid w:val="001C0929"/>
    <w:rsid w:val="001C0933"/>
    <w:rsid w:val="001C2403"/>
    <w:rsid w:val="001C41B3"/>
    <w:rsid w:val="001C4F4A"/>
    <w:rsid w:val="001D03FD"/>
    <w:rsid w:val="001D060D"/>
    <w:rsid w:val="001D13E6"/>
    <w:rsid w:val="001D2F08"/>
    <w:rsid w:val="001D34B4"/>
    <w:rsid w:val="001D3DFD"/>
    <w:rsid w:val="001D4BB7"/>
    <w:rsid w:val="001D5D81"/>
    <w:rsid w:val="001D745D"/>
    <w:rsid w:val="001D7961"/>
    <w:rsid w:val="001E034A"/>
    <w:rsid w:val="001E0E9A"/>
    <w:rsid w:val="001E275D"/>
    <w:rsid w:val="001E47C3"/>
    <w:rsid w:val="001E572A"/>
    <w:rsid w:val="001E7FE8"/>
    <w:rsid w:val="001F0205"/>
    <w:rsid w:val="001F02D3"/>
    <w:rsid w:val="001F06ED"/>
    <w:rsid w:val="001F11E2"/>
    <w:rsid w:val="001F2274"/>
    <w:rsid w:val="001F258A"/>
    <w:rsid w:val="001F4CAC"/>
    <w:rsid w:val="001F5E62"/>
    <w:rsid w:val="001F6070"/>
    <w:rsid w:val="001F6BD2"/>
    <w:rsid w:val="0020097C"/>
    <w:rsid w:val="00200ACD"/>
    <w:rsid w:val="0020247A"/>
    <w:rsid w:val="00204301"/>
    <w:rsid w:val="002044B0"/>
    <w:rsid w:val="00204811"/>
    <w:rsid w:val="0020495C"/>
    <w:rsid w:val="00205395"/>
    <w:rsid w:val="002053CD"/>
    <w:rsid w:val="00205C8B"/>
    <w:rsid w:val="0020645D"/>
    <w:rsid w:val="00206B2D"/>
    <w:rsid w:val="002077B1"/>
    <w:rsid w:val="002078EF"/>
    <w:rsid w:val="00207AC4"/>
    <w:rsid w:val="00207D6B"/>
    <w:rsid w:val="00211089"/>
    <w:rsid w:val="00212880"/>
    <w:rsid w:val="0021325A"/>
    <w:rsid w:val="00213675"/>
    <w:rsid w:val="00215133"/>
    <w:rsid w:val="002174C3"/>
    <w:rsid w:val="00220C49"/>
    <w:rsid w:val="00220F86"/>
    <w:rsid w:val="0022147A"/>
    <w:rsid w:val="0022270D"/>
    <w:rsid w:val="00223F6B"/>
    <w:rsid w:val="0022444A"/>
    <w:rsid w:val="002244AE"/>
    <w:rsid w:val="0022466A"/>
    <w:rsid w:val="00224B47"/>
    <w:rsid w:val="0022504E"/>
    <w:rsid w:val="002258AD"/>
    <w:rsid w:val="002259AF"/>
    <w:rsid w:val="00225F3F"/>
    <w:rsid w:val="0022742E"/>
    <w:rsid w:val="0022770B"/>
    <w:rsid w:val="00230A26"/>
    <w:rsid w:val="00231456"/>
    <w:rsid w:val="00232C31"/>
    <w:rsid w:val="00235001"/>
    <w:rsid w:val="0023504D"/>
    <w:rsid w:val="0023615A"/>
    <w:rsid w:val="002367B8"/>
    <w:rsid w:val="002404D8"/>
    <w:rsid w:val="002410B7"/>
    <w:rsid w:val="002415C7"/>
    <w:rsid w:val="00242122"/>
    <w:rsid w:val="002431E2"/>
    <w:rsid w:val="002435C8"/>
    <w:rsid w:val="002451E4"/>
    <w:rsid w:val="00245571"/>
    <w:rsid w:val="00245575"/>
    <w:rsid w:val="00247396"/>
    <w:rsid w:val="00247C82"/>
    <w:rsid w:val="002507DC"/>
    <w:rsid w:val="00250B0A"/>
    <w:rsid w:val="00250B1C"/>
    <w:rsid w:val="00253079"/>
    <w:rsid w:val="002533A4"/>
    <w:rsid w:val="002535C8"/>
    <w:rsid w:val="00253664"/>
    <w:rsid w:val="002537EC"/>
    <w:rsid w:val="00253C2B"/>
    <w:rsid w:val="00255387"/>
    <w:rsid w:val="0025538F"/>
    <w:rsid w:val="00255984"/>
    <w:rsid w:val="0025618D"/>
    <w:rsid w:val="00256E7F"/>
    <w:rsid w:val="00257F01"/>
    <w:rsid w:val="00260C02"/>
    <w:rsid w:val="00261131"/>
    <w:rsid w:val="002615AE"/>
    <w:rsid w:val="002617B7"/>
    <w:rsid w:val="002620D3"/>
    <w:rsid w:val="002629AB"/>
    <w:rsid w:val="00263C64"/>
    <w:rsid w:val="002655AB"/>
    <w:rsid w:val="00265A05"/>
    <w:rsid w:val="00265A7D"/>
    <w:rsid w:val="002677DD"/>
    <w:rsid w:val="00270616"/>
    <w:rsid w:val="0027116B"/>
    <w:rsid w:val="00271F37"/>
    <w:rsid w:val="002721C2"/>
    <w:rsid w:val="002737FB"/>
    <w:rsid w:val="00274A21"/>
    <w:rsid w:val="00276AF0"/>
    <w:rsid w:val="002773D0"/>
    <w:rsid w:val="00277836"/>
    <w:rsid w:val="002801E2"/>
    <w:rsid w:val="002802A2"/>
    <w:rsid w:val="0028117C"/>
    <w:rsid w:val="00281D92"/>
    <w:rsid w:val="00282EE5"/>
    <w:rsid w:val="00282F74"/>
    <w:rsid w:val="002844B4"/>
    <w:rsid w:val="002859E6"/>
    <w:rsid w:val="00285CEF"/>
    <w:rsid w:val="00287899"/>
    <w:rsid w:val="0029059F"/>
    <w:rsid w:val="00290A4A"/>
    <w:rsid w:val="00290BFC"/>
    <w:rsid w:val="002915E2"/>
    <w:rsid w:val="00293D65"/>
    <w:rsid w:val="00294297"/>
    <w:rsid w:val="0029544F"/>
    <w:rsid w:val="0029593A"/>
    <w:rsid w:val="002959BB"/>
    <w:rsid w:val="00295E30"/>
    <w:rsid w:val="002A0EE0"/>
    <w:rsid w:val="002A117F"/>
    <w:rsid w:val="002A2BE9"/>
    <w:rsid w:val="002A3639"/>
    <w:rsid w:val="002A4879"/>
    <w:rsid w:val="002A6A0D"/>
    <w:rsid w:val="002B10D7"/>
    <w:rsid w:val="002B2097"/>
    <w:rsid w:val="002B263C"/>
    <w:rsid w:val="002B27BB"/>
    <w:rsid w:val="002B301F"/>
    <w:rsid w:val="002B5CC3"/>
    <w:rsid w:val="002C116E"/>
    <w:rsid w:val="002C2B47"/>
    <w:rsid w:val="002C30F0"/>
    <w:rsid w:val="002C4D9A"/>
    <w:rsid w:val="002C5FA7"/>
    <w:rsid w:val="002C6440"/>
    <w:rsid w:val="002C6520"/>
    <w:rsid w:val="002C6CAD"/>
    <w:rsid w:val="002D29FE"/>
    <w:rsid w:val="002D341E"/>
    <w:rsid w:val="002D3454"/>
    <w:rsid w:val="002D4119"/>
    <w:rsid w:val="002D50ED"/>
    <w:rsid w:val="002D7309"/>
    <w:rsid w:val="002D7318"/>
    <w:rsid w:val="002D7F60"/>
    <w:rsid w:val="002E0067"/>
    <w:rsid w:val="002E00B2"/>
    <w:rsid w:val="002E15EA"/>
    <w:rsid w:val="002E1EA7"/>
    <w:rsid w:val="002E29B8"/>
    <w:rsid w:val="002E2B4D"/>
    <w:rsid w:val="002E41AF"/>
    <w:rsid w:val="002E4609"/>
    <w:rsid w:val="002E4B94"/>
    <w:rsid w:val="002E6A4E"/>
    <w:rsid w:val="002E6B1B"/>
    <w:rsid w:val="002E7F55"/>
    <w:rsid w:val="002F0AC5"/>
    <w:rsid w:val="002F0D02"/>
    <w:rsid w:val="002F0FC5"/>
    <w:rsid w:val="002F2105"/>
    <w:rsid w:val="002F2C37"/>
    <w:rsid w:val="002F343F"/>
    <w:rsid w:val="002F519A"/>
    <w:rsid w:val="002F586F"/>
    <w:rsid w:val="002F5AD9"/>
    <w:rsid w:val="002F611A"/>
    <w:rsid w:val="002F6E8E"/>
    <w:rsid w:val="002F710D"/>
    <w:rsid w:val="0030046A"/>
    <w:rsid w:val="00300EDC"/>
    <w:rsid w:val="0030173B"/>
    <w:rsid w:val="003029D7"/>
    <w:rsid w:val="00303AA9"/>
    <w:rsid w:val="003040F3"/>
    <w:rsid w:val="00305E60"/>
    <w:rsid w:val="00305FBB"/>
    <w:rsid w:val="00306333"/>
    <w:rsid w:val="00306427"/>
    <w:rsid w:val="00307BCB"/>
    <w:rsid w:val="00307FA4"/>
    <w:rsid w:val="00310AD7"/>
    <w:rsid w:val="00310D3D"/>
    <w:rsid w:val="00310D6F"/>
    <w:rsid w:val="00311CDC"/>
    <w:rsid w:val="00313441"/>
    <w:rsid w:val="003156D9"/>
    <w:rsid w:val="0031635E"/>
    <w:rsid w:val="0032077A"/>
    <w:rsid w:val="00320864"/>
    <w:rsid w:val="0032093A"/>
    <w:rsid w:val="00320D46"/>
    <w:rsid w:val="00321F13"/>
    <w:rsid w:val="00322146"/>
    <w:rsid w:val="0032291A"/>
    <w:rsid w:val="00322BCE"/>
    <w:rsid w:val="00324589"/>
    <w:rsid w:val="003245FC"/>
    <w:rsid w:val="00324A2B"/>
    <w:rsid w:val="00326D51"/>
    <w:rsid w:val="00327146"/>
    <w:rsid w:val="00330461"/>
    <w:rsid w:val="00331575"/>
    <w:rsid w:val="00332865"/>
    <w:rsid w:val="00332DD4"/>
    <w:rsid w:val="00334B2E"/>
    <w:rsid w:val="00336090"/>
    <w:rsid w:val="0033688F"/>
    <w:rsid w:val="00340952"/>
    <w:rsid w:val="00340F77"/>
    <w:rsid w:val="0034108D"/>
    <w:rsid w:val="003435E4"/>
    <w:rsid w:val="0034394B"/>
    <w:rsid w:val="00344A01"/>
    <w:rsid w:val="00345CE6"/>
    <w:rsid w:val="00346490"/>
    <w:rsid w:val="00346A11"/>
    <w:rsid w:val="00346B1E"/>
    <w:rsid w:val="00347420"/>
    <w:rsid w:val="00350A12"/>
    <w:rsid w:val="0035117F"/>
    <w:rsid w:val="0035123A"/>
    <w:rsid w:val="00351D8D"/>
    <w:rsid w:val="00352608"/>
    <w:rsid w:val="00352B9B"/>
    <w:rsid w:val="003534DB"/>
    <w:rsid w:val="00353660"/>
    <w:rsid w:val="0035459A"/>
    <w:rsid w:val="003551A1"/>
    <w:rsid w:val="00355517"/>
    <w:rsid w:val="00355DEC"/>
    <w:rsid w:val="00356856"/>
    <w:rsid w:val="00356C7A"/>
    <w:rsid w:val="003577A6"/>
    <w:rsid w:val="00357C85"/>
    <w:rsid w:val="00360952"/>
    <w:rsid w:val="00360E52"/>
    <w:rsid w:val="00361672"/>
    <w:rsid w:val="00362305"/>
    <w:rsid w:val="0036313E"/>
    <w:rsid w:val="00363C8F"/>
    <w:rsid w:val="00363C9E"/>
    <w:rsid w:val="00363E87"/>
    <w:rsid w:val="00364289"/>
    <w:rsid w:val="00364A35"/>
    <w:rsid w:val="00366165"/>
    <w:rsid w:val="00366173"/>
    <w:rsid w:val="003661D7"/>
    <w:rsid w:val="0036714B"/>
    <w:rsid w:val="003706F7"/>
    <w:rsid w:val="00371FB1"/>
    <w:rsid w:val="0037350D"/>
    <w:rsid w:val="0037413B"/>
    <w:rsid w:val="00374992"/>
    <w:rsid w:val="00374BFF"/>
    <w:rsid w:val="00375F0D"/>
    <w:rsid w:val="00377ED9"/>
    <w:rsid w:val="00380E76"/>
    <w:rsid w:val="003819CF"/>
    <w:rsid w:val="00381A25"/>
    <w:rsid w:val="003828BA"/>
    <w:rsid w:val="003845EF"/>
    <w:rsid w:val="00384C2D"/>
    <w:rsid w:val="00385589"/>
    <w:rsid w:val="003862A3"/>
    <w:rsid w:val="00386532"/>
    <w:rsid w:val="00387949"/>
    <w:rsid w:val="00387B42"/>
    <w:rsid w:val="00387C79"/>
    <w:rsid w:val="00391412"/>
    <w:rsid w:val="00391814"/>
    <w:rsid w:val="00392702"/>
    <w:rsid w:val="00394E28"/>
    <w:rsid w:val="003955BF"/>
    <w:rsid w:val="003960CC"/>
    <w:rsid w:val="00396BA4"/>
    <w:rsid w:val="003972D8"/>
    <w:rsid w:val="003A0BCA"/>
    <w:rsid w:val="003A3229"/>
    <w:rsid w:val="003A43F6"/>
    <w:rsid w:val="003A45ED"/>
    <w:rsid w:val="003A56CE"/>
    <w:rsid w:val="003A5A95"/>
    <w:rsid w:val="003A6872"/>
    <w:rsid w:val="003A6E23"/>
    <w:rsid w:val="003A7313"/>
    <w:rsid w:val="003B0ADC"/>
    <w:rsid w:val="003B3370"/>
    <w:rsid w:val="003B3A9C"/>
    <w:rsid w:val="003B4216"/>
    <w:rsid w:val="003B4432"/>
    <w:rsid w:val="003B561D"/>
    <w:rsid w:val="003B58E2"/>
    <w:rsid w:val="003B5FC9"/>
    <w:rsid w:val="003B6700"/>
    <w:rsid w:val="003B6E3D"/>
    <w:rsid w:val="003B72B3"/>
    <w:rsid w:val="003C0098"/>
    <w:rsid w:val="003C1044"/>
    <w:rsid w:val="003C1A89"/>
    <w:rsid w:val="003C298B"/>
    <w:rsid w:val="003C2A12"/>
    <w:rsid w:val="003C388C"/>
    <w:rsid w:val="003C3D9F"/>
    <w:rsid w:val="003C5229"/>
    <w:rsid w:val="003C5364"/>
    <w:rsid w:val="003C54D7"/>
    <w:rsid w:val="003C572F"/>
    <w:rsid w:val="003C6D55"/>
    <w:rsid w:val="003D02AE"/>
    <w:rsid w:val="003D123E"/>
    <w:rsid w:val="003D3F78"/>
    <w:rsid w:val="003D4218"/>
    <w:rsid w:val="003D426A"/>
    <w:rsid w:val="003D45C0"/>
    <w:rsid w:val="003D4BD7"/>
    <w:rsid w:val="003D52AF"/>
    <w:rsid w:val="003D5D7D"/>
    <w:rsid w:val="003D610A"/>
    <w:rsid w:val="003D63BB"/>
    <w:rsid w:val="003D729B"/>
    <w:rsid w:val="003E338A"/>
    <w:rsid w:val="003E35A0"/>
    <w:rsid w:val="003E3AEC"/>
    <w:rsid w:val="003E4D8D"/>
    <w:rsid w:val="003E53C7"/>
    <w:rsid w:val="003E56BD"/>
    <w:rsid w:val="003E747D"/>
    <w:rsid w:val="003F02EF"/>
    <w:rsid w:val="003F0554"/>
    <w:rsid w:val="003F0641"/>
    <w:rsid w:val="003F0BA0"/>
    <w:rsid w:val="003F257C"/>
    <w:rsid w:val="003F3FE2"/>
    <w:rsid w:val="003F473F"/>
    <w:rsid w:val="003F500B"/>
    <w:rsid w:val="003F555D"/>
    <w:rsid w:val="003F5F76"/>
    <w:rsid w:val="003F6AF7"/>
    <w:rsid w:val="00401D02"/>
    <w:rsid w:val="004024F7"/>
    <w:rsid w:val="0040292D"/>
    <w:rsid w:val="00403451"/>
    <w:rsid w:val="004048B6"/>
    <w:rsid w:val="0040509D"/>
    <w:rsid w:val="004053BC"/>
    <w:rsid w:val="0040759F"/>
    <w:rsid w:val="00407C70"/>
    <w:rsid w:val="0041021D"/>
    <w:rsid w:val="00410A89"/>
    <w:rsid w:val="00410FF7"/>
    <w:rsid w:val="0041160E"/>
    <w:rsid w:val="00411BCF"/>
    <w:rsid w:val="00412ECB"/>
    <w:rsid w:val="004149BE"/>
    <w:rsid w:val="00414EBF"/>
    <w:rsid w:val="00415F5A"/>
    <w:rsid w:val="0041694B"/>
    <w:rsid w:val="00417799"/>
    <w:rsid w:val="004200B5"/>
    <w:rsid w:val="0042028E"/>
    <w:rsid w:val="00420D93"/>
    <w:rsid w:val="004223DC"/>
    <w:rsid w:val="004232D3"/>
    <w:rsid w:val="00424932"/>
    <w:rsid w:val="00425752"/>
    <w:rsid w:val="00425755"/>
    <w:rsid w:val="004271C7"/>
    <w:rsid w:val="004273DB"/>
    <w:rsid w:val="00427D42"/>
    <w:rsid w:val="004317C0"/>
    <w:rsid w:val="00431D92"/>
    <w:rsid w:val="00434EDA"/>
    <w:rsid w:val="00437324"/>
    <w:rsid w:val="004373D3"/>
    <w:rsid w:val="0043775D"/>
    <w:rsid w:val="00437AEC"/>
    <w:rsid w:val="0044083B"/>
    <w:rsid w:val="00440E9C"/>
    <w:rsid w:val="00441218"/>
    <w:rsid w:val="004424F8"/>
    <w:rsid w:val="00442E95"/>
    <w:rsid w:val="0044314B"/>
    <w:rsid w:val="0044317F"/>
    <w:rsid w:val="00445F11"/>
    <w:rsid w:val="004507C5"/>
    <w:rsid w:val="00450A7B"/>
    <w:rsid w:val="00450D03"/>
    <w:rsid w:val="00451207"/>
    <w:rsid w:val="00451231"/>
    <w:rsid w:val="0045248A"/>
    <w:rsid w:val="00452A6C"/>
    <w:rsid w:val="00452AA8"/>
    <w:rsid w:val="00452CD7"/>
    <w:rsid w:val="00453BBE"/>
    <w:rsid w:val="00454421"/>
    <w:rsid w:val="004560B8"/>
    <w:rsid w:val="0045739A"/>
    <w:rsid w:val="004605FE"/>
    <w:rsid w:val="00460A3C"/>
    <w:rsid w:val="00461329"/>
    <w:rsid w:val="004624B3"/>
    <w:rsid w:val="004627D1"/>
    <w:rsid w:val="00463F79"/>
    <w:rsid w:val="0046408F"/>
    <w:rsid w:val="00465A0E"/>
    <w:rsid w:val="0046680D"/>
    <w:rsid w:val="00466A80"/>
    <w:rsid w:val="0046790D"/>
    <w:rsid w:val="004703E6"/>
    <w:rsid w:val="00470B7A"/>
    <w:rsid w:val="00470D6C"/>
    <w:rsid w:val="0047270F"/>
    <w:rsid w:val="00473810"/>
    <w:rsid w:val="004741B5"/>
    <w:rsid w:val="0047460C"/>
    <w:rsid w:val="00477C58"/>
    <w:rsid w:val="004804AE"/>
    <w:rsid w:val="0048054F"/>
    <w:rsid w:val="00480BDD"/>
    <w:rsid w:val="00481500"/>
    <w:rsid w:val="00482728"/>
    <w:rsid w:val="00482DFA"/>
    <w:rsid w:val="004832CC"/>
    <w:rsid w:val="00483C15"/>
    <w:rsid w:val="00484DD1"/>
    <w:rsid w:val="00484FF0"/>
    <w:rsid w:val="00485426"/>
    <w:rsid w:val="00486624"/>
    <w:rsid w:val="0048696A"/>
    <w:rsid w:val="00487573"/>
    <w:rsid w:val="00487C88"/>
    <w:rsid w:val="00490AB8"/>
    <w:rsid w:val="00490C03"/>
    <w:rsid w:val="00490D4F"/>
    <w:rsid w:val="00491558"/>
    <w:rsid w:val="00491F20"/>
    <w:rsid w:val="004943E0"/>
    <w:rsid w:val="0049461A"/>
    <w:rsid w:val="00496572"/>
    <w:rsid w:val="00496744"/>
    <w:rsid w:val="00496831"/>
    <w:rsid w:val="00497A70"/>
    <w:rsid w:val="00497F5F"/>
    <w:rsid w:val="004A121C"/>
    <w:rsid w:val="004A1BBD"/>
    <w:rsid w:val="004A1DB1"/>
    <w:rsid w:val="004A2552"/>
    <w:rsid w:val="004A28D5"/>
    <w:rsid w:val="004A309C"/>
    <w:rsid w:val="004A4942"/>
    <w:rsid w:val="004A580A"/>
    <w:rsid w:val="004A60FE"/>
    <w:rsid w:val="004A6172"/>
    <w:rsid w:val="004A709E"/>
    <w:rsid w:val="004A722D"/>
    <w:rsid w:val="004A7AE3"/>
    <w:rsid w:val="004B0009"/>
    <w:rsid w:val="004B01DB"/>
    <w:rsid w:val="004B143B"/>
    <w:rsid w:val="004B1AD8"/>
    <w:rsid w:val="004B3047"/>
    <w:rsid w:val="004B32D8"/>
    <w:rsid w:val="004B38AE"/>
    <w:rsid w:val="004B416B"/>
    <w:rsid w:val="004B4E12"/>
    <w:rsid w:val="004B5F14"/>
    <w:rsid w:val="004B68F7"/>
    <w:rsid w:val="004B6DDD"/>
    <w:rsid w:val="004B7075"/>
    <w:rsid w:val="004B7A84"/>
    <w:rsid w:val="004B7FA5"/>
    <w:rsid w:val="004C1342"/>
    <w:rsid w:val="004C15A5"/>
    <w:rsid w:val="004C1C2E"/>
    <w:rsid w:val="004C3B87"/>
    <w:rsid w:val="004C439E"/>
    <w:rsid w:val="004C5024"/>
    <w:rsid w:val="004C5375"/>
    <w:rsid w:val="004C56D6"/>
    <w:rsid w:val="004C585D"/>
    <w:rsid w:val="004C5F4A"/>
    <w:rsid w:val="004C61B1"/>
    <w:rsid w:val="004C7ABD"/>
    <w:rsid w:val="004D0170"/>
    <w:rsid w:val="004D2068"/>
    <w:rsid w:val="004D2183"/>
    <w:rsid w:val="004D228E"/>
    <w:rsid w:val="004D2DB2"/>
    <w:rsid w:val="004D3A1B"/>
    <w:rsid w:val="004D41EE"/>
    <w:rsid w:val="004D4267"/>
    <w:rsid w:val="004D42C7"/>
    <w:rsid w:val="004D43A5"/>
    <w:rsid w:val="004D45C0"/>
    <w:rsid w:val="004D488E"/>
    <w:rsid w:val="004D4891"/>
    <w:rsid w:val="004D4954"/>
    <w:rsid w:val="004D4EAF"/>
    <w:rsid w:val="004D5401"/>
    <w:rsid w:val="004D5CED"/>
    <w:rsid w:val="004D6B90"/>
    <w:rsid w:val="004D7DDC"/>
    <w:rsid w:val="004D7FC7"/>
    <w:rsid w:val="004E0335"/>
    <w:rsid w:val="004E0853"/>
    <w:rsid w:val="004E09B9"/>
    <w:rsid w:val="004E0E7E"/>
    <w:rsid w:val="004E0EEC"/>
    <w:rsid w:val="004E5951"/>
    <w:rsid w:val="004E6B33"/>
    <w:rsid w:val="004E79FB"/>
    <w:rsid w:val="004E7FA6"/>
    <w:rsid w:val="004F0B7D"/>
    <w:rsid w:val="004F1672"/>
    <w:rsid w:val="004F16D5"/>
    <w:rsid w:val="004F1D62"/>
    <w:rsid w:val="004F2367"/>
    <w:rsid w:val="004F3D73"/>
    <w:rsid w:val="004F4F81"/>
    <w:rsid w:val="004F5411"/>
    <w:rsid w:val="004F5AD4"/>
    <w:rsid w:val="004F5F4F"/>
    <w:rsid w:val="00500596"/>
    <w:rsid w:val="00500C10"/>
    <w:rsid w:val="00501171"/>
    <w:rsid w:val="00502A95"/>
    <w:rsid w:val="0050305C"/>
    <w:rsid w:val="00504475"/>
    <w:rsid w:val="0050476F"/>
    <w:rsid w:val="00504A97"/>
    <w:rsid w:val="00505B44"/>
    <w:rsid w:val="00505F1D"/>
    <w:rsid w:val="0050636B"/>
    <w:rsid w:val="00506B6E"/>
    <w:rsid w:val="00507CE6"/>
    <w:rsid w:val="00510956"/>
    <w:rsid w:val="00511610"/>
    <w:rsid w:val="00513234"/>
    <w:rsid w:val="0051345C"/>
    <w:rsid w:val="00515222"/>
    <w:rsid w:val="00515872"/>
    <w:rsid w:val="0051598C"/>
    <w:rsid w:val="00516601"/>
    <w:rsid w:val="00516752"/>
    <w:rsid w:val="00517A71"/>
    <w:rsid w:val="00520599"/>
    <w:rsid w:val="00520883"/>
    <w:rsid w:val="00520AEE"/>
    <w:rsid w:val="00520E7F"/>
    <w:rsid w:val="00522421"/>
    <w:rsid w:val="00523BC7"/>
    <w:rsid w:val="00523CC5"/>
    <w:rsid w:val="0052525A"/>
    <w:rsid w:val="00526AAD"/>
    <w:rsid w:val="005277B9"/>
    <w:rsid w:val="005278B2"/>
    <w:rsid w:val="00527D25"/>
    <w:rsid w:val="005303EA"/>
    <w:rsid w:val="00530D68"/>
    <w:rsid w:val="005323B4"/>
    <w:rsid w:val="00533A69"/>
    <w:rsid w:val="00533F21"/>
    <w:rsid w:val="00534B92"/>
    <w:rsid w:val="00534D0A"/>
    <w:rsid w:val="00535898"/>
    <w:rsid w:val="005359A0"/>
    <w:rsid w:val="00537553"/>
    <w:rsid w:val="005401EC"/>
    <w:rsid w:val="005402EB"/>
    <w:rsid w:val="00542037"/>
    <w:rsid w:val="0054225C"/>
    <w:rsid w:val="00543997"/>
    <w:rsid w:val="00546470"/>
    <w:rsid w:val="005475F9"/>
    <w:rsid w:val="00550085"/>
    <w:rsid w:val="0055037A"/>
    <w:rsid w:val="00550A91"/>
    <w:rsid w:val="00551EFB"/>
    <w:rsid w:val="00552629"/>
    <w:rsid w:val="00553333"/>
    <w:rsid w:val="00554B51"/>
    <w:rsid w:val="005556CB"/>
    <w:rsid w:val="00556814"/>
    <w:rsid w:val="00556FE0"/>
    <w:rsid w:val="00557963"/>
    <w:rsid w:val="00557B25"/>
    <w:rsid w:val="00560FC7"/>
    <w:rsid w:val="00562723"/>
    <w:rsid w:val="00563991"/>
    <w:rsid w:val="00564C2C"/>
    <w:rsid w:val="00564D6F"/>
    <w:rsid w:val="00564ED7"/>
    <w:rsid w:val="0056511B"/>
    <w:rsid w:val="00567AAB"/>
    <w:rsid w:val="00571C1F"/>
    <w:rsid w:val="00571E27"/>
    <w:rsid w:val="005721AA"/>
    <w:rsid w:val="00574F9C"/>
    <w:rsid w:val="005753B2"/>
    <w:rsid w:val="00575D7B"/>
    <w:rsid w:val="0057623C"/>
    <w:rsid w:val="0057624D"/>
    <w:rsid w:val="00581CC9"/>
    <w:rsid w:val="00582EF9"/>
    <w:rsid w:val="00582FD8"/>
    <w:rsid w:val="00584ACF"/>
    <w:rsid w:val="00586B37"/>
    <w:rsid w:val="00587254"/>
    <w:rsid w:val="00591692"/>
    <w:rsid w:val="00592887"/>
    <w:rsid w:val="00593762"/>
    <w:rsid w:val="005937CE"/>
    <w:rsid w:val="005939F6"/>
    <w:rsid w:val="00593A1C"/>
    <w:rsid w:val="005962E2"/>
    <w:rsid w:val="0059658D"/>
    <w:rsid w:val="0059762C"/>
    <w:rsid w:val="0059796F"/>
    <w:rsid w:val="00597E2D"/>
    <w:rsid w:val="005A0725"/>
    <w:rsid w:val="005A0974"/>
    <w:rsid w:val="005A1539"/>
    <w:rsid w:val="005A158D"/>
    <w:rsid w:val="005A2635"/>
    <w:rsid w:val="005A268B"/>
    <w:rsid w:val="005A59DD"/>
    <w:rsid w:val="005A65FC"/>
    <w:rsid w:val="005A6C02"/>
    <w:rsid w:val="005B2BDD"/>
    <w:rsid w:val="005B2C47"/>
    <w:rsid w:val="005B3EA5"/>
    <w:rsid w:val="005B41B8"/>
    <w:rsid w:val="005B434C"/>
    <w:rsid w:val="005B4A01"/>
    <w:rsid w:val="005B4DFB"/>
    <w:rsid w:val="005B5959"/>
    <w:rsid w:val="005B619F"/>
    <w:rsid w:val="005B67D6"/>
    <w:rsid w:val="005B6F06"/>
    <w:rsid w:val="005B6F07"/>
    <w:rsid w:val="005B71D9"/>
    <w:rsid w:val="005B7669"/>
    <w:rsid w:val="005C06BD"/>
    <w:rsid w:val="005C156F"/>
    <w:rsid w:val="005C1B59"/>
    <w:rsid w:val="005C1D77"/>
    <w:rsid w:val="005C1DDB"/>
    <w:rsid w:val="005C3AFD"/>
    <w:rsid w:val="005C4215"/>
    <w:rsid w:val="005C51EA"/>
    <w:rsid w:val="005C5722"/>
    <w:rsid w:val="005C5B6A"/>
    <w:rsid w:val="005D0C86"/>
    <w:rsid w:val="005D10A2"/>
    <w:rsid w:val="005D25A4"/>
    <w:rsid w:val="005D48F6"/>
    <w:rsid w:val="005D4C24"/>
    <w:rsid w:val="005D5D0D"/>
    <w:rsid w:val="005D5F92"/>
    <w:rsid w:val="005D64F9"/>
    <w:rsid w:val="005D7B22"/>
    <w:rsid w:val="005D7B25"/>
    <w:rsid w:val="005E094A"/>
    <w:rsid w:val="005E0DEA"/>
    <w:rsid w:val="005E10FC"/>
    <w:rsid w:val="005E22A2"/>
    <w:rsid w:val="005E2B80"/>
    <w:rsid w:val="005E3948"/>
    <w:rsid w:val="005E45FE"/>
    <w:rsid w:val="005E4C2A"/>
    <w:rsid w:val="005E5C2C"/>
    <w:rsid w:val="005E5F8A"/>
    <w:rsid w:val="005E5FFF"/>
    <w:rsid w:val="005E6A69"/>
    <w:rsid w:val="005F0144"/>
    <w:rsid w:val="005F05EB"/>
    <w:rsid w:val="005F0FDE"/>
    <w:rsid w:val="005F1073"/>
    <w:rsid w:val="005F1632"/>
    <w:rsid w:val="005F31A8"/>
    <w:rsid w:val="005F3B5F"/>
    <w:rsid w:val="005F4C5E"/>
    <w:rsid w:val="005F5963"/>
    <w:rsid w:val="005F6028"/>
    <w:rsid w:val="005F61FA"/>
    <w:rsid w:val="005F641F"/>
    <w:rsid w:val="00600373"/>
    <w:rsid w:val="006014C5"/>
    <w:rsid w:val="00601D44"/>
    <w:rsid w:val="006025C9"/>
    <w:rsid w:val="00602FFD"/>
    <w:rsid w:val="00603E0E"/>
    <w:rsid w:val="006046C1"/>
    <w:rsid w:val="0060690F"/>
    <w:rsid w:val="00610163"/>
    <w:rsid w:val="00610913"/>
    <w:rsid w:val="00611029"/>
    <w:rsid w:val="00611C7C"/>
    <w:rsid w:val="006120DF"/>
    <w:rsid w:val="00615226"/>
    <w:rsid w:val="006156FA"/>
    <w:rsid w:val="00615734"/>
    <w:rsid w:val="0061573B"/>
    <w:rsid w:val="00616009"/>
    <w:rsid w:val="006162CC"/>
    <w:rsid w:val="006168C8"/>
    <w:rsid w:val="006217E1"/>
    <w:rsid w:val="00622D3C"/>
    <w:rsid w:val="00623DAA"/>
    <w:rsid w:val="00623DB1"/>
    <w:rsid w:val="006243F6"/>
    <w:rsid w:val="00624EF6"/>
    <w:rsid w:val="00625681"/>
    <w:rsid w:val="00625C52"/>
    <w:rsid w:val="0062616D"/>
    <w:rsid w:val="0063005F"/>
    <w:rsid w:val="0063075A"/>
    <w:rsid w:val="00630859"/>
    <w:rsid w:val="00631072"/>
    <w:rsid w:val="00631553"/>
    <w:rsid w:val="00631E8F"/>
    <w:rsid w:val="0063253F"/>
    <w:rsid w:val="00632973"/>
    <w:rsid w:val="00633DB8"/>
    <w:rsid w:val="00635CB1"/>
    <w:rsid w:val="006375C6"/>
    <w:rsid w:val="00637D11"/>
    <w:rsid w:val="006401E8"/>
    <w:rsid w:val="006404F2"/>
    <w:rsid w:val="00640B92"/>
    <w:rsid w:val="0064174B"/>
    <w:rsid w:val="006427A7"/>
    <w:rsid w:val="0064444A"/>
    <w:rsid w:val="006445C6"/>
    <w:rsid w:val="006445F0"/>
    <w:rsid w:val="00645288"/>
    <w:rsid w:val="00646365"/>
    <w:rsid w:val="00647589"/>
    <w:rsid w:val="006479BA"/>
    <w:rsid w:val="00647D17"/>
    <w:rsid w:val="006528E6"/>
    <w:rsid w:val="00652D59"/>
    <w:rsid w:val="00652DB4"/>
    <w:rsid w:val="006533FE"/>
    <w:rsid w:val="00655A33"/>
    <w:rsid w:val="0065745E"/>
    <w:rsid w:val="00660E28"/>
    <w:rsid w:val="00661E91"/>
    <w:rsid w:val="00662B6D"/>
    <w:rsid w:val="0066467A"/>
    <w:rsid w:val="00665202"/>
    <w:rsid w:val="00665CB2"/>
    <w:rsid w:val="00673424"/>
    <w:rsid w:val="0067357D"/>
    <w:rsid w:val="0067396B"/>
    <w:rsid w:val="006739DF"/>
    <w:rsid w:val="00674A3F"/>
    <w:rsid w:val="00674F47"/>
    <w:rsid w:val="0067668C"/>
    <w:rsid w:val="00680622"/>
    <w:rsid w:val="00681635"/>
    <w:rsid w:val="00681AE2"/>
    <w:rsid w:val="00681F25"/>
    <w:rsid w:val="0068325F"/>
    <w:rsid w:val="00683FD1"/>
    <w:rsid w:val="00684160"/>
    <w:rsid w:val="00684E7D"/>
    <w:rsid w:val="00685A2B"/>
    <w:rsid w:val="0068619A"/>
    <w:rsid w:val="00686596"/>
    <w:rsid w:val="00686EE3"/>
    <w:rsid w:val="00687E54"/>
    <w:rsid w:val="006923CD"/>
    <w:rsid w:val="00692861"/>
    <w:rsid w:val="00692F18"/>
    <w:rsid w:val="0069323F"/>
    <w:rsid w:val="006936B1"/>
    <w:rsid w:val="00693DC7"/>
    <w:rsid w:val="00693E3C"/>
    <w:rsid w:val="00695A1C"/>
    <w:rsid w:val="00695B86"/>
    <w:rsid w:val="00695C85"/>
    <w:rsid w:val="00696661"/>
    <w:rsid w:val="0069671A"/>
    <w:rsid w:val="00697C26"/>
    <w:rsid w:val="006A0B51"/>
    <w:rsid w:val="006A12D4"/>
    <w:rsid w:val="006A142F"/>
    <w:rsid w:val="006A2301"/>
    <w:rsid w:val="006A3A23"/>
    <w:rsid w:val="006A4A48"/>
    <w:rsid w:val="006A64BF"/>
    <w:rsid w:val="006A6832"/>
    <w:rsid w:val="006A725E"/>
    <w:rsid w:val="006B1884"/>
    <w:rsid w:val="006B1D7E"/>
    <w:rsid w:val="006B366A"/>
    <w:rsid w:val="006B3697"/>
    <w:rsid w:val="006B4253"/>
    <w:rsid w:val="006B43A5"/>
    <w:rsid w:val="006B44C7"/>
    <w:rsid w:val="006B54F6"/>
    <w:rsid w:val="006B5FA7"/>
    <w:rsid w:val="006B64E4"/>
    <w:rsid w:val="006B7869"/>
    <w:rsid w:val="006C0768"/>
    <w:rsid w:val="006C0E6F"/>
    <w:rsid w:val="006C2E05"/>
    <w:rsid w:val="006C337A"/>
    <w:rsid w:val="006C347C"/>
    <w:rsid w:val="006C3C6D"/>
    <w:rsid w:val="006C449F"/>
    <w:rsid w:val="006C5267"/>
    <w:rsid w:val="006C5D53"/>
    <w:rsid w:val="006C6405"/>
    <w:rsid w:val="006C6976"/>
    <w:rsid w:val="006C7F71"/>
    <w:rsid w:val="006D0126"/>
    <w:rsid w:val="006D07D2"/>
    <w:rsid w:val="006D0894"/>
    <w:rsid w:val="006D0EEC"/>
    <w:rsid w:val="006D108F"/>
    <w:rsid w:val="006D1944"/>
    <w:rsid w:val="006D24A7"/>
    <w:rsid w:val="006D3921"/>
    <w:rsid w:val="006D4086"/>
    <w:rsid w:val="006D50B9"/>
    <w:rsid w:val="006D58D6"/>
    <w:rsid w:val="006D6875"/>
    <w:rsid w:val="006D7055"/>
    <w:rsid w:val="006E0F06"/>
    <w:rsid w:val="006E112D"/>
    <w:rsid w:val="006E11A6"/>
    <w:rsid w:val="006E2230"/>
    <w:rsid w:val="006E22DA"/>
    <w:rsid w:val="006E3394"/>
    <w:rsid w:val="006E7535"/>
    <w:rsid w:val="006F0069"/>
    <w:rsid w:val="006F0240"/>
    <w:rsid w:val="006F198A"/>
    <w:rsid w:val="006F1FB7"/>
    <w:rsid w:val="006F2585"/>
    <w:rsid w:val="006F2A35"/>
    <w:rsid w:val="006F35DF"/>
    <w:rsid w:val="006F3AC1"/>
    <w:rsid w:val="006F4249"/>
    <w:rsid w:val="006F4F0D"/>
    <w:rsid w:val="006F524B"/>
    <w:rsid w:val="006F53F3"/>
    <w:rsid w:val="006F5B66"/>
    <w:rsid w:val="006F646F"/>
    <w:rsid w:val="006F71F2"/>
    <w:rsid w:val="00700270"/>
    <w:rsid w:val="007007A1"/>
    <w:rsid w:val="00700B50"/>
    <w:rsid w:val="00702BFC"/>
    <w:rsid w:val="00704160"/>
    <w:rsid w:val="007047B1"/>
    <w:rsid w:val="0070702C"/>
    <w:rsid w:val="00707185"/>
    <w:rsid w:val="00707390"/>
    <w:rsid w:val="00707FBB"/>
    <w:rsid w:val="00711A71"/>
    <w:rsid w:val="007129C6"/>
    <w:rsid w:val="00712B9D"/>
    <w:rsid w:val="00712FD9"/>
    <w:rsid w:val="00713490"/>
    <w:rsid w:val="00713D77"/>
    <w:rsid w:val="00715122"/>
    <w:rsid w:val="00716267"/>
    <w:rsid w:val="00716C2E"/>
    <w:rsid w:val="00717927"/>
    <w:rsid w:val="00717DED"/>
    <w:rsid w:val="00720082"/>
    <w:rsid w:val="0072031D"/>
    <w:rsid w:val="00720623"/>
    <w:rsid w:val="00722FC5"/>
    <w:rsid w:val="00724451"/>
    <w:rsid w:val="00724BE1"/>
    <w:rsid w:val="00725BD2"/>
    <w:rsid w:val="007274F8"/>
    <w:rsid w:val="007305FD"/>
    <w:rsid w:val="007309BD"/>
    <w:rsid w:val="00731986"/>
    <w:rsid w:val="007326A1"/>
    <w:rsid w:val="007338A7"/>
    <w:rsid w:val="007339E3"/>
    <w:rsid w:val="00734F28"/>
    <w:rsid w:val="00737734"/>
    <w:rsid w:val="0074025C"/>
    <w:rsid w:val="00741BF8"/>
    <w:rsid w:val="00743712"/>
    <w:rsid w:val="00743CF4"/>
    <w:rsid w:val="00744626"/>
    <w:rsid w:val="00745256"/>
    <w:rsid w:val="0074553B"/>
    <w:rsid w:val="007463DA"/>
    <w:rsid w:val="00746B7E"/>
    <w:rsid w:val="00750BB6"/>
    <w:rsid w:val="00750EFB"/>
    <w:rsid w:val="00751E04"/>
    <w:rsid w:val="00752894"/>
    <w:rsid w:val="00752923"/>
    <w:rsid w:val="00753C69"/>
    <w:rsid w:val="00754616"/>
    <w:rsid w:val="00755C8D"/>
    <w:rsid w:val="00755E02"/>
    <w:rsid w:val="007564C6"/>
    <w:rsid w:val="007568DB"/>
    <w:rsid w:val="00757295"/>
    <w:rsid w:val="00757765"/>
    <w:rsid w:val="00760740"/>
    <w:rsid w:val="00760DD5"/>
    <w:rsid w:val="00760FC2"/>
    <w:rsid w:val="0076284F"/>
    <w:rsid w:val="00765495"/>
    <w:rsid w:val="00765965"/>
    <w:rsid w:val="00765A37"/>
    <w:rsid w:val="0076613F"/>
    <w:rsid w:val="00767872"/>
    <w:rsid w:val="00767AA9"/>
    <w:rsid w:val="00767C11"/>
    <w:rsid w:val="007711E9"/>
    <w:rsid w:val="007718AA"/>
    <w:rsid w:val="00771913"/>
    <w:rsid w:val="00771B67"/>
    <w:rsid w:val="00771D13"/>
    <w:rsid w:val="0077213A"/>
    <w:rsid w:val="0077219C"/>
    <w:rsid w:val="0077287A"/>
    <w:rsid w:val="00773057"/>
    <w:rsid w:val="0077308D"/>
    <w:rsid w:val="00775A0D"/>
    <w:rsid w:val="00775C4F"/>
    <w:rsid w:val="00777573"/>
    <w:rsid w:val="0077799D"/>
    <w:rsid w:val="00777A5F"/>
    <w:rsid w:val="007818BC"/>
    <w:rsid w:val="00783C35"/>
    <w:rsid w:val="00784908"/>
    <w:rsid w:val="00784B69"/>
    <w:rsid w:val="00784DA2"/>
    <w:rsid w:val="00784F2C"/>
    <w:rsid w:val="00787325"/>
    <w:rsid w:val="007873C5"/>
    <w:rsid w:val="00787995"/>
    <w:rsid w:val="00787DE5"/>
    <w:rsid w:val="0079050F"/>
    <w:rsid w:val="00790566"/>
    <w:rsid w:val="00790D55"/>
    <w:rsid w:val="007916CB"/>
    <w:rsid w:val="007936D6"/>
    <w:rsid w:val="00793BA8"/>
    <w:rsid w:val="00794881"/>
    <w:rsid w:val="00795F55"/>
    <w:rsid w:val="007969D8"/>
    <w:rsid w:val="00797087"/>
    <w:rsid w:val="0079782F"/>
    <w:rsid w:val="007A039B"/>
    <w:rsid w:val="007A214A"/>
    <w:rsid w:val="007A25C8"/>
    <w:rsid w:val="007A26EC"/>
    <w:rsid w:val="007A36F9"/>
    <w:rsid w:val="007A4235"/>
    <w:rsid w:val="007A43F2"/>
    <w:rsid w:val="007A4B18"/>
    <w:rsid w:val="007A6BF4"/>
    <w:rsid w:val="007A71A6"/>
    <w:rsid w:val="007A71C4"/>
    <w:rsid w:val="007A73C4"/>
    <w:rsid w:val="007A7491"/>
    <w:rsid w:val="007B0329"/>
    <w:rsid w:val="007B04C5"/>
    <w:rsid w:val="007B1493"/>
    <w:rsid w:val="007B19A1"/>
    <w:rsid w:val="007B1A96"/>
    <w:rsid w:val="007B2D94"/>
    <w:rsid w:val="007B454E"/>
    <w:rsid w:val="007B48C6"/>
    <w:rsid w:val="007B4A05"/>
    <w:rsid w:val="007B5769"/>
    <w:rsid w:val="007B69C7"/>
    <w:rsid w:val="007B767A"/>
    <w:rsid w:val="007B7F4F"/>
    <w:rsid w:val="007C0606"/>
    <w:rsid w:val="007C1318"/>
    <w:rsid w:val="007C19A8"/>
    <w:rsid w:val="007C317D"/>
    <w:rsid w:val="007C4F4B"/>
    <w:rsid w:val="007C5D67"/>
    <w:rsid w:val="007C6031"/>
    <w:rsid w:val="007C61FA"/>
    <w:rsid w:val="007C64C6"/>
    <w:rsid w:val="007C7E66"/>
    <w:rsid w:val="007D041C"/>
    <w:rsid w:val="007D07CB"/>
    <w:rsid w:val="007D0C9A"/>
    <w:rsid w:val="007D125D"/>
    <w:rsid w:val="007D2164"/>
    <w:rsid w:val="007D2753"/>
    <w:rsid w:val="007D36E6"/>
    <w:rsid w:val="007D3A6D"/>
    <w:rsid w:val="007D4ED1"/>
    <w:rsid w:val="007D5C63"/>
    <w:rsid w:val="007D669D"/>
    <w:rsid w:val="007D6FE1"/>
    <w:rsid w:val="007E00EB"/>
    <w:rsid w:val="007E0174"/>
    <w:rsid w:val="007E103E"/>
    <w:rsid w:val="007E1275"/>
    <w:rsid w:val="007E127F"/>
    <w:rsid w:val="007E153B"/>
    <w:rsid w:val="007E1A4F"/>
    <w:rsid w:val="007E23AB"/>
    <w:rsid w:val="007E2B98"/>
    <w:rsid w:val="007E30B0"/>
    <w:rsid w:val="007E42E8"/>
    <w:rsid w:val="007E4395"/>
    <w:rsid w:val="007E4C6B"/>
    <w:rsid w:val="007E549D"/>
    <w:rsid w:val="007E5D83"/>
    <w:rsid w:val="007E6C26"/>
    <w:rsid w:val="007F0154"/>
    <w:rsid w:val="007F0F7A"/>
    <w:rsid w:val="007F1BE3"/>
    <w:rsid w:val="007F2254"/>
    <w:rsid w:val="007F258C"/>
    <w:rsid w:val="007F2E9A"/>
    <w:rsid w:val="007F41D6"/>
    <w:rsid w:val="007F435C"/>
    <w:rsid w:val="007F4E32"/>
    <w:rsid w:val="007F5199"/>
    <w:rsid w:val="007F5C10"/>
    <w:rsid w:val="007F670C"/>
    <w:rsid w:val="007F7424"/>
    <w:rsid w:val="007F7FFA"/>
    <w:rsid w:val="0080034C"/>
    <w:rsid w:val="00801370"/>
    <w:rsid w:val="008018A7"/>
    <w:rsid w:val="00803017"/>
    <w:rsid w:val="008031F9"/>
    <w:rsid w:val="00803B92"/>
    <w:rsid w:val="00804F24"/>
    <w:rsid w:val="00805437"/>
    <w:rsid w:val="00806068"/>
    <w:rsid w:val="00807C94"/>
    <w:rsid w:val="00807EE1"/>
    <w:rsid w:val="0081155E"/>
    <w:rsid w:val="00812282"/>
    <w:rsid w:val="00813E21"/>
    <w:rsid w:val="00814479"/>
    <w:rsid w:val="0081681A"/>
    <w:rsid w:val="00816CE2"/>
    <w:rsid w:val="00817B92"/>
    <w:rsid w:val="008210E7"/>
    <w:rsid w:val="00822678"/>
    <w:rsid w:val="00824C54"/>
    <w:rsid w:val="008253C0"/>
    <w:rsid w:val="008274D1"/>
    <w:rsid w:val="00831072"/>
    <w:rsid w:val="0083158E"/>
    <w:rsid w:val="00831AA0"/>
    <w:rsid w:val="00832B63"/>
    <w:rsid w:val="00834B04"/>
    <w:rsid w:val="008353AA"/>
    <w:rsid w:val="00835E86"/>
    <w:rsid w:val="008368C0"/>
    <w:rsid w:val="008371EE"/>
    <w:rsid w:val="008414E8"/>
    <w:rsid w:val="00843A1B"/>
    <w:rsid w:val="008453C3"/>
    <w:rsid w:val="008456F2"/>
    <w:rsid w:val="00846058"/>
    <w:rsid w:val="00846726"/>
    <w:rsid w:val="00846B16"/>
    <w:rsid w:val="00846B32"/>
    <w:rsid w:val="00847B2B"/>
    <w:rsid w:val="00847F61"/>
    <w:rsid w:val="008506D9"/>
    <w:rsid w:val="0085149F"/>
    <w:rsid w:val="0085345B"/>
    <w:rsid w:val="0085397F"/>
    <w:rsid w:val="00853D6F"/>
    <w:rsid w:val="0085518A"/>
    <w:rsid w:val="00855348"/>
    <w:rsid w:val="0085670D"/>
    <w:rsid w:val="008573F5"/>
    <w:rsid w:val="00857A0A"/>
    <w:rsid w:val="00857F02"/>
    <w:rsid w:val="00857FAA"/>
    <w:rsid w:val="00860029"/>
    <w:rsid w:val="0086077B"/>
    <w:rsid w:val="0086340F"/>
    <w:rsid w:val="00864B20"/>
    <w:rsid w:val="00864F79"/>
    <w:rsid w:val="00865BE2"/>
    <w:rsid w:val="00865E91"/>
    <w:rsid w:val="00866EEC"/>
    <w:rsid w:val="00870523"/>
    <w:rsid w:val="00871104"/>
    <w:rsid w:val="00871463"/>
    <w:rsid w:val="00871EFC"/>
    <w:rsid w:val="008726EC"/>
    <w:rsid w:val="00872745"/>
    <w:rsid w:val="00872D39"/>
    <w:rsid w:val="0087352C"/>
    <w:rsid w:val="00874175"/>
    <w:rsid w:val="008743A4"/>
    <w:rsid w:val="00874829"/>
    <w:rsid w:val="00875CAB"/>
    <w:rsid w:val="00876B6A"/>
    <w:rsid w:val="0087748D"/>
    <w:rsid w:val="00880B38"/>
    <w:rsid w:val="00880C3B"/>
    <w:rsid w:val="00881A8B"/>
    <w:rsid w:val="00881E74"/>
    <w:rsid w:val="00881EBE"/>
    <w:rsid w:val="00883137"/>
    <w:rsid w:val="00883881"/>
    <w:rsid w:val="008838C3"/>
    <w:rsid w:val="008839A6"/>
    <w:rsid w:val="00885ED4"/>
    <w:rsid w:val="00885F97"/>
    <w:rsid w:val="008862D7"/>
    <w:rsid w:val="00887CD8"/>
    <w:rsid w:val="00890682"/>
    <w:rsid w:val="0089076B"/>
    <w:rsid w:val="00891F01"/>
    <w:rsid w:val="0089363F"/>
    <w:rsid w:val="008949B8"/>
    <w:rsid w:val="00894BAC"/>
    <w:rsid w:val="008A04F8"/>
    <w:rsid w:val="008A0EF1"/>
    <w:rsid w:val="008A2761"/>
    <w:rsid w:val="008A3224"/>
    <w:rsid w:val="008A3804"/>
    <w:rsid w:val="008A42E6"/>
    <w:rsid w:val="008A44C7"/>
    <w:rsid w:val="008A4629"/>
    <w:rsid w:val="008A5934"/>
    <w:rsid w:val="008A65FE"/>
    <w:rsid w:val="008A6E16"/>
    <w:rsid w:val="008A73C9"/>
    <w:rsid w:val="008A78C0"/>
    <w:rsid w:val="008B0047"/>
    <w:rsid w:val="008B0119"/>
    <w:rsid w:val="008B0AE1"/>
    <w:rsid w:val="008B2CC7"/>
    <w:rsid w:val="008B3923"/>
    <w:rsid w:val="008B4420"/>
    <w:rsid w:val="008B47A3"/>
    <w:rsid w:val="008B5C6D"/>
    <w:rsid w:val="008B5D03"/>
    <w:rsid w:val="008C002A"/>
    <w:rsid w:val="008C02AE"/>
    <w:rsid w:val="008C0522"/>
    <w:rsid w:val="008C312F"/>
    <w:rsid w:val="008C6012"/>
    <w:rsid w:val="008C65A9"/>
    <w:rsid w:val="008C728C"/>
    <w:rsid w:val="008C7EDC"/>
    <w:rsid w:val="008C7FAD"/>
    <w:rsid w:val="008D06F6"/>
    <w:rsid w:val="008D2256"/>
    <w:rsid w:val="008D2AB6"/>
    <w:rsid w:val="008D39B2"/>
    <w:rsid w:val="008D39D4"/>
    <w:rsid w:val="008D40BA"/>
    <w:rsid w:val="008D4797"/>
    <w:rsid w:val="008D5A02"/>
    <w:rsid w:val="008D7413"/>
    <w:rsid w:val="008E0A8E"/>
    <w:rsid w:val="008E0B64"/>
    <w:rsid w:val="008E0C13"/>
    <w:rsid w:val="008E1246"/>
    <w:rsid w:val="008E1798"/>
    <w:rsid w:val="008E4EB9"/>
    <w:rsid w:val="008E5789"/>
    <w:rsid w:val="008E67EE"/>
    <w:rsid w:val="008E7376"/>
    <w:rsid w:val="008F0377"/>
    <w:rsid w:val="008F16E9"/>
    <w:rsid w:val="008F1940"/>
    <w:rsid w:val="008F1DDE"/>
    <w:rsid w:val="008F2018"/>
    <w:rsid w:val="008F4373"/>
    <w:rsid w:val="008F5098"/>
    <w:rsid w:val="008F52BE"/>
    <w:rsid w:val="008F5D15"/>
    <w:rsid w:val="008F5E38"/>
    <w:rsid w:val="008F65F5"/>
    <w:rsid w:val="00900127"/>
    <w:rsid w:val="009006A5"/>
    <w:rsid w:val="00900CE9"/>
    <w:rsid w:val="00900DD5"/>
    <w:rsid w:val="00901828"/>
    <w:rsid w:val="00901D34"/>
    <w:rsid w:val="00902642"/>
    <w:rsid w:val="00903CC2"/>
    <w:rsid w:val="00904994"/>
    <w:rsid w:val="00904AA4"/>
    <w:rsid w:val="00905FA8"/>
    <w:rsid w:val="00906AC3"/>
    <w:rsid w:val="00906CA0"/>
    <w:rsid w:val="009103D0"/>
    <w:rsid w:val="00910413"/>
    <w:rsid w:val="0091098D"/>
    <w:rsid w:val="009117B9"/>
    <w:rsid w:val="00911C96"/>
    <w:rsid w:val="009129EB"/>
    <w:rsid w:val="00912AAB"/>
    <w:rsid w:val="00912E56"/>
    <w:rsid w:val="00913AF1"/>
    <w:rsid w:val="00913C5D"/>
    <w:rsid w:val="00914E50"/>
    <w:rsid w:val="00915260"/>
    <w:rsid w:val="009155FA"/>
    <w:rsid w:val="00915A34"/>
    <w:rsid w:val="009168D6"/>
    <w:rsid w:val="00916E4B"/>
    <w:rsid w:val="00917AF6"/>
    <w:rsid w:val="0092013E"/>
    <w:rsid w:val="009221C9"/>
    <w:rsid w:val="00922D91"/>
    <w:rsid w:val="009239F2"/>
    <w:rsid w:val="00924BD3"/>
    <w:rsid w:val="00931030"/>
    <w:rsid w:val="00931488"/>
    <w:rsid w:val="00931863"/>
    <w:rsid w:val="0093240E"/>
    <w:rsid w:val="00932D7A"/>
    <w:rsid w:val="00933338"/>
    <w:rsid w:val="00934C88"/>
    <w:rsid w:val="00936255"/>
    <w:rsid w:val="00936821"/>
    <w:rsid w:val="00942AEB"/>
    <w:rsid w:val="0094333E"/>
    <w:rsid w:val="0094361E"/>
    <w:rsid w:val="0094440C"/>
    <w:rsid w:val="00944D23"/>
    <w:rsid w:val="00945A34"/>
    <w:rsid w:val="00946A91"/>
    <w:rsid w:val="00946F74"/>
    <w:rsid w:val="009504C0"/>
    <w:rsid w:val="009505BD"/>
    <w:rsid w:val="00950D9E"/>
    <w:rsid w:val="00951AC8"/>
    <w:rsid w:val="00951C11"/>
    <w:rsid w:val="00951EE2"/>
    <w:rsid w:val="00951FD8"/>
    <w:rsid w:val="00952F7F"/>
    <w:rsid w:val="00954382"/>
    <w:rsid w:val="009556BB"/>
    <w:rsid w:val="00955A0C"/>
    <w:rsid w:val="00955B9B"/>
    <w:rsid w:val="009560B1"/>
    <w:rsid w:val="0095736B"/>
    <w:rsid w:val="00957BE8"/>
    <w:rsid w:val="00960C57"/>
    <w:rsid w:val="009616A4"/>
    <w:rsid w:val="0096312C"/>
    <w:rsid w:val="0096426A"/>
    <w:rsid w:val="0096473A"/>
    <w:rsid w:val="009648CA"/>
    <w:rsid w:val="00964AC9"/>
    <w:rsid w:val="00964CDB"/>
    <w:rsid w:val="0096571D"/>
    <w:rsid w:val="009704F6"/>
    <w:rsid w:val="009732BC"/>
    <w:rsid w:val="00973386"/>
    <w:rsid w:val="0097564D"/>
    <w:rsid w:val="0097568B"/>
    <w:rsid w:val="00975E0A"/>
    <w:rsid w:val="009763B2"/>
    <w:rsid w:val="00977ED9"/>
    <w:rsid w:val="00980113"/>
    <w:rsid w:val="00980185"/>
    <w:rsid w:val="009804A7"/>
    <w:rsid w:val="009811D7"/>
    <w:rsid w:val="009821A3"/>
    <w:rsid w:val="00982AB9"/>
    <w:rsid w:val="0098345B"/>
    <w:rsid w:val="009834FD"/>
    <w:rsid w:val="0098379E"/>
    <w:rsid w:val="00984404"/>
    <w:rsid w:val="0098441E"/>
    <w:rsid w:val="00985107"/>
    <w:rsid w:val="009855D1"/>
    <w:rsid w:val="00985ADF"/>
    <w:rsid w:val="00985EA4"/>
    <w:rsid w:val="00991522"/>
    <w:rsid w:val="00991898"/>
    <w:rsid w:val="00993449"/>
    <w:rsid w:val="00993772"/>
    <w:rsid w:val="00994C26"/>
    <w:rsid w:val="009969E1"/>
    <w:rsid w:val="009A0187"/>
    <w:rsid w:val="009A26FC"/>
    <w:rsid w:val="009A45D4"/>
    <w:rsid w:val="009A4D88"/>
    <w:rsid w:val="009A530F"/>
    <w:rsid w:val="009A53D6"/>
    <w:rsid w:val="009A5F3A"/>
    <w:rsid w:val="009A7867"/>
    <w:rsid w:val="009B093C"/>
    <w:rsid w:val="009B1CB2"/>
    <w:rsid w:val="009B404C"/>
    <w:rsid w:val="009B484F"/>
    <w:rsid w:val="009B51F5"/>
    <w:rsid w:val="009B6303"/>
    <w:rsid w:val="009B6579"/>
    <w:rsid w:val="009C1B85"/>
    <w:rsid w:val="009C1E38"/>
    <w:rsid w:val="009C2144"/>
    <w:rsid w:val="009C48CC"/>
    <w:rsid w:val="009C50CF"/>
    <w:rsid w:val="009C5B22"/>
    <w:rsid w:val="009C719E"/>
    <w:rsid w:val="009C773A"/>
    <w:rsid w:val="009D38A5"/>
    <w:rsid w:val="009D3E75"/>
    <w:rsid w:val="009D46A0"/>
    <w:rsid w:val="009D70B3"/>
    <w:rsid w:val="009D73D0"/>
    <w:rsid w:val="009D7B00"/>
    <w:rsid w:val="009E01EF"/>
    <w:rsid w:val="009E0886"/>
    <w:rsid w:val="009E1DEF"/>
    <w:rsid w:val="009E55E4"/>
    <w:rsid w:val="009F1D69"/>
    <w:rsid w:val="009F3051"/>
    <w:rsid w:val="009F440F"/>
    <w:rsid w:val="009F4D07"/>
    <w:rsid w:val="009F6225"/>
    <w:rsid w:val="009F62C9"/>
    <w:rsid w:val="009F68F5"/>
    <w:rsid w:val="00A009EB"/>
    <w:rsid w:val="00A00CAF"/>
    <w:rsid w:val="00A013ED"/>
    <w:rsid w:val="00A01481"/>
    <w:rsid w:val="00A017A8"/>
    <w:rsid w:val="00A01F87"/>
    <w:rsid w:val="00A02A04"/>
    <w:rsid w:val="00A047AD"/>
    <w:rsid w:val="00A0526E"/>
    <w:rsid w:val="00A05630"/>
    <w:rsid w:val="00A06844"/>
    <w:rsid w:val="00A07CAB"/>
    <w:rsid w:val="00A07DAF"/>
    <w:rsid w:val="00A1025C"/>
    <w:rsid w:val="00A113D4"/>
    <w:rsid w:val="00A11A68"/>
    <w:rsid w:val="00A1252A"/>
    <w:rsid w:val="00A140CA"/>
    <w:rsid w:val="00A1618D"/>
    <w:rsid w:val="00A1690F"/>
    <w:rsid w:val="00A17F28"/>
    <w:rsid w:val="00A200EA"/>
    <w:rsid w:val="00A23583"/>
    <w:rsid w:val="00A2401F"/>
    <w:rsid w:val="00A2436D"/>
    <w:rsid w:val="00A247E3"/>
    <w:rsid w:val="00A249AA"/>
    <w:rsid w:val="00A25758"/>
    <w:rsid w:val="00A261C8"/>
    <w:rsid w:val="00A26ED3"/>
    <w:rsid w:val="00A275E4"/>
    <w:rsid w:val="00A278E1"/>
    <w:rsid w:val="00A31BDE"/>
    <w:rsid w:val="00A33AA7"/>
    <w:rsid w:val="00A33D64"/>
    <w:rsid w:val="00A35D59"/>
    <w:rsid w:val="00A3622A"/>
    <w:rsid w:val="00A36273"/>
    <w:rsid w:val="00A3657E"/>
    <w:rsid w:val="00A36DD3"/>
    <w:rsid w:val="00A402D1"/>
    <w:rsid w:val="00A40961"/>
    <w:rsid w:val="00A40C3C"/>
    <w:rsid w:val="00A40C9F"/>
    <w:rsid w:val="00A4181F"/>
    <w:rsid w:val="00A41C95"/>
    <w:rsid w:val="00A41E40"/>
    <w:rsid w:val="00A421F9"/>
    <w:rsid w:val="00A42EF9"/>
    <w:rsid w:val="00A43B4F"/>
    <w:rsid w:val="00A44D3D"/>
    <w:rsid w:val="00A452FB"/>
    <w:rsid w:val="00A45B36"/>
    <w:rsid w:val="00A45F81"/>
    <w:rsid w:val="00A46DF1"/>
    <w:rsid w:val="00A47139"/>
    <w:rsid w:val="00A4717A"/>
    <w:rsid w:val="00A50391"/>
    <w:rsid w:val="00A507B7"/>
    <w:rsid w:val="00A50935"/>
    <w:rsid w:val="00A50D9E"/>
    <w:rsid w:val="00A529ED"/>
    <w:rsid w:val="00A5396E"/>
    <w:rsid w:val="00A53DD0"/>
    <w:rsid w:val="00A54B1D"/>
    <w:rsid w:val="00A55663"/>
    <w:rsid w:val="00A560BD"/>
    <w:rsid w:val="00A5639F"/>
    <w:rsid w:val="00A5655A"/>
    <w:rsid w:val="00A57335"/>
    <w:rsid w:val="00A57902"/>
    <w:rsid w:val="00A57E1D"/>
    <w:rsid w:val="00A60497"/>
    <w:rsid w:val="00A60AF3"/>
    <w:rsid w:val="00A60BFC"/>
    <w:rsid w:val="00A61899"/>
    <w:rsid w:val="00A62037"/>
    <w:rsid w:val="00A62A16"/>
    <w:rsid w:val="00A63660"/>
    <w:rsid w:val="00A63C02"/>
    <w:rsid w:val="00A63C43"/>
    <w:rsid w:val="00A65423"/>
    <w:rsid w:val="00A65C4A"/>
    <w:rsid w:val="00A67366"/>
    <w:rsid w:val="00A6778C"/>
    <w:rsid w:val="00A678CD"/>
    <w:rsid w:val="00A67DB3"/>
    <w:rsid w:val="00A700BB"/>
    <w:rsid w:val="00A7060B"/>
    <w:rsid w:val="00A70FB2"/>
    <w:rsid w:val="00A7268E"/>
    <w:rsid w:val="00A731F6"/>
    <w:rsid w:val="00A73414"/>
    <w:rsid w:val="00A75D22"/>
    <w:rsid w:val="00A75E22"/>
    <w:rsid w:val="00A76617"/>
    <w:rsid w:val="00A76FF8"/>
    <w:rsid w:val="00A7719D"/>
    <w:rsid w:val="00A77BC1"/>
    <w:rsid w:val="00A80897"/>
    <w:rsid w:val="00A81AA1"/>
    <w:rsid w:val="00A832AF"/>
    <w:rsid w:val="00A8352D"/>
    <w:rsid w:val="00A83FB6"/>
    <w:rsid w:val="00A84AD2"/>
    <w:rsid w:val="00A85911"/>
    <w:rsid w:val="00A875CE"/>
    <w:rsid w:val="00A9097A"/>
    <w:rsid w:val="00A90B36"/>
    <w:rsid w:val="00A90FBE"/>
    <w:rsid w:val="00A910B8"/>
    <w:rsid w:val="00A91464"/>
    <w:rsid w:val="00A92346"/>
    <w:rsid w:val="00A94AC7"/>
    <w:rsid w:val="00A94F64"/>
    <w:rsid w:val="00A95148"/>
    <w:rsid w:val="00A95407"/>
    <w:rsid w:val="00A9683E"/>
    <w:rsid w:val="00AA1858"/>
    <w:rsid w:val="00AA1B7F"/>
    <w:rsid w:val="00AA1ED7"/>
    <w:rsid w:val="00AA1EDE"/>
    <w:rsid w:val="00AA2060"/>
    <w:rsid w:val="00AA353E"/>
    <w:rsid w:val="00AA4619"/>
    <w:rsid w:val="00AA4F28"/>
    <w:rsid w:val="00AA5720"/>
    <w:rsid w:val="00AA59A7"/>
    <w:rsid w:val="00AA673C"/>
    <w:rsid w:val="00AA7EF1"/>
    <w:rsid w:val="00AB02BA"/>
    <w:rsid w:val="00AB04A5"/>
    <w:rsid w:val="00AB11E2"/>
    <w:rsid w:val="00AB1F3C"/>
    <w:rsid w:val="00AB3E48"/>
    <w:rsid w:val="00AB4238"/>
    <w:rsid w:val="00AB452E"/>
    <w:rsid w:val="00AB7030"/>
    <w:rsid w:val="00AB7B9C"/>
    <w:rsid w:val="00AC1120"/>
    <w:rsid w:val="00AC1828"/>
    <w:rsid w:val="00AC2546"/>
    <w:rsid w:val="00AC259A"/>
    <w:rsid w:val="00AC2640"/>
    <w:rsid w:val="00AC28A1"/>
    <w:rsid w:val="00AC43A4"/>
    <w:rsid w:val="00AC5C98"/>
    <w:rsid w:val="00AC6666"/>
    <w:rsid w:val="00AC6AD1"/>
    <w:rsid w:val="00AC7517"/>
    <w:rsid w:val="00AD194C"/>
    <w:rsid w:val="00AD1AE7"/>
    <w:rsid w:val="00AD1B73"/>
    <w:rsid w:val="00AD1CFF"/>
    <w:rsid w:val="00AD32BF"/>
    <w:rsid w:val="00AD35B2"/>
    <w:rsid w:val="00AD360B"/>
    <w:rsid w:val="00AD71EB"/>
    <w:rsid w:val="00AE087E"/>
    <w:rsid w:val="00AE1071"/>
    <w:rsid w:val="00AE1EEC"/>
    <w:rsid w:val="00AE4FFC"/>
    <w:rsid w:val="00AE52F9"/>
    <w:rsid w:val="00AE693E"/>
    <w:rsid w:val="00AE7324"/>
    <w:rsid w:val="00AE763D"/>
    <w:rsid w:val="00AF1177"/>
    <w:rsid w:val="00AF35A4"/>
    <w:rsid w:val="00AF5196"/>
    <w:rsid w:val="00AF55E6"/>
    <w:rsid w:val="00AF5821"/>
    <w:rsid w:val="00AF5ADA"/>
    <w:rsid w:val="00AF5CA3"/>
    <w:rsid w:val="00AF5ECF"/>
    <w:rsid w:val="00AF7059"/>
    <w:rsid w:val="00B0034E"/>
    <w:rsid w:val="00B014CD"/>
    <w:rsid w:val="00B01765"/>
    <w:rsid w:val="00B01C07"/>
    <w:rsid w:val="00B02CE4"/>
    <w:rsid w:val="00B03EB5"/>
    <w:rsid w:val="00B03EF5"/>
    <w:rsid w:val="00B041D8"/>
    <w:rsid w:val="00B0652E"/>
    <w:rsid w:val="00B07681"/>
    <w:rsid w:val="00B110AC"/>
    <w:rsid w:val="00B12027"/>
    <w:rsid w:val="00B1267A"/>
    <w:rsid w:val="00B13B9F"/>
    <w:rsid w:val="00B14901"/>
    <w:rsid w:val="00B15EBD"/>
    <w:rsid w:val="00B16036"/>
    <w:rsid w:val="00B164D6"/>
    <w:rsid w:val="00B177FF"/>
    <w:rsid w:val="00B20C23"/>
    <w:rsid w:val="00B20EDE"/>
    <w:rsid w:val="00B23887"/>
    <w:rsid w:val="00B24E43"/>
    <w:rsid w:val="00B255DB"/>
    <w:rsid w:val="00B25E27"/>
    <w:rsid w:val="00B25FEF"/>
    <w:rsid w:val="00B27307"/>
    <w:rsid w:val="00B2790A"/>
    <w:rsid w:val="00B30F28"/>
    <w:rsid w:val="00B31572"/>
    <w:rsid w:val="00B328E2"/>
    <w:rsid w:val="00B33766"/>
    <w:rsid w:val="00B33BAB"/>
    <w:rsid w:val="00B343E4"/>
    <w:rsid w:val="00B35C68"/>
    <w:rsid w:val="00B37273"/>
    <w:rsid w:val="00B409DC"/>
    <w:rsid w:val="00B40B65"/>
    <w:rsid w:val="00B41873"/>
    <w:rsid w:val="00B4188E"/>
    <w:rsid w:val="00B41CA0"/>
    <w:rsid w:val="00B432BB"/>
    <w:rsid w:val="00B44085"/>
    <w:rsid w:val="00B44726"/>
    <w:rsid w:val="00B44BEC"/>
    <w:rsid w:val="00B457C0"/>
    <w:rsid w:val="00B460FA"/>
    <w:rsid w:val="00B46CBE"/>
    <w:rsid w:val="00B47770"/>
    <w:rsid w:val="00B478CD"/>
    <w:rsid w:val="00B53148"/>
    <w:rsid w:val="00B53415"/>
    <w:rsid w:val="00B538F4"/>
    <w:rsid w:val="00B53998"/>
    <w:rsid w:val="00B5439C"/>
    <w:rsid w:val="00B55487"/>
    <w:rsid w:val="00B55AF5"/>
    <w:rsid w:val="00B56337"/>
    <w:rsid w:val="00B57731"/>
    <w:rsid w:val="00B5776A"/>
    <w:rsid w:val="00B6208B"/>
    <w:rsid w:val="00B6279C"/>
    <w:rsid w:val="00B63C2A"/>
    <w:rsid w:val="00B63C30"/>
    <w:rsid w:val="00B6412D"/>
    <w:rsid w:val="00B64337"/>
    <w:rsid w:val="00B652B3"/>
    <w:rsid w:val="00B66228"/>
    <w:rsid w:val="00B662FE"/>
    <w:rsid w:val="00B6774D"/>
    <w:rsid w:val="00B709BD"/>
    <w:rsid w:val="00B7200F"/>
    <w:rsid w:val="00B72018"/>
    <w:rsid w:val="00B732B7"/>
    <w:rsid w:val="00B7366A"/>
    <w:rsid w:val="00B73A5C"/>
    <w:rsid w:val="00B73D5B"/>
    <w:rsid w:val="00B74FC3"/>
    <w:rsid w:val="00B7530D"/>
    <w:rsid w:val="00B769A8"/>
    <w:rsid w:val="00B77E5B"/>
    <w:rsid w:val="00B77F1A"/>
    <w:rsid w:val="00B807B7"/>
    <w:rsid w:val="00B80B20"/>
    <w:rsid w:val="00B81B04"/>
    <w:rsid w:val="00B81F8E"/>
    <w:rsid w:val="00B82350"/>
    <w:rsid w:val="00B84630"/>
    <w:rsid w:val="00B86DD2"/>
    <w:rsid w:val="00B87689"/>
    <w:rsid w:val="00B908AF"/>
    <w:rsid w:val="00B91408"/>
    <w:rsid w:val="00B91812"/>
    <w:rsid w:val="00B919A7"/>
    <w:rsid w:val="00B92B23"/>
    <w:rsid w:val="00B9362D"/>
    <w:rsid w:val="00B94003"/>
    <w:rsid w:val="00B94A90"/>
    <w:rsid w:val="00B97337"/>
    <w:rsid w:val="00B9797C"/>
    <w:rsid w:val="00BA0A72"/>
    <w:rsid w:val="00BA14F9"/>
    <w:rsid w:val="00BA1F65"/>
    <w:rsid w:val="00BA3F7C"/>
    <w:rsid w:val="00BA55DD"/>
    <w:rsid w:val="00BA6258"/>
    <w:rsid w:val="00BA6399"/>
    <w:rsid w:val="00BA7791"/>
    <w:rsid w:val="00BA7A47"/>
    <w:rsid w:val="00BB233B"/>
    <w:rsid w:val="00BB25BE"/>
    <w:rsid w:val="00BB2C0D"/>
    <w:rsid w:val="00BB2CA6"/>
    <w:rsid w:val="00BB33EA"/>
    <w:rsid w:val="00BB3415"/>
    <w:rsid w:val="00BB3B0D"/>
    <w:rsid w:val="00BB47FB"/>
    <w:rsid w:val="00BB4BD7"/>
    <w:rsid w:val="00BB5145"/>
    <w:rsid w:val="00BB5C7B"/>
    <w:rsid w:val="00BB6A8C"/>
    <w:rsid w:val="00BB7A9B"/>
    <w:rsid w:val="00BC09FD"/>
    <w:rsid w:val="00BC1992"/>
    <w:rsid w:val="00BC1B7E"/>
    <w:rsid w:val="00BC34D3"/>
    <w:rsid w:val="00BC43D8"/>
    <w:rsid w:val="00BC6C1A"/>
    <w:rsid w:val="00BC6F59"/>
    <w:rsid w:val="00BC7886"/>
    <w:rsid w:val="00BC796F"/>
    <w:rsid w:val="00BC7CA1"/>
    <w:rsid w:val="00BC7CBD"/>
    <w:rsid w:val="00BD1E46"/>
    <w:rsid w:val="00BD21E8"/>
    <w:rsid w:val="00BD2B97"/>
    <w:rsid w:val="00BD4C2C"/>
    <w:rsid w:val="00BD5DA2"/>
    <w:rsid w:val="00BD70C0"/>
    <w:rsid w:val="00BD764D"/>
    <w:rsid w:val="00BE10E3"/>
    <w:rsid w:val="00BE16B4"/>
    <w:rsid w:val="00BE1813"/>
    <w:rsid w:val="00BE1D66"/>
    <w:rsid w:val="00BE1DC1"/>
    <w:rsid w:val="00BE2118"/>
    <w:rsid w:val="00BE24AD"/>
    <w:rsid w:val="00BE299E"/>
    <w:rsid w:val="00BE3686"/>
    <w:rsid w:val="00BE3A11"/>
    <w:rsid w:val="00BE4984"/>
    <w:rsid w:val="00BE5759"/>
    <w:rsid w:val="00BE5FFD"/>
    <w:rsid w:val="00BE6446"/>
    <w:rsid w:val="00BE655A"/>
    <w:rsid w:val="00BE79C4"/>
    <w:rsid w:val="00BF04BB"/>
    <w:rsid w:val="00BF0E4A"/>
    <w:rsid w:val="00BF1E35"/>
    <w:rsid w:val="00BF23CF"/>
    <w:rsid w:val="00BF2DF5"/>
    <w:rsid w:val="00BF45EE"/>
    <w:rsid w:val="00BF7B7A"/>
    <w:rsid w:val="00BF7F58"/>
    <w:rsid w:val="00C01B31"/>
    <w:rsid w:val="00C024FD"/>
    <w:rsid w:val="00C03A7B"/>
    <w:rsid w:val="00C03CD7"/>
    <w:rsid w:val="00C0414A"/>
    <w:rsid w:val="00C046AB"/>
    <w:rsid w:val="00C052DE"/>
    <w:rsid w:val="00C05AC2"/>
    <w:rsid w:val="00C06048"/>
    <w:rsid w:val="00C069ED"/>
    <w:rsid w:val="00C06DB5"/>
    <w:rsid w:val="00C12B68"/>
    <w:rsid w:val="00C12BDA"/>
    <w:rsid w:val="00C1361E"/>
    <w:rsid w:val="00C13EBC"/>
    <w:rsid w:val="00C14582"/>
    <w:rsid w:val="00C15A06"/>
    <w:rsid w:val="00C16E8F"/>
    <w:rsid w:val="00C17C88"/>
    <w:rsid w:val="00C20829"/>
    <w:rsid w:val="00C20CAD"/>
    <w:rsid w:val="00C20D34"/>
    <w:rsid w:val="00C216C7"/>
    <w:rsid w:val="00C2173D"/>
    <w:rsid w:val="00C21AB6"/>
    <w:rsid w:val="00C225AA"/>
    <w:rsid w:val="00C238E7"/>
    <w:rsid w:val="00C23BB2"/>
    <w:rsid w:val="00C23CE4"/>
    <w:rsid w:val="00C2481E"/>
    <w:rsid w:val="00C248BF"/>
    <w:rsid w:val="00C25063"/>
    <w:rsid w:val="00C25B5B"/>
    <w:rsid w:val="00C26DCD"/>
    <w:rsid w:val="00C26E00"/>
    <w:rsid w:val="00C3014B"/>
    <w:rsid w:val="00C301CC"/>
    <w:rsid w:val="00C30B34"/>
    <w:rsid w:val="00C31195"/>
    <w:rsid w:val="00C316CD"/>
    <w:rsid w:val="00C3234A"/>
    <w:rsid w:val="00C32947"/>
    <w:rsid w:val="00C32A38"/>
    <w:rsid w:val="00C37187"/>
    <w:rsid w:val="00C3787F"/>
    <w:rsid w:val="00C3793A"/>
    <w:rsid w:val="00C37BB2"/>
    <w:rsid w:val="00C40A7B"/>
    <w:rsid w:val="00C41402"/>
    <w:rsid w:val="00C415A3"/>
    <w:rsid w:val="00C419EB"/>
    <w:rsid w:val="00C41FD7"/>
    <w:rsid w:val="00C43C5A"/>
    <w:rsid w:val="00C43D86"/>
    <w:rsid w:val="00C44ACF"/>
    <w:rsid w:val="00C45AAA"/>
    <w:rsid w:val="00C475DA"/>
    <w:rsid w:val="00C47689"/>
    <w:rsid w:val="00C47A18"/>
    <w:rsid w:val="00C47B45"/>
    <w:rsid w:val="00C50B05"/>
    <w:rsid w:val="00C51C7C"/>
    <w:rsid w:val="00C5327F"/>
    <w:rsid w:val="00C548FB"/>
    <w:rsid w:val="00C55829"/>
    <w:rsid w:val="00C55BE9"/>
    <w:rsid w:val="00C566EA"/>
    <w:rsid w:val="00C56DFC"/>
    <w:rsid w:val="00C577DF"/>
    <w:rsid w:val="00C57D03"/>
    <w:rsid w:val="00C57F5D"/>
    <w:rsid w:val="00C60239"/>
    <w:rsid w:val="00C60632"/>
    <w:rsid w:val="00C60B31"/>
    <w:rsid w:val="00C619E7"/>
    <w:rsid w:val="00C61B85"/>
    <w:rsid w:val="00C627E8"/>
    <w:rsid w:val="00C62A9F"/>
    <w:rsid w:val="00C62CB9"/>
    <w:rsid w:val="00C64101"/>
    <w:rsid w:val="00C6480F"/>
    <w:rsid w:val="00C64A43"/>
    <w:rsid w:val="00C65216"/>
    <w:rsid w:val="00C6590C"/>
    <w:rsid w:val="00C65F5F"/>
    <w:rsid w:val="00C6716C"/>
    <w:rsid w:val="00C67979"/>
    <w:rsid w:val="00C67F01"/>
    <w:rsid w:val="00C70C33"/>
    <w:rsid w:val="00C715C6"/>
    <w:rsid w:val="00C71C22"/>
    <w:rsid w:val="00C71EE9"/>
    <w:rsid w:val="00C72215"/>
    <w:rsid w:val="00C72675"/>
    <w:rsid w:val="00C738D0"/>
    <w:rsid w:val="00C80250"/>
    <w:rsid w:val="00C81226"/>
    <w:rsid w:val="00C82AB2"/>
    <w:rsid w:val="00C83A51"/>
    <w:rsid w:val="00C83E46"/>
    <w:rsid w:val="00C83ECF"/>
    <w:rsid w:val="00C84461"/>
    <w:rsid w:val="00C846DA"/>
    <w:rsid w:val="00C84E78"/>
    <w:rsid w:val="00C850D0"/>
    <w:rsid w:val="00C85F0D"/>
    <w:rsid w:val="00C867B1"/>
    <w:rsid w:val="00C869D1"/>
    <w:rsid w:val="00C87142"/>
    <w:rsid w:val="00C90981"/>
    <w:rsid w:val="00C91924"/>
    <w:rsid w:val="00C92904"/>
    <w:rsid w:val="00C94B00"/>
    <w:rsid w:val="00C9582E"/>
    <w:rsid w:val="00CA01F4"/>
    <w:rsid w:val="00CA1363"/>
    <w:rsid w:val="00CA23BE"/>
    <w:rsid w:val="00CA28B8"/>
    <w:rsid w:val="00CA2FAF"/>
    <w:rsid w:val="00CA34A6"/>
    <w:rsid w:val="00CA34AD"/>
    <w:rsid w:val="00CA37E0"/>
    <w:rsid w:val="00CA3957"/>
    <w:rsid w:val="00CA3A57"/>
    <w:rsid w:val="00CA3F63"/>
    <w:rsid w:val="00CA40FF"/>
    <w:rsid w:val="00CA4128"/>
    <w:rsid w:val="00CA4C9B"/>
    <w:rsid w:val="00CA633B"/>
    <w:rsid w:val="00CA77F5"/>
    <w:rsid w:val="00CA7B27"/>
    <w:rsid w:val="00CB0516"/>
    <w:rsid w:val="00CB14F3"/>
    <w:rsid w:val="00CB26E9"/>
    <w:rsid w:val="00CB2CDC"/>
    <w:rsid w:val="00CB332B"/>
    <w:rsid w:val="00CB447A"/>
    <w:rsid w:val="00CB5368"/>
    <w:rsid w:val="00CB538B"/>
    <w:rsid w:val="00CB6938"/>
    <w:rsid w:val="00CB7BFB"/>
    <w:rsid w:val="00CB7F99"/>
    <w:rsid w:val="00CC2B82"/>
    <w:rsid w:val="00CC51DF"/>
    <w:rsid w:val="00CC5204"/>
    <w:rsid w:val="00CC6FFA"/>
    <w:rsid w:val="00CC7E34"/>
    <w:rsid w:val="00CD12D7"/>
    <w:rsid w:val="00CD24D0"/>
    <w:rsid w:val="00CD2FE2"/>
    <w:rsid w:val="00CD38BA"/>
    <w:rsid w:val="00CD3D77"/>
    <w:rsid w:val="00CD48FC"/>
    <w:rsid w:val="00CD4EB1"/>
    <w:rsid w:val="00CD5293"/>
    <w:rsid w:val="00CD5F0A"/>
    <w:rsid w:val="00CD700A"/>
    <w:rsid w:val="00CE0BA5"/>
    <w:rsid w:val="00CE113E"/>
    <w:rsid w:val="00CE1628"/>
    <w:rsid w:val="00CE16D7"/>
    <w:rsid w:val="00CE2F8A"/>
    <w:rsid w:val="00CE3995"/>
    <w:rsid w:val="00CE3BBC"/>
    <w:rsid w:val="00CE601E"/>
    <w:rsid w:val="00CE62A7"/>
    <w:rsid w:val="00CE6D68"/>
    <w:rsid w:val="00CE73B0"/>
    <w:rsid w:val="00CF0ED6"/>
    <w:rsid w:val="00CF3236"/>
    <w:rsid w:val="00CF3D57"/>
    <w:rsid w:val="00CF4024"/>
    <w:rsid w:val="00CF4C3C"/>
    <w:rsid w:val="00CF51AC"/>
    <w:rsid w:val="00CF6C0B"/>
    <w:rsid w:val="00CF6FE1"/>
    <w:rsid w:val="00CF7D96"/>
    <w:rsid w:val="00D003CD"/>
    <w:rsid w:val="00D0292A"/>
    <w:rsid w:val="00D02FC4"/>
    <w:rsid w:val="00D04659"/>
    <w:rsid w:val="00D04810"/>
    <w:rsid w:val="00D05A0A"/>
    <w:rsid w:val="00D05AB4"/>
    <w:rsid w:val="00D06BA5"/>
    <w:rsid w:val="00D0768F"/>
    <w:rsid w:val="00D12F87"/>
    <w:rsid w:val="00D140B1"/>
    <w:rsid w:val="00D1418B"/>
    <w:rsid w:val="00D164C3"/>
    <w:rsid w:val="00D17D23"/>
    <w:rsid w:val="00D207E4"/>
    <w:rsid w:val="00D21323"/>
    <w:rsid w:val="00D218D1"/>
    <w:rsid w:val="00D22973"/>
    <w:rsid w:val="00D23B4E"/>
    <w:rsid w:val="00D2571F"/>
    <w:rsid w:val="00D25AF9"/>
    <w:rsid w:val="00D25EF9"/>
    <w:rsid w:val="00D25F85"/>
    <w:rsid w:val="00D25F9F"/>
    <w:rsid w:val="00D267FA"/>
    <w:rsid w:val="00D26DA9"/>
    <w:rsid w:val="00D30149"/>
    <w:rsid w:val="00D3138A"/>
    <w:rsid w:val="00D31A52"/>
    <w:rsid w:val="00D31B01"/>
    <w:rsid w:val="00D320EA"/>
    <w:rsid w:val="00D329F5"/>
    <w:rsid w:val="00D32D87"/>
    <w:rsid w:val="00D32DC5"/>
    <w:rsid w:val="00D344A4"/>
    <w:rsid w:val="00D34667"/>
    <w:rsid w:val="00D35C4D"/>
    <w:rsid w:val="00D36041"/>
    <w:rsid w:val="00D370AA"/>
    <w:rsid w:val="00D37282"/>
    <w:rsid w:val="00D408EE"/>
    <w:rsid w:val="00D40C66"/>
    <w:rsid w:val="00D40FE0"/>
    <w:rsid w:val="00D41673"/>
    <w:rsid w:val="00D4169C"/>
    <w:rsid w:val="00D4317A"/>
    <w:rsid w:val="00D43ABE"/>
    <w:rsid w:val="00D44188"/>
    <w:rsid w:val="00D4430F"/>
    <w:rsid w:val="00D45843"/>
    <w:rsid w:val="00D45E2F"/>
    <w:rsid w:val="00D45F75"/>
    <w:rsid w:val="00D4621E"/>
    <w:rsid w:val="00D4648A"/>
    <w:rsid w:val="00D467CF"/>
    <w:rsid w:val="00D47A45"/>
    <w:rsid w:val="00D531BA"/>
    <w:rsid w:val="00D53637"/>
    <w:rsid w:val="00D54D6C"/>
    <w:rsid w:val="00D55047"/>
    <w:rsid w:val="00D551A8"/>
    <w:rsid w:val="00D55740"/>
    <w:rsid w:val="00D568A1"/>
    <w:rsid w:val="00D56FDC"/>
    <w:rsid w:val="00D57171"/>
    <w:rsid w:val="00D57EF4"/>
    <w:rsid w:val="00D60409"/>
    <w:rsid w:val="00D606CE"/>
    <w:rsid w:val="00D610EA"/>
    <w:rsid w:val="00D614F9"/>
    <w:rsid w:val="00D62AC7"/>
    <w:rsid w:val="00D65A54"/>
    <w:rsid w:val="00D65D80"/>
    <w:rsid w:val="00D66173"/>
    <w:rsid w:val="00D71A46"/>
    <w:rsid w:val="00D72C29"/>
    <w:rsid w:val="00D72CA1"/>
    <w:rsid w:val="00D72D7D"/>
    <w:rsid w:val="00D758C8"/>
    <w:rsid w:val="00D76F07"/>
    <w:rsid w:val="00D770E5"/>
    <w:rsid w:val="00D77983"/>
    <w:rsid w:val="00D8061E"/>
    <w:rsid w:val="00D80B97"/>
    <w:rsid w:val="00D80E91"/>
    <w:rsid w:val="00D8132D"/>
    <w:rsid w:val="00D8199A"/>
    <w:rsid w:val="00D81B08"/>
    <w:rsid w:val="00D82400"/>
    <w:rsid w:val="00D83A3C"/>
    <w:rsid w:val="00D86D0A"/>
    <w:rsid w:val="00D90D70"/>
    <w:rsid w:val="00D90DE4"/>
    <w:rsid w:val="00D9114D"/>
    <w:rsid w:val="00D91795"/>
    <w:rsid w:val="00D925CC"/>
    <w:rsid w:val="00D9354C"/>
    <w:rsid w:val="00D9375B"/>
    <w:rsid w:val="00D93C37"/>
    <w:rsid w:val="00D9419E"/>
    <w:rsid w:val="00D9427D"/>
    <w:rsid w:val="00D942E1"/>
    <w:rsid w:val="00D943D7"/>
    <w:rsid w:val="00D94F21"/>
    <w:rsid w:val="00D95A03"/>
    <w:rsid w:val="00D95C8F"/>
    <w:rsid w:val="00D95DA3"/>
    <w:rsid w:val="00D97109"/>
    <w:rsid w:val="00D977C8"/>
    <w:rsid w:val="00DA0216"/>
    <w:rsid w:val="00DA0B92"/>
    <w:rsid w:val="00DA0D22"/>
    <w:rsid w:val="00DA1177"/>
    <w:rsid w:val="00DA1B61"/>
    <w:rsid w:val="00DA1B97"/>
    <w:rsid w:val="00DA264C"/>
    <w:rsid w:val="00DA2ACF"/>
    <w:rsid w:val="00DA48C5"/>
    <w:rsid w:val="00DA4EE0"/>
    <w:rsid w:val="00DA588C"/>
    <w:rsid w:val="00DA64AE"/>
    <w:rsid w:val="00DA6DA4"/>
    <w:rsid w:val="00DB0B20"/>
    <w:rsid w:val="00DB195D"/>
    <w:rsid w:val="00DB1A4E"/>
    <w:rsid w:val="00DB2226"/>
    <w:rsid w:val="00DB2432"/>
    <w:rsid w:val="00DB2FD6"/>
    <w:rsid w:val="00DB3B52"/>
    <w:rsid w:val="00DB3DC9"/>
    <w:rsid w:val="00DB6587"/>
    <w:rsid w:val="00DC0E73"/>
    <w:rsid w:val="00DC0F94"/>
    <w:rsid w:val="00DC55EC"/>
    <w:rsid w:val="00DC5923"/>
    <w:rsid w:val="00DC5988"/>
    <w:rsid w:val="00DC59FF"/>
    <w:rsid w:val="00DC6B76"/>
    <w:rsid w:val="00DC706F"/>
    <w:rsid w:val="00DC7299"/>
    <w:rsid w:val="00DD0023"/>
    <w:rsid w:val="00DD031A"/>
    <w:rsid w:val="00DD05E7"/>
    <w:rsid w:val="00DD144C"/>
    <w:rsid w:val="00DD1B4C"/>
    <w:rsid w:val="00DD26D4"/>
    <w:rsid w:val="00DD3A2C"/>
    <w:rsid w:val="00DD43A2"/>
    <w:rsid w:val="00DD4668"/>
    <w:rsid w:val="00DD48DE"/>
    <w:rsid w:val="00DD5346"/>
    <w:rsid w:val="00DD76B6"/>
    <w:rsid w:val="00DD79A9"/>
    <w:rsid w:val="00DD79B7"/>
    <w:rsid w:val="00DE1304"/>
    <w:rsid w:val="00DE1B96"/>
    <w:rsid w:val="00DE2827"/>
    <w:rsid w:val="00DE3578"/>
    <w:rsid w:val="00DE3D5E"/>
    <w:rsid w:val="00DE3DAA"/>
    <w:rsid w:val="00DE4135"/>
    <w:rsid w:val="00DE4E80"/>
    <w:rsid w:val="00DE59AE"/>
    <w:rsid w:val="00DE625D"/>
    <w:rsid w:val="00DE63EE"/>
    <w:rsid w:val="00DE7747"/>
    <w:rsid w:val="00DE7C64"/>
    <w:rsid w:val="00DF1F0B"/>
    <w:rsid w:val="00DF22CC"/>
    <w:rsid w:val="00DF2BE9"/>
    <w:rsid w:val="00DF2D05"/>
    <w:rsid w:val="00DF30E5"/>
    <w:rsid w:val="00DF4316"/>
    <w:rsid w:val="00DF4FDF"/>
    <w:rsid w:val="00DF77D3"/>
    <w:rsid w:val="00DF7A00"/>
    <w:rsid w:val="00DF7A40"/>
    <w:rsid w:val="00E008EF"/>
    <w:rsid w:val="00E00E2E"/>
    <w:rsid w:val="00E00F45"/>
    <w:rsid w:val="00E01048"/>
    <w:rsid w:val="00E01E12"/>
    <w:rsid w:val="00E01F1B"/>
    <w:rsid w:val="00E0237B"/>
    <w:rsid w:val="00E02A25"/>
    <w:rsid w:val="00E03949"/>
    <w:rsid w:val="00E03DB8"/>
    <w:rsid w:val="00E040BF"/>
    <w:rsid w:val="00E124CF"/>
    <w:rsid w:val="00E132A9"/>
    <w:rsid w:val="00E13477"/>
    <w:rsid w:val="00E13F39"/>
    <w:rsid w:val="00E141CA"/>
    <w:rsid w:val="00E1443E"/>
    <w:rsid w:val="00E1534D"/>
    <w:rsid w:val="00E159C7"/>
    <w:rsid w:val="00E15A35"/>
    <w:rsid w:val="00E15A54"/>
    <w:rsid w:val="00E16BE2"/>
    <w:rsid w:val="00E16D4E"/>
    <w:rsid w:val="00E178CF"/>
    <w:rsid w:val="00E207E0"/>
    <w:rsid w:val="00E216B1"/>
    <w:rsid w:val="00E23700"/>
    <w:rsid w:val="00E23CC0"/>
    <w:rsid w:val="00E23E3A"/>
    <w:rsid w:val="00E24713"/>
    <w:rsid w:val="00E25A5A"/>
    <w:rsid w:val="00E25F3E"/>
    <w:rsid w:val="00E26CF8"/>
    <w:rsid w:val="00E276AC"/>
    <w:rsid w:val="00E276F3"/>
    <w:rsid w:val="00E27C3F"/>
    <w:rsid w:val="00E3117A"/>
    <w:rsid w:val="00E312F1"/>
    <w:rsid w:val="00E3202E"/>
    <w:rsid w:val="00E32075"/>
    <w:rsid w:val="00E328D7"/>
    <w:rsid w:val="00E33242"/>
    <w:rsid w:val="00E33324"/>
    <w:rsid w:val="00E336F5"/>
    <w:rsid w:val="00E3379E"/>
    <w:rsid w:val="00E3494D"/>
    <w:rsid w:val="00E35106"/>
    <w:rsid w:val="00E35173"/>
    <w:rsid w:val="00E3536B"/>
    <w:rsid w:val="00E36293"/>
    <w:rsid w:val="00E36742"/>
    <w:rsid w:val="00E3689B"/>
    <w:rsid w:val="00E36938"/>
    <w:rsid w:val="00E37B44"/>
    <w:rsid w:val="00E401B3"/>
    <w:rsid w:val="00E40A89"/>
    <w:rsid w:val="00E40ED8"/>
    <w:rsid w:val="00E412FE"/>
    <w:rsid w:val="00E42A30"/>
    <w:rsid w:val="00E43182"/>
    <w:rsid w:val="00E443BE"/>
    <w:rsid w:val="00E449FF"/>
    <w:rsid w:val="00E44CA6"/>
    <w:rsid w:val="00E45BBD"/>
    <w:rsid w:val="00E45DB5"/>
    <w:rsid w:val="00E47417"/>
    <w:rsid w:val="00E47ADB"/>
    <w:rsid w:val="00E502F3"/>
    <w:rsid w:val="00E508E3"/>
    <w:rsid w:val="00E51D8B"/>
    <w:rsid w:val="00E535BA"/>
    <w:rsid w:val="00E53877"/>
    <w:rsid w:val="00E55D0D"/>
    <w:rsid w:val="00E56885"/>
    <w:rsid w:val="00E56C27"/>
    <w:rsid w:val="00E578AC"/>
    <w:rsid w:val="00E606B5"/>
    <w:rsid w:val="00E60C72"/>
    <w:rsid w:val="00E60DF2"/>
    <w:rsid w:val="00E62F06"/>
    <w:rsid w:val="00E6330B"/>
    <w:rsid w:val="00E63C5E"/>
    <w:rsid w:val="00E63EC7"/>
    <w:rsid w:val="00E644A9"/>
    <w:rsid w:val="00E64EE5"/>
    <w:rsid w:val="00E66575"/>
    <w:rsid w:val="00E67316"/>
    <w:rsid w:val="00E67B47"/>
    <w:rsid w:val="00E67FBA"/>
    <w:rsid w:val="00E70C98"/>
    <w:rsid w:val="00E722A1"/>
    <w:rsid w:val="00E72F49"/>
    <w:rsid w:val="00E730CD"/>
    <w:rsid w:val="00E73A0A"/>
    <w:rsid w:val="00E73E54"/>
    <w:rsid w:val="00E7528C"/>
    <w:rsid w:val="00E76FCE"/>
    <w:rsid w:val="00E804E7"/>
    <w:rsid w:val="00E81398"/>
    <w:rsid w:val="00E81C10"/>
    <w:rsid w:val="00E827A8"/>
    <w:rsid w:val="00E82A32"/>
    <w:rsid w:val="00E84E62"/>
    <w:rsid w:val="00E90007"/>
    <w:rsid w:val="00E9036F"/>
    <w:rsid w:val="00E9130D"/>
    <w:rsid w:val="00E921D2"/>
    <w:rsid w:val="00E92D06"/>
    <w:rsid w:val="00E93168"/>
    <w:rsid w:val="00E93182"/>
    <w:rsid w:val="00E94A07"/>
    <w:rsid w:val="00E94CE4"/>
    <w:rsid w:val="00E95AA2"/>
    <w:rsid w:val="00E9763B"/>
    <w:rsid w:val="00E977DA"/>
    <w:rsid w:val="00E979E6"/>
    <w:rsid w:val="00EA0126"/>
    <w:rsid w:val="00EA08A1"/>
    <w:rsid w:val="00EA2532"/>
    <w:rsid w:val="00EA254E"/>
    <w:rsid w:val="00EA29D6"/>
    <w:rsid w:val="00EA2C6D"/>
    <w:rsid w:val="00EA3701"/>
    <w:rsid w:val="00EA3E82"/>
    <w:rsid w:val="00EA44E2"/>
    <w:rsid w:val="00EA4610"/>
    <w:rsid w:val="00EA6BDE"/>
    <w:rsid w:val="00EA6D37"/>
    <w:rsid w:val="00EA7D0A"/>
    <w:rsid w:val="00EB0009"/>
    <w:rsid w:val="00EB05EF"/>
    <w:rsid w:val="00EB0E4C"/>
    <w:rsid w:val="00EB0F2C"/>
    <w:rsid w:val="00EB2637"/>
    <w:rsid w:val="00EB2CE9"/>
    <w:rsid w:val="00EB3316"/>
    <w:rsid w:val="00EB3D78"/>
    <w:rsid w:val="00EB3F0C"/>
    <w:rsid w:val="00EB49C5"/>
    <w:rsid w:val="00EB5AA0"/>
    <w:rsid w:val="00EB5D3C"/>
    <w:rsid w:val="00EB63DF"/>
    <w:rsid w:val="00EB6CA8"/>
    <w:rsid w:val="00EC10AE"/>
    <w:rsid w:val="00EC193B"/>
    <w:rsid w:val="00EC1DB0"/>
    <w:rsid w:val="00EC3732"/>
    <w:rsid w:val="00EC3758"/>
    <w:rsid w:val="00EC3EE8"/>
    <w:rsid w:val="00EC463D"/>
    <w:rsid w:val="00EC5040"/>
    <w:rsid w:val="00EC64C4"/>
    <w:rsid w:val="00EC66B7"/>
    <w:rsid w:val="00EC76F6"/>
    <w:rsid w:val="00EC7878"/>
    <w:rsid w:val="00ED0246"/>
    <w:rsid w:val="00ED0333"/>
    <w:rsid w:val="00ED0DCD"/>
    <w:rsid w:val="00ED1B96"/>
    <w:rsid w:val="00ED1C88"/>
    <w:rsid w:val="00ED2768"/>
    <w:rsid w:val="00ED2832"/>
    <w:rsid w:val="00ED288A"/>
    <w:rsid w:val="00ED3132"/>
    <w:rsid w:val="00ED3606"/>
    <w:rsid w:val="00ED3AD0"/>
    <w:rsid w:val="00ED522E"/>
    <w:rsid w:val="00EE0827"/>
    <w:rsid w:val="00EE0858"/>
    <w:rsid w:val="00EE1AF0"/>
    <w:rsid w:val="00EE2886"/>
    <w:rsid w:val="00EE2E0B"/>
    <w:rsid w:val="00EE302C"/>
    <w:rsid w:val="00EE35F5"/>
    <w:rsid w:val="00EE42E2"/>
    <w:rsid w:val="00EE54BA"/>
    <w:rsid w:val="00EE6662"/>
    <w:rsid w:val="00EE68A7"/>
    <w:rsid w:val="00EE7B09"/>
    <w:rsid w:val="00EF0904"/>
    <w:rsid w:val="00EF2B83"/>
    <w:rsid w:val="00EF3041"/>
    <w:rsid w:val="00EF3228"/>
    <w:rsid w:val="00EF43B4"/>
    <w:rsid w:val="00EF7702"/>
    <w:rsid w:val="00EF7A0D"/>
    <w:rsid w:val="00EF7DC7"/>
    <w:rsid w:val="00F0139C"/>
    <w:rsid w:val="00F018B8"/>
    <w:rsid w:val="00F02339"/>
    <w:rsid w:val="00F023F3"/>
    <w:rsid w:val="00F03B29"/>
    <w:rsid w:val="00F0454F"/>
    <w:rsid w:val="00F04EAF"/>
    <w:rsid w:val="00F06288"/>
    <w:rsid w:val="00F0689F"/>
    <w:rsid w:val="00F06BA1"/>
    <w:rsid w:val="00F06DE6"/>
    <w:rsid w:val="00F06E24"/>
    <w:rsid w:val="00F07960"/>
    <w:rsid w:val="00F116C4"/>
    <w:rsid w:val="00F123DE"/>
    <w:rsid w:val="00F149B3"/>
    <w:rsid w:val="00F151B7"/>
    <w:rsid w:val="00F15482"/>
    <w:rsid w:val="00F160CB"/>
    <w:rsid w:val="00F165D1"/>
    <w:rsid w:val="00F16954"/>
    <w:rsid w:val="00F17CCC"/>
    <w:rsid w:val="00F20AF9"/>
    <w:rsid w:val="00F20FC6"/>
    <w:rsid w:val="00F218C2"/>
    <w:rsid w:val="00F21BA2"/>
    <w:rsid w:val="00F22466"/>
    <w:rsid w:val="00F22CF5"/>
    <w:rsid w:val="00F23090"/>
    <w:rsid w:val="00F23349"/>
    <w:rsid w:val="00F2389F"/>
    <w:rsid w:val="00F23B24"/>
    <w:rsid w:val="00F23EC8"/>
    <w:rsid w:val="00F244E4"/>
    <w:rsid w:val="00F24773"/>
    <w:rsid w:val="00F252BF"/>
    <w:rsid w:val="00F266BC"/>
    <w:rsid w:val="00F26F5C"/>
    <w:rsid w:val="00F3207F"/>
    <w:rsid w:val="00F32132"/>
    <w:rsid w:val="00F32BE7"/>
    <w:rsid w:val="00F3363A"/>
    <w:rsid w:val="00F33F1C"/>
    <w:rsid w:val="00F36574"/>
    <w:rsid w:val="00F36A75"/>
    <w:rsid w:val="00F37C1A"/>
    <w:rsid w:val="00F410B8"/>
    <w:rsid w:val="00F4176B"/>
    <w:rsid w:val="00F41850"/>
    <w:rsid w:val="00F42662"/>
    <w:rsid w:val="00F42779"/>
    <w:rsid w:val="00F43018"/>
    <w:rsid w:val="00F441B1"/>
    <w:rsid w:val="00F44C0E"/>
    <w:rsid w:val="00F45761"/>
    <w:rsid w:val="00F458D4"/>
    <w:rsid w:val="00F45C1D"/>
    <w:rsid w:val="00F46F7C"/>
    <w:rsid w:val="00F476A0"/>
    <w:rsid w:val="00F47BE9"/>
    <w:rsid w:val="00F52025"/>
    <w:rsid w:val="00F543F2"/>
    <w:rsid w:val="00F54C5F"/>
    <w:rsid w:val="00F5542A"/>
    <w:rsid w:val="00F5594D"/>
    <w:rsid w:val="00F562E1"/>
    <w:rsid w:val="00F5647D"/>
    <w:rsid w:val="00F575C2"/>
    <w:rsid w:val="00F602D0"/>
    <w:rsid w:val="00F60756"/>
    <w:rsid w:val="00F62211"/>
    <w:rsid w:val="00F62ACD"/>
    <w:rsid w:val="00F6436B"/>
    <w:rsid w:val="00F6444A"/>
    <w:rsid w:val="00F64734"/>
    <w:rsid w:val="00F66014"/>
    <w:rsid w:val="00F70181"/>
    <w:rsid w:val="00F70765"/>
    <w:rsid w:val="00F71552"/>
    <w:rsid w:val="00F71B0E"/>
    <w:rsid w:val="00F71F80"/>
    <w:rsid w:val="00F721F3"/>
    <w:rsid w:val="00F72BDC"/>
    <w:rsid w:val="00F72F2B"/>
    <w:rsid w:val="00F73091"/>
    <w:rsid w:val="00F73304"/>
    <w:rsid w:val="00F73DBC"/>
    <w:rsid w:val="00F76965"/>
    <w:rsid w:val="00F80D8B"/>
    <w:rsid w:val="00F81B76"/>
    <w:rsid w:val="00F825E8"/>
    <w:rsid w:val="00F82632"/>
    <w:rsid w:val="00F83BDC"/>
    <w:rsid w:val="00F84C9F"/>
    <w:rsid w:val="00F86063"/>
    <w:rsid w:val="00F8606F"/>
    <w:rsid w:val="00F86413"/>
    <w:rsid w:val="00F872BC"/>
    <w:rsid w:val="00F877F2"/>
    <w:rsid w:val="00F87A8C"/>
    <w:rsid w:val="00F87DA4"/>
    <w:rsid w:val="00F87F27"/>
    <w:rsid w:val="00F90D20"/>
    <w:rsid w:val="00F9171A"/>
    <w:rsid w:val="00F91CDF"/>
    <w:rsid w:val="00F93182"/>
    <w:rsid w:val="00F93EC8"/>
    <w:rsid w:val="00F94216"/>
    <w:rsid w:val="00F9466D"/>
    <w:rsid w:val="00F94AC9"/>
    <w:rsid w:val="00F9528B"/>
    <w:rsid w:val="00F96B5E"/>
    <w:rsid w:val="00F97158"/>
    <w:rsid w:val="00F97CB2"/>
    <w:rsid w:val="00FA0006"/>
    <w:rsid w:val="00FA0CFA"/>
    <w:rsid w:val="00FA16A9"/>
    <w:rsid w:val="00FA1E21"/>
    <w:rsid w:val="00FA2C6E"/>
    <w:rsid w:val="00FA31D8"/>
    <w:rsid w:val="00FA3774"/>
    <w:rsid w:val="00FA3885"/>
    <w:rsid w:val="00FA3CF1"/>
    <w:rsid w:val="00FA7144"/>
    <w:rsid w:val="00FA7B51"/>
    <w:rsid w:val="00FB02BB"/>
    <w:rsid w:val="00FB0366"/>
    <w:rsid w:val="00FB0582"/>
    <w:rsid w:val="00FB0AAD"/>
    <w:rsid w:val="00FB34B2"/>
    <w:rsid w:val="00FB6345"/>
    <w:rsid w:val="00FB72EC"/>
    <w:rsid w:val="00FB7A5D"/>
    <w:rsid w:val="00FB7CFE"/>
    <w:rsid w:val="00FC09BD"/>
    <w:rsid w:val="00FC0A1E"/>
    <w:rsid w:val="00FC196C"/>
    <w:rsid w:val="00FC237C"/>
    <w:rsid w:val="00FC2CA7"/>
    <w:rsid w:val="00FC2DD7"/>
    <w:rsid w:val="00FC3D96"/>
    <w:rsid w:val="00FC64F6"/>
    <w:rsid w:val="00FC6716"/>
    <w:rsid w:val="00FC7362"/>
    <w:rsid w:val="00FD002D"/>
    <w:rsid w:val="00FD1FA3"/>
    <w:rsid w:val="00FD2CB6"/>
    <w:rsid w:val="00FD317F"/>
    <w:rsid w:val="00FD3CBF"/>
    <w:rsid w:val="00FD42DE"/>
    <w:rsid w:val="00FD478F"/>
    <w:rsid w:val="00FD4EEE"/>
    <w:rsid w:val="00FD5698"/>
    <w:rsid w:val="00FD633E"/>
    <w:rsid w:val="00FD7D97"/>
    <w:rsid w:val="00FE0EB2"/>
    <w:rsid w:val="00FE13D0"/>
    <w:rsid w:val="00FE3ADB"/>
    <w:rsid w:val="00FE3C93"/>
    <w:rsid w:val="00FE4647"/>
    <w:rsid w:val="00FE4A1C"/>
    <w:rsid w:val="00FE4F24"/>
    <w:rsid w:val="00FE6A72"/>
    <w:rsid w:val="00FF2B4A"/>
    <w:rsid w:val="00FF2CEB"/>
    <w:rsid w:val="00FF3AE4"/>
    <w:rsid w:val="00FF45FC"/>
    <w:rsid w:val="00FF4A72"/>
    <w:rsid w:val="00FF6699"/>
    <w:rsid w:val="00FF6DF0"/>
    <w:rsid w:val="00FF6FB1"/>
    <w:rsid w:val="00FF78CC"/>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EBFD8"/>
  <w15:chartTrackingRefBased/>
  <w15:docId w15:val="{2D4F2072-365B-426B-83CD-6B57E57EF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4175"/>
    <w:pPr>
      <w:widowControl w:val="0"/>
    </w:pPr>
    <w:rPr>
      <w:color w:val="000000"/>
      <w:sz w:val="24"/>
      <w:szCs w:val="24"/>
      <w:lang w:val="lt-LT" w:eastAsia="lt-LT" w:bidi="lt-LT"/>
    </w:rPr>
  </w:style>
  <w:style w:type="paragraph" w:styleId="Antrat1">
    <w:name w:val="heading 1"/>
    <w:basedOn w:val="Antrats"/>
    <w:next w:val="Sraotsinys"/>
    <w:link w:val="Antrat1Diagrama"/>
    <w:uiPriority w:val="9"/>
    <w:qFormat/>
    <w:rsid w:val="00E23700"/>
    <w:pPr>
      <w:keepNext/>
      <w:numPr>
        <w:numId w:val="1"/>
      </w:numPr>
      <w:tabs>
        <w:tab w:val="clear" w:pos="4513"/>
        <w:tab w:val="clear" w:pos="9026"/>
        <w:tab w:val="right" w:pos="9638"/>
      </w:tabs>
      <w:suppressAutoHyphens/>
      <w:spacing w:before="240" w:after="120"/>
      <w:ind w:left="567"/>
      <w:jc w:val="both"/>
      <w:outlineLvl w:val="0"/>
    </w:pPr>
    <w:rPr>
      <w:rFonts w:ascii="Times New Roman" w:eastAsia="Arial Unicode MS" w:hAnsi="Times New Roman"/>
      <w:b/>
      <w:bCs/>
      <w:color w:val="auto"/>
      <w:sz w:val="32"/>
      <w:szCs w:val="32"/>
    </w:rPr>
  </w:style>
  <w:style w:type="paragraph" w:styleId="Antrat2">
    <w:name w:val="heading 2"/>
    <w:basedOn w:val="Antrat3"/>
    <w:next w:val="Debesliotekstas"/>
    <w:link w:val="Antrat2Diagrama"/>
    <w:uiPriority w:val="9"/>
    <w:qFormat/>
    <w:rsid w:val="00722FC5"/>
    <w:pPr>
      <w:numPr>
        <w:ilvl w:val="1"/>
      </w:numPr>
      <w:tabs>
        <w:tab w:val="clear" w:pos="5963"/>
      </w:tabs>
      <w:ind w:left="709"/>
      <w:outlineLvl w:val="1"/>
    </w:pPr>
    <w:rPr>
      <w:bCs w:val="0"/>
      <w:iCs/>
      <w:sz w:val="28"/>
      <w:szCs w:val="28"/>
    </w:rPr>
  </w:style>
  <w:style w:type="paragraph" w:styleId="Antrat3">
    <w:name w:val="heading 3"/>
    <w:basedOn w:val="prastasis"/>
    <w:next w:val="Pagrindinistekstas"/>
    <w:link w:val="Antrat3Diagrama"/>
    <w:uiPriority w:val="9"/>
    <w:qFormat/>
    <w:rsid w:val="00722FC5"/>
    <w:pPr>
      <w:keepNext/>
      <w:numPr>
        <w:ilvl w:val="2"/>
        <w:numId w:val="1"/>
      </w:numPr>
      <w:suppressAutoHyphens/>
      <w:spacing w:before="240" w:after="120"/>
      <w:outlineLvl w:val="2"/>
    </w:pPr>
    <w:rPr>
      <w:rFonts w:ascii="Times New Roman" w:eastAsia="Arial Unicode MS" w:hAnsi="Times New Roman" w:cs="Times New Roman"/>
      <w:b/>
      <w:bCs/>
      <w:color w:val="auto"/>
      <w:sz w:val="26"/>
      <w:szCs w:val="26"/>
      <w:lang w:val="x-none" w:eastAsia="x-none" w:bidi="ar-SA"/>
    </w:rPr>
  </w:style>
  <w:style w:type="paragraph" w:styleId="Antrat4">
    <w:name w:val="heading 4"/>
    <w:basedOn w:val="prastasis"/>
    <w:next w:val="prastasis"/>
    <w:link w:val="Antrat4Diagrama"/>
    <w:qFormat/>
    <w:rsid w:val="007C7E66"/>
    <w:pPr>
      <w:keepNext/>
      <w:widowControl/>
      <w:numPr>
        <w:ilvl w:val="3"/>
        <w:numId w:val="1"/>
      </w:numPr>
      <w:spacing w:before="240" w:after="120"/>
      <w:ind w:left="0"/>
      <w:outlineLvl w:val="3"/>
    </w:pPr>
    <w:rPr>
      <w:rFonts w:ascii="Times New Roman" w:eastAsia="Times New Roman" w:hAnsi="Times New Roman" w:cs="Times New Roman"/>
      <w:b/>
      <w:bCs/>
      <w:iCs/>
      <w:color w:val="auto"/>
      <w:lang w:val="x-none" w:eastAsia="x-none" w:bidi="ar-SA"/>
    </w:rPr>
  </w:style>
  <w:style w:type="paragraph" w:styleId="Antrat5">
    <w:name w:val="heading 5"/>
    <w:basedOn w:val="prastasis"/>
    <w:next w:val="prastasis"/>
    <w:link w:val="Antrat5Diagrama"/>
    <w:qFormat/>
    <w:rsid w:val="001B64C5"/>
    <w:pPr>
      <w:widowControl/>
      <w:numPr>
        <w:ilvl w:val="4"/>
        <w:numId w:val="1"/>
      </w:numPr>
      <w:spacing w:before="240" w:after="60"/>
      <w:outlineLvl w:val="4"/>
    </w:pPr>
    <w:rPr>
      <w:rFonts w:ascii="Times New Roman" w:eastAsia="Times New Roman" w:hAnsi="Times New Roman" w:cs="Times New Roman"/>
      <w:b/>
      <w:bCs/>
      <w:i/>
      <w:iCs/>
      <w:color w:val="auto"/>
      <w:sz w:val="26"/>
      <w:szCs w:val="26"/>
      <w:lang w:val="x-none" w:eastAsia="x-none" w:bidi="ar-SA"/>
    </w:rPr>
  </w:style>
  <w:style w:type="paragraph" w:styleId="Antrat6">
    <w:name w:val="heading 6"/>
    <w:basedOn w:val="prastasis"/>
    <w:next w:val="prastasis"/>
    <w:link w:val="Antrat6Diagrama"/>
    <w:qFormat/>
    <w:rsid w:val="001B64C5"/>
    <w:pPr>
      <w:widowControl/>
      <w:numPr>
        <w:ilvl w:val="5"/>
        <w:numId w:val="1"/>
      </w:numPr>
      <w:spacing w:before="240" w:after="60"/>
      <w:outlineLvl w:val="5"/>
    </w:pPr>
    <w:rPr>
      <w:rFonts w:ascii="Times New Roman" w:eastAsia="Times New Roman" w:hAnsi="Times New Roman" w:cs="Times New Roman"/>
      <w:b/>
      <w:bCs/>
      <w:color w:val="auto"/>
      <w:sz w:val="22"/>
      <w:szCs w:val="22"/>
      <w:lang w:val="x-none" w:eastAsia="x-none" w:bidi="ar-SA"/>
    </w:rPr>
  </w:style>
  <w:style w:type="paragraph" w:styleId="Antrat7">
    <w:name w:val="heading 7"/>
    <w:basedOn w:val="prastasis"/>
    <w:next w:val="prastasis"/>
    <w:link w:val="Antrat7Diagrama"/>
    <w:qFormat/>
    <w:rsid w:val="001B64C5"/>
    <w:pPr>
      <w:widowControl/>
      <w:numPr>
        <w:ilvl w:val="6"/>
        <w:numId w:val="1"/>
      </w:numPr>
      <w:spacing w:before="240" w:after="60"/>
      <w:outlineLvl w:val="6"/>
    </w:pPr>
    <w:rPr>
      <w:rFonts w:ascii="Times New Roman" w:eastAsia="Times New Roman" w:hAnsi="Times New Roman" w:cs="Times New Roman"/>
      <w:color w:val="auto"/>
      <w:lang w:val="x-none" w:eastAsia="x-none" w:bidi="ar-SA"/>
    </w:rPr>
  </w:style>
  <w:style w:type="paragraph" w:styleId="Antrat8">
    <w:name w:val="heading 8"/>
    <w:basedOn w:val="prastasis"/>
    <w:next w:val="prastasis"/>
    <w:link w:val="Antrat8Diagrama"/>
    <w:qFormat/>
    <w:rsid w:val="001B64C5"/>
    <w:pPr>
      <w:widowControl/>
      <w:numPr>
        <w:ilvl w:val="7"/>
        <w:numId w:val="1"/>
      </w:numPr>
      <w:spacing w:before="240" w:after="60"/>
      <w:outlineLvl w:val="7"/>
    </w:pPr>
    <w:rPr>
      <w:rFonts w:ascii="Times New Roman" w:eastAsia="Times New Roman" w:hAnsi="Times New Roman" w:cs="Times New Roman"/>
      <w:i/>
      <w:iCs/>
      <w:color w:val="auto"/>
      <w:lang w:val="x-none" w:eastAsia="x-none" w:bidi="ar-SA"/>
    </w:rPr>
  </w:style>
  <w:style w:type="paragraph" w:styleId="Antrat9">
    <w:name w:val="heading 9"/>
    <w:basedOn w:val="prastasis"/>
    <w:next w:val="prastasis"/>
    <w:link w:val="Antrat9Diagrama"/>
    <w:qFormat/>
    <w:rsid w:val="001B64C5"/>
    <w:pPr>
      <w:widowControl/>
      <w:numPr>
        <w:ilvl w:val="8"/>
        <w:numId w:val="1"/>
      </w:numPr>
      <w:spacing w:before="240" w:after="60"/>
      <w:outlineLvl w:val="8"/>
    </w:pPr>
    <w:rPr>
      <w:rFonts w:ascii="Arial" w:eastAsia="Times New Roman" w:hAnsi="Arial" w:cs="Times New Roman"/>
      <w:color w:val="auto"/>
      <w:sz w:val="22"/>
      <w:szCs w:val="22"/>
      <w:lang w:val="x-none" w:eastAsia="x-none"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4D42C7"/>
    <w:pPr>
      <w:tabs>
        <w:tab w:val="center" w:pos="4513"/>
        <w:tab w:val="right" w:pos="9026"/>
      </w:tabs>
    </w:pPr>
    <w:rPr>
      <w:rFonts w:cs="Times New Roman"/>
      <w:sz w:val="20"/>
      <w:szCs w:val="20"/>
      <w:lang w:val="x-none" w:eastAsia="x-none" w:bidi="ar-SA"/>
    </w:rPr>
  </w:style>
  <w:style w:type="character" w:customStyle="1" w:styleId="AntratsDiagrama">
    <w:name w:val="Antraštės Diagrama"/>
    <w:link w:val="Antrats"/>
    <w:uiPriority w:val="99"/>
    <w:rsid w:val="004D42C7"/>
    <w:rPr>
      <w:color w:val="000000"/>
    </w:rPr>
  </w:style>
  <w:style w:type="paragraph" w:styleId="Sraotsinys">
    <w:name w:val="List Continue"/>
    <w:basedOn w:val="prastasis"/>
    <w:uiPriority w:val="99"/>
    <w:unhideWhenUsed/>
    <w:rsid w:val="001B64C5"/>
    <w:pPr>
      <w:spacing w:after="120"/>
      <w:ind w:left="283"/>
      <w:contextualSpacing/>
    </w:pPr>
  </w:style>
  <w:style w:type="character" w:customStyle="1" w:styleId="Antrat1Diagrama">
    <w:name w:val="Antraštė 1 Diagrama"/>
    <w:link w:val="Antrat1"/>
    <w:rsid w:val="00E23700"/>
    <w:rPr>
      <w:rFonts w:ascii="Times New Roman" w:eastAsia="Arial Unicode MS" w:hAnsi="Times New Roman" w:cs="Times New Roman"/>
      <w:b/>
      <w:bCs/>
      <w:sz w:val="32"/>
      <w:szCs w:val="32"/>
      <w:lang w:val="x-none" w:eastAsia="x-none"/>
    </w:rPr>
  </w:style>
  <w:style w:type="paragraph" w:styleId="Pagrindinistekstas">
    <w:name w:val="Body Text"/>
    <w:basedOn w:val="prastasis"/>
    <w:link w:val="PagrindinistekstasDiagrama"/>
    <w:qFormat/>
    <w:pPr>
      <w:shd w:val="clear" w:color="auto" w:fill="FFFFFF"/>
      <w:ind w:firstLine="400"/>
    </w:pPr>
    <w:rPr>
      <w:rFonts w:ascii="Times New Roman" w:eastAsia="Times New Roman" w:hAnsi="Times New Roman" w:cs="Times New Roman"/>
      <w:color w:val="auto"/>
      <w:sz w:val="20"/>
      <w:szCs w:val="20"/>
      <w:lang w:val="x-none" w:eastAsia="x-none" w:bidi="ar-SA"/>
    </w:rPr>
  </w:style>
  <w:style w:type="character" w:customStyle="1" w:styleId="PagrindinistekstasDiagrama">
    <w:name w:val="Pagrindinis tekstas Diagrama"/>
    <w:link w:val="Pagrindinistekstas"/>
    <w:rPr>
      <w:rFonts w:ascii="Times New Roman" w:eastAsia="Times New Roman" w:hAnsi="Times New Roman" w:cs="Times New Roman"/>
      <w:b w:val="0"/>
      <w:bCs w:val="0"/>
      <w:i w:val="0"/>
      <w:iCs w:val="0"/>
      <w:smallCaps w:val="0"/>
      <w:strike w:val="0"/>
      <w:u w:val="none"/>
    </w:rPr>
  </w:style>
  <w:style w:type="character" w:customStyle="1" w:styleId="Antrat3Diagrama">
    <w:name w:val="Antraštė 3 Diagrama"/>
    <w:link w:val="Antrat3"/>
    <w:rsid w:val="00722FC5"/>
    <w:rPr>
      <w:rFonts w:ascii="Times New Roman" w:eastAsia="Arial Unicode MS" w:hAnsi="Times New Roman" w:cs="Times New Roman"/>
      <w:b/>
      <w:bCs/>
      <w:sz w:val="26"/>
      <w:szCs w:val="26"/>
      <w:lang w:val="x-none" w:eastAsia="x-none"/>
    </w:rPr>
  </w:style>
  <w:style w:type="paragraph" w:styleId="Debesliotekstas">
    <w:name w:val="Balloon Text"/>
    <w:basedOn w:val="prastasis"/>
    <w:link w:val="DebesliotekstasDiagrama"/>
    <w:semiHidden/>
    <w:unhideWhenUsed/>
    <w:rsid w:val="001B64C5"/>
    <w:rPr>
      <w:rFonts w:ascii="Segoe UI" w:hAnsi="Segoe UI" w:cs="Times New Roman"/>
      <w:sz w:val="18"/>
      <w:szCs w:val="18"/>
      <w:lang w:val="x-none" w:eastAsia="x-none" w:bidi="ar-SA"/>
    </w:rPr>
  </w:style>
  <w:style w:type="character" w:customStyle="1" w:styleId="DebesliotekstasDiagrama">
    <w:name w:val="Debesėlio tekstas Diagrama"/>
    <w:link w:val="Debesliotekstas"/>
    <w:semiHidden/>
    <w:rsid w:val="001B64C5"/>
    <w:rPr>
      <w:rFonts w:ascii="Segoe UI" w:hAnsi="Segoe UI" w:cs="Segoe UI"/>
      <w:color w:val="000000"/>
      <w:sz w:val="18"/>
      <w:szCs w:val="18"/>
    </w:rPr>
  </w:style>
  <w:style w:type="character" w:customStyle="1" w:styleId="Antrat2Diagrama">
    <w:name w:val="Antraštė 2 Diagrama"/>
    <w:link w:val="Antrat2"/>
    <w:rsid w:val="00722FC5"/>
    <w:rPr>
      <w:rFonts w:ascii="Times New Roman" w:eastAsia="Arial Unicode MS" w:hAnsi="Times New Roman" w:cs="Times New Roman"/>
      <w:b/>
      <w:iCs/>
      <w:sz w:val="28"/>
      <w:szCs w:val="28"/>
      <w:lang w:val="x-none" w:eastAsia="x-none"/>
    </w:rPr>
  </w:style>
  <w:style w:type="character" w:customStyle="1" w:styleId="Antrat4Diagrama">
    <w:name w:val="Antraštė 4 Diagrama"/>
    <w:link w:val="Antrat4"/>
    <w:rsid w:val="007C7E66"/>
    <w:rPr>
      <w:rFonts w:ascii="Times New Roman" w:eastAsia="Times New Roman" w:hAnsi="Times New Roman" w:cs="Times New Roman"/>
      <w:b/>
      <w:bCs/>
      <w:iCs/>
      <w:sz w:val="24"/>
      <w:szCs w:val="24"/>
      <w:lang w:val="x-none" w:eastAsia="x-none"/>
    </w:rPr>
  </w:style>
  <w:style w:type="character" w:customStyle="1" w:styleId="Antrat5Diagrama">
    <w:name w:val="Antraštė 5 Diagrama"/>
    <w:link w:val="Antrat5"/>
    <w:rsid w:val="001B64C5"/>
    <w:rPr>
      <w:rFonts w:ascii="Times New Roman" w:eastAsia="Times New Roman" w:hAnsi="Times New Roman" w:cs="Times New Roman"/>
      <w:b/>
      <w:bCs/>
      <w:i/>
      <w:iCs/>
      <w:sz w:val="26"/>
      <w:szCs w:val="26"/>
      <w:lang w:val="x-none" w:eastAsia="x-none"/>
    </w:rPr>
  </w:style>
  <w:style w:type="character" w:customStyle="1" w:styleId="Antrat6Diagrama">
    <w:name w:val="Antraštė 6 Diagrama"/>
    <w:link w:val="Antrat6"/>
    <w:rsid w:val="001B64C5"/>
    <w:rPr>
      <w:rFonts w:ascii="Times New Roman" w:eastAsia="Times New Roman" w:hAnsi="Times New Roman" w:cs="Times New Roman"/>
      <w:b/>
      <w:bCs/>
      <w:sz w:val="22"/>
      <w:szCs w:val="22"/>
      <w:lang w:val="x-none" w:eastAsia="x-none"/>
    </w:rPr>
  </w:style>
  <w:style w:type="character" w:customStyle="1" w:styleId="Antrat7Diagrama">
    <w:name w:val="Antraštė 7 Diagrama"/>
    <w:link w:val="Antrat7"/>
    <w:rsid w:val="001B64C5"/>
    <w:rPr>
      <w:rFonts w:ascii="Times New Roman" w:eastAsia="Times New Roman" w:hAnsi="Times New Roman" w:cs="Times New Roman"/>
      <w:sz w:val="24"/>
      <w:szCs w:val="24"/>
      <w:lang w:val="x-none" w:eastAsia="x-none"/>
    </w:rPr>
  </w:style>
  <w:style w:type="character" w:customStyle="1" w:styleId="Antrat8Diagrama">
    <w:name w:val="Antraštė 8 Diagrama"/>
    <w:link w:val="Antrat8"/>
    <w:rsid w:val="001B64C5"/>
    <w:rPr>
      <w:rFonts w:ascii="Times New Roman" w:eastAsia="Times New Roman" w:hAnsi="Times New Roman" w:cs="Times New Roman"/>
      <w:i/>
      <w:iCs/>
      <w:sz w:val="24"/>
      <w:szCs w:val="24"/>
      <w:lang w:val="x-none" w:eastAsia="x-none"/>
    </w:rPr>
  </w:style>
  <w:style w:type="character" w:customStyle="1" w:styleId="Antrat9Diagrama">
    <w:name w:val="Antraštė 9 Diagrama"/>
    <w:link w:val="Antrat9"/>
    <w:rsid w:val="001B64C5"/>
    <w:rPr>
      <w:rFonts w:ascii="Arial" w:eastAsia="Times New Roman" w:hAnsi="Arial" w:cs="Times New Roman"/>
      <w:sz w:val="22"/>
      <w:szCs w:val="22"/>
      <w:lang w:val="x-none" w:eastAsia="x-none"/>
    </w:rPr>
  </w:style>
  <w:style w:type="character" w:customStyle="1" w:styleId="Bodytext2">
    <w:name w:val="Body text (2)_"/>
    <w:link w:val="Bodytext20"/>
    <w:rPr>
      <w:rFonts w:ascii="Times New Roman" w:eastAsia="Times New Roman" w:hAnsi="Times New Roman" w:cs="Times New Roman"/>
      <w:b w:val="0"/>
      <w:bCs w:val="0"/>
      <w:i w:val="0"/>
      <w:iCs w:val="0"/>
      <w:smallCaps w:val="0"/>
      <w:strike w:val="0"/>
      <w:sz w:val="20"/>
      <w:szCs w:val="20"/>
      <w:u w:val="none"/>
    </w:rPr>
  </w:style>
  <w:style w:type="paragraph" w:customStyle="1" w:styleId="Bodytext20">
    <w:name w:val="Body text (2)"/>
    <w:basedOn w:val="prastasis"/>
    <w:link w:val="Bodytext2"/>
    <w:pPr>
      <w:shd w:val="clear" w:color="auto" w:fill="FFFFFF"/>
      <w:spacing w:line="180" w:lineRule="auto"/>
      <w:ind w:firstLine="240"/>
    </w:pPr>
    <w:rPr>
      <w:rFonts w:ascii="Times New Roman" w:eastAsia="Times New Roman" w:hAnsi="Times New Roman" w:cs="Times New Roman"/>
      <w:color w:val="auto"/>
      <w:sz w:val="20"/>
      <w:szCs w:val="20"/>
      <w:lang w:val="x-none" w:eastAsia="x-none" w:bidi="ar-SA"/>
    </w:rPr>
  </w:style>
  <w:style w:type="character" w:customStyle="1" w:styleId="Headerorfooter2">
    <w:name w:val="Header or footer (2)_"/>
    <w:link w:val="Headerorfooter20"/>
    <w:rPr>
      <w:rFonts w:ascii="Times New Roman" w:eastAsia="Times New Roman" w:hAnsi="Times New Roman" w:cs="Times New Roman"/>
      <w:b w:val="0"/>
      <w:bCs w:val="0"/>
      <w:i w:val="0"/>
      <w:iCs w:val="0"/>
      <w:smallCaps w:val="0"/>
      <w:strike w:val="0"/>
      <w:sz w:val="20"/>
      <w:szCs w:val="20"/>
      <w:u w:val="none"/>
    </w:rPr>
  </w:style>
  <w:style w:type="paragraph" w:customStyle="1" w:styleId="Headerorfooter20">
    <w:name w:val="Header or footer (2)"/>
    <w:basedOn w:val="prastasis"/>
    <w:link w:val="Headerorfooter2"/>
    <w:pPr>
      <w:shd w:val="clear" w:color="auto" w:fill="FFFFFF"/>
    </w:pPr>
    <w:rPr>
      <w:rFonts w:ascii="Times New Roman" w:eastAsia="Times New Roman" w:hAnsi="Times New Roman" w:cs="Times New Roman"/>
      <w:color w:val="auto"/>
      <w:sz w:val="20"/>
      <w:szCs w:val="20"/>
      <w:lang w:val="x-none" w:eastAsia="x-none" w:bidi="ar-SA"/>
    </w:rPr>
  </w:style>
  <w:style w:type="character" w:customStyle="1" w:styleId="Bodytext4">
    <w:name w:val="Body text (4)_"/>
    <w:link w:val="Bodytext40"/>
    <w:rPr>
      <w:rFonts w:ascii="Arial" w:eastAsia="Arial" w:hAnsi="Arial" w:cs="Arial"/>
      <w:b/>
      <w:bCs/>
      <w:i w:val="0"/>
      <w:iCs w:val="0"/>
      <w:smallCaps w:val="0"/>
      <w:strike w:val="0"/>
      <w:sz w:val="36"/>
      <w:szCs w:val="36"/>
      <w:u w:val="none"/>
    </w:rPr>
  </w:style>
  <w:style w:type="paragraph" w:customStyle="1" w:styleId="Bodytext40">
    <w:name w:val="Body text (4)"/>
    <w:basedOn w:val="prastasis"/>
    <w:link w:val="Bodytext4"/>
    <w:pPr>
      <w:shd w:val="clear" w:color="auto" w:fill="FFFFFF"/>
      <w:jc w:val="center"/>
    </w:pPr>
    <w:rPr>
      <w:rFonts w:ascii="Arial" w:eastAsia="Arial" w:hAnsi="Arial" w:cs="Times New Roman"/>
      <w:b/>
      <w:bCs/>
      <w:color w:val="auto"/>
      <w:sz w:val="36"/>
      <w:szCs w:val="36"/>
      <w:lang w:val="x-none" w:eastAsia="x-none" w:bidi="ar-SA"/>
    </w:rPr>
  </w:style>
  <w:style w:type="character" w:customStyle="1" w:styleId="Heading1">
    <w:name w:val="Heading #1_"/>
    <w:link w:val="Heading10"/>
    <w:rPr>
      <w:rFonts w:ascii="Arial" w:eastAsia="Arial" w:hAnsi="Arial" w:cs="Arial"/>
      <w:b/>
      <w:bCs/>
      <w:i w:val="0"/>
      <w:iCs w:val="0"/>
      <w:smallCaps w:val="0"/>
      <w:strike w:val="0"/>
      <w:sz w:val="52"/>
      <w:szCs w:val="52"/>
      <w:u w:val="none"/>
    </w:rPr>
  </w:style>
  <w:style w:type="paragraph" w:customStyle="1" w:styleId="Heading10">
    <w:name w:val="Heading #1"/>
    <w:basedOn w:val="prastasis"/>
    <w:link w:val="Heading1"/>
    <w:pPr>
      <w:shd w:val="clear" w:color="auto" w:fill="FFFFFF"/>
      <w:jc w:val="center"/>
      <w:outlineLvl w:val="0"/>
    </w:pPr>
    <w:rPr>
      <w:rFonts w:ascii="Arial" w:eastAsia="Arial" w:hAnsi="Arial" w:cs="Times New Roman"/>
      <w:b/>
      <w:bCs/>
      <w:color w:val="auto"/>
      <w:sz w:val="52"/>
      <w:szCs w:val="52"/>
      <w:lang w:val="x-none" w:eastAsia="x-none" w:bidi="ar-SA"/>
    </w:rPr>
  </w:style>
  <w:style w:type="character" w:customStyle="1" w:styleId="Bodytext3">
    <w:name w:val="Body text (3)_"/>
    <w:link w:val="Bodytext30"/>
    <w:rPr>
      <w:rFonts w:ascii="Arial" w:eastAsia="Arial" w:hAnsi="Arial" w:cs="Arial"/>
      <w:b/>
      <w:bCs/>
      <w:i w:val="0"/>
      <w:iCs w:val="0"/>
      <w:smallCaps w:val="0"/>
      <w:strike w:val="0"/>
      <w:sz w:val="32"/>
      <w:szCs w:val="32"/>
      <w:u w:val="none"/>
    </w:rPr>
  </w:style>
  <w:style w:type="paragraph" w:customStyle="1" w:styleId="Bodytext30">
    <w:name w:val="Body text (3)"/>
    <w:basedOn w:val="prastasis"/>
    <w:link w:val="Bodytext3"/>
    <w:pPr>
      <w:shd w:val="clear" w:color="auto" w:fill="FFFFFF"/>
    </w:pPr>
    <w:rPr>
      <w:rFonts w:ascii="Arial" w:eastAsia="Arial" w:hAnsi="Arial" w:cs="Times New Roman"/>
      <w:b/>
      <w:bCs/>
      <w:color w:val="auto"/>
      <w:sz w:val="32"/>
      <w:szCs w:val="32"/>
      <w:lang w:val="x-none" w:eastAsia="x-none" w:bidi="ar-SA"/>
    </w:rPr>
  </w:style>
  <w:style w:type="character" w:customStyle="1" w:styleId="Heading2">
    <w:name w:val="Heading #2_"/>
    <w:link w:val="Heading20"/>
    <w:rPr>
      <w:rFonts w:ascii="Arial" w:eastAsia="Arial" w:hAnsi="Arial" w:cs="Arial"/>
      <w:b/>
      <w:bCs/>
      <w:i w:val="0"/>
      <w:iCs w:val="0"/>
      <w:smallCaps w:val="0"/>
      <w:strike w:val="0"/>
      <w:sz w:val="44"/>
      <w:szCs w:val="44"/>
      <w:u w:val="none"/>
    </w:rPr>
  </w:style>
  <w:style w:type="paragraph" w:customStyle="1" w:styleId="Heading20">
    <w:name w:val="Heading #2"/>
    <w:basedOn w:val="prastasis"/>
    <w:link w:val="Heading2"/>
    <w:pPr>
      <w:shd w:val="clear" w:color="auto" w:fill="FFFFFF"/>
      <w:jc w:val="center"/>
      <w:outlineLvl w:val="1"/>
    </w:pPr>
    <w:rPr>
      <w:rFonts w:ascii="Arial" w:eastAsia="Arial" w:hAnsi="Arial" w:cs="Times New Roman"/>
      <w:b/>
      <w:bCs/>
      <w:color w:val="auto"/>
      <w:sz w:val="44"/>
      <w:szCs w:val="44"/>
      <w:lang w:val="x-none" w:eastAsia="x-none" w:bidi="ar-SA"/>
    </w:rPr>
  </w:style>
  <w:style w:type="character" w:customStyle="1" w:styleId="Heading3">
    <w:name w:val="Heading #3_"/>
    <w:link w:val="Heading30"/>
    <w:rPr>
      <w:rFonts w:ascii="Times New Roman" w:eastAsia="Times New Roman" w:hAnsi="Times New Roman" w:cs="Times New Roman"/>
      <w:b/>
      <w:bCs/>
      <w:i w:val="0"/>
      <w:iCs w:val="0"/>
      <w:smallCaps w:val="0"/>
      <w:strike w:val="0"/>
      <w:sz w:val="28"/>
      <w:szCs w:val="28"/>
      <w:u w:val="none"/>
    </w:rPr>
  </w:style>
  <w:style w:type="paragraph" w:customStyle="1" w:styleId="Heading30">
    <w:name w:val="Heading #3"/>
    <w:basedOn w:val="prastasis"/>
    <w:link w:val="Heading3"/>
    <w:pPr>
      <w:shd w:val="clear" w:color="auto" w:fill="FFFFFF"/>
      <w:outlineLvl w:val="2"/>
    </w:pPr>
    <w:rPr>
      <w:rFonts w:ascii="Times New Roman" w:eastAsia="Times New Roman" w:hAnsi="Times New Roman" w:cs="Times New Roman"/>
      <w:b/>
      <w:bCs/>
      <w:color w:val="auto"/>
      <w:sz w:val="28"/>
      <w:szCs w:val="28"/>
      <w:lang w:val="x-none" w:eastAsia="x-none" w:bidi="ar-SA"/>
    </w:rPr>
  </w:style>
  <w:style w:type="character" w:customStyle="1" w:styleId="Tableofcontents">
    <w:name w:val="Table of contents_"/>
    <w:link w:val="Tableofcontents0"/>
    <w:rPr>
      <w:rFonts w:ascii="Times New Roman" w:eastAsia="Times New Roman" w:hAnsi="Times New Roman" w:cs="Times New Roman"/>
      <w:b w:val="0"/>
      <w:bCs w:val="0"/>
      <w:i w:val="0"/>
      <w:iCs w:val="0"/>
      <w:smallCaps w:val="0"/>
      <w:strike w:val="0"/>
      <w:u w:val="none"/>
    </w:rPr>
  </w:style>
  <w:style w:type="paragraph" w:customStyle="1" w:styleId="Tableofcontents0">
    <w:name w:val="Table of contents"/>
    <w:basedOn w:val="prastasis"/>
    <w:link w:val="Tableofcontents"/>
    <w:pPr>
      <w:shd w:val="clear" w:color="auto" w:fill="FFFFFF"/>
      <w:ind w:firstLine="420"/>
    </w:pPr>
    <w:rPr>
      <w:rFonts w:ascii="Times New Roman" w:eastAsia="Times New Roman" w:hAnsi="Times New Roman" w:cs="Times New Roman"/>
      <w:color w:val="auto"/>
      <w:sz w:val="20"/>
      <w:szCs w:val="20"/>
      <w:lang w:val="x-none" w:eastAsia="x-none" w:bidi="ar-SA"/>
    </w:rPr>
  </w:style>
  <w:style w:type="character" w:customStyle="1" w:styleId="Headerorfooter">
    <w:name w:val="Header or footer_"/>
    <w:link w:val="Headerorfooter0"/>
    <w:rPr>
      <w:rFonts w:ascii="Times New Roman" w:eastAsia="Times New Roman" w:hAnsi="Times New Roman" w:cs="Times New Roman"/>
      <w:b w:val="0"/>
      <w:bCs w:val="0"/>
      <w:i w:val="0"/>
      <w:iCs w:val="0"/>
      <w:smallCaps w:val="0"/>
      <w:strike w:val="0"/>
      <w:sz w:val="20"/>
      <w:szCs w:val="20"/>
      <w:u w:val="none"/>
      <w:lang w:val="en-US" w:eastAsia="en-US" w:bidi="en-US"/>
    </w:rPr>
  </w:style>
  <w:style w:type="paragraph" w:customStyle="1" w:styleId="Headerorfooter0">
    <w:name w:val="Header or footer"/>
    <w:basedOn w:val="prastasis"/>
    <w:link w:val="Headerorfooter"/>
    <w:pPr>
      <w:shd w:val="clear" w:color="auto" w:fill="FFFFFF"/>
    </w:pPr>
    <w:rPr>
      <w:rFonts w:ascii="Times New Roman" w:eastAsia="Times New Roman" w:hAnsi="Times New Roman" w:cs="Times New Roman"/>
      <w:color w:val="auto"/>
      <w:sz w:val="20"/>
      <w:szCs w:val="20"/>
      <w:lang w:val="en-US" w:eastAsia="en-US" w:bidi="en-US"/>
    </w:rPr>
  </w:style>
  <w:style w:type="character" w:customStyle="1" w:styleId="Heading4">
    <w:name w:val="Heading #4_"/>
    <w:link w:val="Heading40"/>
    <w:rPr>
      <w:rFonts w:ascii="Times New Roman" w:eastAsia="Times New Roman" w:hAnsi="Times New Roman" w:cs="Times New Roman"/>
      <w:b/>
      <w:bCs/>
      <w:i w:val="0"/>
      <w:iCs w:val="0"/>
      <w:smallCaps w:val="0"/>
      <w:strike w:val="0"/>
      <w:u w:val="none"/>
    </w:rPr>
  </w:style>
  <w:style w:type="paragraph" w:customStyle="1" w:styleId="Heading40">
    <w:name w:val="Heading #4"/>
    <w:basedOn w:val="prastasis"/>
    <w:link w:val="Heading4"/>
    <w:pPr>
      <w:shd w:val="clear" w:color="auto" w:fill="FFFFFF"/>
      <w:outlineLvl w:val="3"/>
    </w:pPr>
    <w:rPr>
      <w:rFonts w:ascii="Times New Roman" w:eastAsia="Times New Roman" w:hAnsi="Times New Roman" w:cs="Times New Roman"/>
      <w:b/>
      <w:bCs/>
      <w:color w:val="auto"/>
      <w:sz w:val="20"/>
      <w:szCs w:val="20"/>
      <w:lang w:val="x-none" w:eastAsia="x-none" w:bidi="ar-SA"/>
    </w:rPr>
  </w:style>
  <w:style w:type="character" w:customStyle="1" w:styleId="Tablecaption">
    <w:name w:val="Table caption_"/>
    <w:link w:val="Tablecaption0"/>
    <w:rPr>
      <w:rFonts w:ascii="Times New Roman" w:eastAsia="Times New Roman" w:hAnsi="Times New Roman" w:cs="Times New Roman"/>
      <w:b w:val="0"/>
      <w:bCs w:val="0"/>
      <w:i w:val="0"/>
      <w:iCs w:val="0"/>
      <w:smallCaps w:val="0"/>
      <w:strike w:val="0"/>
      <w:sz w:val="20"/>
      <w:szCs w:val="20"/>
      <w:u w:val="none"/>
    </w:rPr>
  </w:style>
  <w:style w:type="paragraph" w:customStyle="1" w:styleId="Tablecaption0">
    <w:name w:val="Table caption"/>
    <w:basedOn w:val="prastasis"/>
    <w:link w:val="Tablecaption"/>
    <w:pPr>
      <w:shd w:val="clear" w:color="auto" w:fill="FFFFFF"/>
    </w:pPr>
    <w:rPr>
      <w:rFonts w:ascii="Times New Roman" w:eastAsia="Times New Roman" w:hAnsi="Times New Roman" w:cs="Times New Roman"/>
      <w:color w:val="auto"/>
      <w:sz w:val="20"/>
      <w:szCs w:val="20"/>
      <w:lang w:val="x-none" w:eastAsia="x-none" w:bidi="ar-SA"/>
    </w:rPr>
  </w:style>
  <w:style w:type="character" w:customStyle="1" w:styleId="Other">
    <w:name w:val="Other_"/>
    <w:link w:val="Other0"/>
    <w:rPr>
      <w:rFonts w:ascii="Times New Roman" w:eastAsia="Times New Roman" w:hAnsi="Times New Roman" w:cs="Times New Roman"/>
      <w:b w:val="0"/>
      <w:bCs w:val="0"/>
      <w:i w:val="0"/>
      <w:iCs w:val="0"/>
      <w:smallCaps w:val="0"/>
      <w:strike w:val="0"/>
      <w:u w:val="none"/>
    </w:rPr>
  </w:style>
  <w:style w:type="paragraph" w:customStyle="1" w:styleId="Other0">
    <w:name w:val="Other"/>
    <w:basedOn w:val="prastasis"/>
    <w:link w:val="Other"/>
    <w:pPr>
      <w:shd w:val="clear" w:color="auto" w:fill="FFFFFF"/>
      <w:ind w:firstLine="400"/>
    </w:pPr>
    <w:rPr>
      <w:rFonts w:ascii="Times New Roman" w:eastAsia="Times New Roman" w:hAnsi="Times New Roman" w:cs="Times New Roman"/>
      <w:color w:val="auto"/>
      <w:sz w:val="20"/>
      <w:szCs w:val="20"/>
      <w:lang w:val="x-none" w:eastAsia="x-none" w:bidi="ar-SA"/>
    </w:rPr>
  </w:style>
  <w:style w:type="character" w:customStyle="1" w:styleId="Bodytext5">
    <w:name w:val="Body text (5)_"/>
    <w:link w:val="Bodytext50"/>
    <w:rPr>
      <w:rFonts w:ascii="Courier New" w:eastAsia="Courier New" w:hAnsi="Courier New" w:cs="Courier New"/>
      <w:b w:val="0"/>
      <w:bCs w:val="0"/>
      <w:i w:val="0"/>
      <w:iCs w:val="0"/>
      <w:smallCaps w:val="0"/>
      <w:strike w:val="0"/>
      <w:u w:val="none"/>
    </w:rPr>
  </w:style>
  <w:style w:type="paragraph" w:customStyle="1" w:styleId="Bodytext50">
    <w:name w:val="Body text (5)"/>
    <w:basedOn w:val="prastasis"/>
    <w:link w:val="Bodytext5"/>
    <w:pPr>
      <w:shd w:val="clear" w:color="auto" w:fill="FFFFFF"/>
      <w:ind w:left="1080"/>
    </w:pPr>
    <w:rPr>
      <w:rFonts w:ascii="Courier New" w:eastAsia="Courier New" w:hAnsi="Courier New" w:cs="Times New Roman"/>
      <w:color w:val="auto"/>
      <w:sz w:val="20"/>
      <w:szCs w:val="20"/>
      <w:lang w:val="x-none" w:eastAsia="x-none" w:bidi="ar-SA"/>
    </w:rPr>
  </w:style>
  <w:style w:type="paragraph" w:styleId="Porat">
    <w:name w:val="footer"/>
    <w:basedOn w:val="prastasis"/>
    <w:link w:val="PoratDiagrama"/>
    <w:uiPriority w:val="99"/>
    <w:unhideWhenUsed/>
    <w:rsid w:val="004D42C7"/>
    <w:pPr>
      <w:tabs>
        <w:tab w:val="center" w:pos="4513"/>
        <w:tab w:val="right" w:pos="9026"/>
      </w:tabs>
    </w:pPr>
    <w:rPr>
      <w:rFonts w:cs="Times New Roman"/>
      <w:sz w:val="20"/>
      <w:szCs w:val="20"/>
      <w:lang w:val="x-none" w:eastAsia="x-none" w:bidi="ar-SA"/>
    </w:rPr>
  </w:style>
  <w:style w:type="character" w:customStyle="1" w:styleId="PoratDiagrama">
    <w:name w:val="Poraštė Diagrama"/>
    <w:link w:val="Porat"/>
    <w:uiPriority w:val="99"/>
    <w:rsid w:val="004D42C7"/>
    <w:rPr>
      <w:color w:val="000000"/>
    </w:rPr>
  </w:style>
  <w:style w:type="character" w:styleId="Komentaronuoroda">
    <w:name w:val="annotation reference"/>
    <w:uiPriority w:val="99"/>
    <w:semiHidden/>
    <w:qFormat/>
    <w:rsid w:val="001B64C5"/>
    <w:rPr>
      <w:rFonts w:cs="Times New Roman"/>
      <w:sz w:val="16"/>
    </w:rPr>
  </w:style>
  <w:style w:type="paragraph" w:customStyle="1" w:styleId="ListBulletNoSpace">
    <w:name w:val="List Bullet NoSpace"/>
    <w:basedOn w:val="Sraassuenkleliais"/>
    <w:link w:val="ListBulletNoSpaceChar"/>
    <w:uiPriority w:val="99"/>
    <w:qFormat/>
    <w:rsid w:val="001B64C5"/>
    <w:pPr>
      <w:widowControl/>
      <w:numPr>
        <w:numId w:val="0"/>
      </w:numPr>
      <w:tabs>
        <w:tab w:val="left" w:pos="425"/>
      </w:tabs>
      <w:spacing w:after="200" w:line="270" w:lineRule="atLeast"/>
      <w:ind w:left="425" w:hanging="425"/>
      <w:contextualSpacing w:val="0"/>
    </w:pPr>
    <w:rPr>
      <w:rFonts w:ascii="Times New Roman" w:eastAsia="Calibri" w:hAnsi="Times New Roman" w:cs="Times New Roman"/>
      <w:color w:val="auto"/>
      <w:sz w:val="20"/>
      <w:szCs w:val="20"/>
      <w:lang w:val="en-GB" w:eastAsia="da-DK" w:bidi="ar-SA"/>
    </w:rPr>
  </w:style>
  <w:style w:type="paragraph" w:styleId="Sraassuenkleliais">
    <w:name w:val="List Bullet"/>
    <w:basedOn w:val="prastasis"/>
    <w:uiPriority w:val="99"/>
    <w:semiHidden/>
    <w:unhideWhenUsed/>
    <w:rsid w:val="001B64C5"/>
    <w:pPr>
      <w:numPr>
        <w:numId w:val="2"/>
      </w:numPr>
      <w:contextualSpacing/>
    </w:pPr>
  </w:style>
  <w:style w:type="character" w:customStyle="1" w:styleId="ListBulletNoSpaceChar">
    <w:name w:val="List Bullet NoSpace Char"/>
    <w:link w:val="ListBulletNoSpace"/>
    <w:uiPriority w:val="99"/>
    <w:qFormat/>
    <w:locked/>
    <w:rsid w:val="001B64C5"/>
    <w:rPr>
      <w:rFonts w:ascii="Times New Roman" w:eastAsia="Calibri" w:hAnsi="Times New Roman" w:cs="Times New Roman"/>
      <w:sz w:val="20"/>
      <w:szCs w:val="20"/>
      <w:lang w:val="en-GB" w:eastAsia="da-DK" w:bidi="ar-SA"/>
    </w:rPr>
  </w:style>
  <w:style w:type="character" w:customStyle="1" w:styleId="TEKSTASChar">
    <w:name w:val="TEKSTAS Char"/>
    <w:link w:val="TEKSTAS"/>
    <w:uiPriority w:val="99"/>
    <w:qFormat/>
    <w:locked/>
    <w:rsid w:val="001B64C5"/>
  </w:style>
  <w:style w:type="paragraph" w:customStyle="1" w:styleId="TEKSTAS">
    <w:name w:val="TEKSTAS"/>
    <w:basedOn w:val="prastasis"/>
    <w:link w:val="TEKSTASChar"/>
    <w:uiPriority w:val="99"/>
    <w:qFormat/>
    <w:rsid w:val="001B64C5"/>
    <w:pPr>
      <w:widowControl/>
      <w:snapToGrid w:val="0"/>
      <w:spacing w:after="200" w:line="276" w:lineRule="auto"/>
      <w:ind w:firstLine="312"/>
      <w:jc w:val="both"/>
    </w:pPr>
    <w:rPr>
      <w:color w:val="auto"/>
    </w:rPr>
  </w:style>
  <w:style w:type="paragraph" w:styleId="Komentarotekstas">
    <w:name w:val="annotation text"/>
    <w:basedOn w:val="prastasis"/>
    <w:link w:val="KomentarotekstasDiagrama"/>
    <w:uiPriority w:val="99"/>
    <w:unhideWhenUsed/>
    <w:rsid w:val="00EB0009"/>
    <w:rPr>
      <w:rFonts w:cs="Times New Roman"/>
      <w:sz w:val="20"/>
      <w:szCs w:val="20"/>
      <w:lang w:val="x-none" w:eastAsia="x-none" w:bidi="ar-SA"/>
    </w:rPr>
  </w:style>
  <w:style w:type="character" w:customStyle="1" w:styleId="KomentarotekstasDiagrama">
    <w:name w:val="Komentaro tekstas Diagrama"/>
    <w:link w:val="Komentarotekstas"/>
    <w:uiPriority w:val="99"/>
    <w:rsid w:val="00EB0009"/>
    <w:rPr>
      <w:color w:val="000000"/>
      <w:sz w:val="20"/>
      <w:szCs w:val="20"/>
    </w:rPr>
  </w:style>
  <w:style w:type="paragraph" w:styleId="Komentarotema">
    <w:name w:val="annotation subject"/>
    <w:basedOn w:val="Komentarotekstas"/>
    <w:next w:val="Komentarotekstas"/>
    <w:link w:val="KomentarotemaDiagrama"/>
    <w:uiPriority w:val="99"/>
    <w:semiHidden/>
    <w:unhideWhenUsed/>
    <w:rsid w:val="00EB0009"/>
    <w:rPr>
      <w:b/>
      <w:bCs/>
    </w:rPr>
  </w:style>
  <w:style w:type="character" w:customStyle="1" w:styleId="KomentarotemaDiagrama">
    <w:name w:val="Komentaro tema Diagrama"/>
    <w:link w:val="Komentarotema"/>
    <w:uiPriority w:val="99"/>
    <w:semiHidden/>
    <w:rsid w:val="00EB0009"/>
    <w:rPr>
      <w:b/>
      <w:bCs/>
      <w:color w:val="000000"/>
      <w:sz w:val="20"/>
      <w:szCs w:val="20"/>
    </w:rPr>
  </w:style>
  <w:style w:type="paragraph" w:styleId="prastasiniatinklio">
    <w:name w:val="Normal (Web)"/>
    <w:basedOn w:val="prastasis"/>
    <w:uiPriority w:val="99"/>
    <w:qFormat/>
    <w:rsid w:val="006479BA"/>
    <w:pPr>
      <w:widowControl/>
      <w:spacing w:before="100" w:beforeAutospacing="1" w:after="119"/>
    </w:pPr>
    <w:rPr>
      <w:rFonts w:ascii="Times New Roman" w:eastAsia="Times New Roman" w:hAnsi="Times New Roman" w:cs="Times New Roman"/>
      <w:color w:val="auto"/>
      <w:lang w:bidi="ar-SA"/>
    </w:rPr>
  </w:style>
  <w:style w:type="character" w:styleId="Hipersaitas">
    <w:name w:val="Hyperlink"/>
    <w:uiPriority w:val="99"/>
    <w:qFormat/>
    <w:rsid w:val="005475F9"/>
    <w:rPr>
      <w:rFonts w:cs="Times New Roman"/>
      <w:color w:val="0000FF"/>
      <w:u w:val="single"/>
    </w:rPr>
  </w:style>
  <w:style w:type="paragraph" w:customStyle="1" w:styleId="Default">
    <w:name w:val="Default"/>
    <w:qFormat/>
    <w:rsid w:val="005475F9"/>
    <w:pPr>
      <w:autoSpaceDE w:val="0"/>
      <w:autoSpaceDN w:val="0"/>
      <w:adjustRightInd w:val="0"/>
      <w:spacing w:after="200" w:line="276" w:lineRule="auto"/>
    </w:pPr>
    <w:rPr>
      <w:rFonts w:ascii="Times New Roman" w:eastAsia="Times New Roman" w:hAnsi="Times New Roman" w:cs="Times New Roman"/>
      <w:color w:val="000000"/>
      <w:sz w:val="24"/>
      <w:szCs w:val="24"/>
      <w:lang w:val="lt-LT" w:eastAsia="lt-LT"/>
    </w:rPr>
  </w:style>
  <w:style w:type="paragraph" w:customStyle="1" w:styleId="Numeruotastekstas">
    <w:name w:val="Numeruotas tekstas"/>
    <w:basedOn w:val="prastasis"/>
    <w:rsid w:val="0085149F"/>
    <w:pPr>
      <w:widowControl/>
      <w:tabs>
        <w:tab w:val="num" w:pos="720"/>
      </w:tabs>
      <w:suppressAutoHyphens/>
      <w:ind w:left="720" w:hanging="360"/>
      <w:jc w:val="both"/>
    </w:pPr>
    <w:rPr>
      <w:rFonts w:ascii="Times New Roman" w:eastAsia="Times New Roman" w:hAnsi="Times New Roman" w:cs="Times New Roman"/>
      <w:color w:val="auto"/>
      <w:lang w:eastAsia="ar-SA" w:bidi="ar-SA"/>
    </w:rPr>
  </w:style>
  <w:style w:type="paragraph" w:styleId="Pagrindinistekstas2">
    <w:name w:val="Body Text 2"/>
    <w:basedOn w:val="prastasis"/>
    <w:link w:val="Pagrindinistekstas2Diagrama"/>
    <w:rsid w:val="009A7867"/>
    <w:pPr>
      <w:widowControl/>
      <w:spacing w:after="120" w:line="480" w:lineRule="auto"/>
    </w:pPr>
    <w:rPr>
      <w:rFonts w:ascii="Times New Roman" w:eastAsia="Times New Roman" w:hAnsi="Times New Roman" w:cs="Times New Roman"/>
      <w:color w:val="auto"/>
      <w:sz w:val="20"/>
      <w:szCs w:val="20"/>
      <w:lang w:val="x-none" w:eastAsia="x-none" w:bidi="ar-SA"/>
    </w:rPr>
  </w:style>
  <w:style w:type="character" w:customStyle="1" w:styleId="Pagrindinistekstas2Diagrama">
    <w:name w:val="Pagrindinis tekstas 2 Diagrama"/>
    <w:link w:val="Pagrindinistekstas2"/>
    <w:rsid w:val="009A7867"/>
    <w:rPr>
      <w:rFonts w:ascii="Times New Roman" w:eastAsia="Times New Roman" w:hAnsi="Times New Roman" w:cs="Times New Roman"/>
      <w:lang w:val="x-none" w:eastAsia="x-none" w:bidi="ar-SA"/>
    </w:rPr>
  </w:style>
  <w:style w:type="paragraph" w:styleId="Sraopastraipa">
    <w:name w:val="List Paragraph"/>
    <w:basedOn w:val="prastasis"/>
    <w:uiPriority w:val="1"/>
    <w:qFormat/>
    <w:rsid w:val="00D344A4"/>
    <w:pPr>
      <w:widowControl/>
      <w:numPr>
        <w:numId w:val="5"/>
      </w:numPr>
    </w:pPr>
    <w:rPr>
      <w:rFonts w:ascii="Times New Roman" w:eastAsia="Times New Roman" w:hAnsi="Times New Roman" w:cs="Times New Roman"/>
      <w:color w:val="auto"/>
      <w:lang w:val="en-US" w:eastAsia="en-US" w:bidi="ar-SA"/>
    </w:rPr>
  </w:style>
  <w:style w:type="paragraph" w:customStyle="1" w:styleId="centrbold">
    <w:name w:val="centrbold"/>
    <w:basedOn w:val="prastasis"/>
    <w:qFormat/>
    <w:rsid w:val="00CC2B82"/>
    <w:pPr>
      <w:widowControl/>
      <w:spacing w:before="100" w:beforeAutospacing="1" w:after="100" w:afterAutospacing="1" w:line="276" w:lineRule="auto"/>
    </w:pPr>
    <w:rPr>
      <w:rFonts w:ascii="Times New Roman" w:eastAsia="Times New Roman" w:hAnsi="Times New Roman" w:cs="Times New Roman"/>
      <w:color w:val="auto"/>
      <w:lang w:bidi="ar-SA"/>
    </w:rPr>
  </w:style>
  <w:style w:type="paragraph" w:styleId="Betarp">
    <w:name w:val="No Spacing"/>
    <w:uiPriority w:val="99"/>
    <w:qFormat/>
    <w:rsid w:val="00CC2B82"/>
    <w:pPr>
      <w:spacing w:after="200" w:line="276" w:lineRule="auto"/>
    </w:pPr>
    <w:rPr>
      <w:rFonts w:ascii="Calibri" w:eastAsia="Times New Roman" w:hAnsi="Calibri" w:cs="Times New Roman"/>
      <w:sz w:val="22"/>
      <w:szCs w:val="22"/>
      <w:lang w:val="lt-LT" w:eastAsia="lt-LT"/>
    </w:rPr>
  </w:style>
  <w:style w:type="paragraph" w:customStyle="1" w:styleId="NoSpacing2">
    <w:name w:val="No Spacing2"/>
    <w:uiPriority w:val="99"/>
    <w:qFormat/>
    <w:rsid w:val="00CC2B82"/>
    <w:pPr>
      <w:spacing w:after="200" w:line="276" w:lineRule="auto"/>
    </w:pPr>
    <w:rPr>
      <w:rFonts w:ascii="Calibri" w:eastAsia="Times New Roman" w:hAnsi="Calibri" w:cs="Times New Roman"/>
      <w:sz w:val="22"/>
      <w:szCs w:val="22"/>
      <w:lang w:val="lt-LT" w:eastAsia="lt-LT"/>
    </w:rPr>
  </w:style>
  <w:style w:type="paragraph" w:styleId="Pavadinimas">
    <w:name w:val="Title"/>
    <w:basedOn w:val="prastasis"/>
    <w:next w:val="prastasis"/>
    <w:link w:val="PavadinimasDiagrama"/>
    <w:uiPriority w:val="10"/>
    <w:qFormat/>
    <w:rsid w:val="00D95C8F"/>
    <w:pPr>
      <w:contextualSpacing/>
    </w:pPr>
    <w:rPr>
      <w:rFonts w:ascii="Calibri Light" w:eastAsia="Times New Roman" w:hAnsi="Calibri Light" w:cs="Times New Roman"/>
      <w:color w:val="auto"/>
      <w:spacing w:val="-10"/>
      <w:kern w:val="28"/>
      <w:sz w:val="56"/>
      <w:szCs w:val="56"/>
      <w:lang w:val="x-none" w:eastAsia="x-none" w:bidi="ar-SA"/>
    </w:rPr>
  </w:style>
  <w:style w:type="character" w:customStyle="1" w:styleId="PavadinimasDiagrama">
    <w:name w:val="Pavadinimas Diagrama"/>
    <w:link w:val="Pavadinimas"/>
    <w:uiPriority w:val="10"/>
    <w:rsid w:val="00D95C8F"/>
    <w:rPr>
      <w:rFonts w:ascii="Calibri Light" w:eastAsia="Times New Roman" w:hAnsi="Calibri Light" w:cs="Times New Roman"/>
      <w:spacing w:val="-10"/>
      <w:kern w:val="28"/>
      <w:sz w:val="56"/>
      <w:szCs w:val="56"/>
    </w:rPr>
  </w:style>
  <w:style w:type="paragraph" w:styleId="Paantrat">
    <w:name w:val="Subtitle"/>
    <w:basedOn w:val="prastasis"/>
    <w:next w:val="prastasis"/>
    <w:link w:val="PaantratDiagrama"/>
    <w:uiPriority w:val="11"/>
    <w:qFormat/>
    <w:rsid w:val="00D95C8F"/>
    <w:pPr>
      <w:numPr>
        <w:ilvl w:val="1"/>
      </w:numPr>
      <w:spacing w:after="160"/>
    </w:pPr>
    <w:rPr>
      <w:rFonts w:ascii="Calibri" w:eastAsia="Times New Roman" w:hAnsi="Calibri" w:cs="Times New Roman"/>
      <w:color w:val="5A5A5A"/>
      <w:spacing w:val="15"/>
      <w:sz w:val="22"/>
      <w:szCs w:val="22"/>
      <w:lang w:val="x-none" w:eastAsia="x-none" w:bidi="ar-SA"/>
    </w:rPr>
  </w:style>
  <w:style w:type="character" w:customStyle="1" w:styleId="PaantratDiagrama">
    <w:name w:val="Paantraštė Diagrama"/>
    <w:link w:val="Paantrat"/>
    <w:uiPriority w:val="11"/>
    <w:rsid w:val="00D95C8F"/>
    <w:rPr>
      <w:rFonts w:ascii="Calibri" w:eastAsia="Times New Roman" w:hAnsi="Calibri" w:cs="Times New Roman"/>
      <w:color w:val="5A5A5A"/>
      <w:spacing w:val="15"/>
      <w:sz w:val="22"/>
      <w:szCs w:val="22"/>
    </w:rPr>
  </w:style>
  <w:style w:type="paragraph" w:styleId="Turinioantrat">
    <w:name w:val="TOC Heading"/>
    <w:basedOn w:val="Antrat1"/>
    <w:next w:val="prastasis"/>
    <w:uiPriority w:val="39"/>
    <w:unhideWhenUsed/>
    <w:qFormat/>
    <w:rsid w:val="00293D65"/>
    <w:pPr>
      <w:keepLines/>
      <w:widowControl/>
      <w:numPr>
        <w:numId w:val="0"/>
      </w:numPr>
      <w:tabs>
        <w:tab w:val="clear" w:pos="9638"/>
      </w:tabs>
      <w:suppressAutoHyphens w:val="0"/>
      <w:spacing w:after="0" w:line="259" w:lineRule="auto"/>
      <w:outlineLvl w:val="9"/>
    </w:pPr>
    <w:rPr>
      <w:rFonts w:ascii="Calibri Light" w:eastAsia="Times New Roman" w:hAnsi="Calibri Light"/>
      <w:b w:val="0"/>
      <w:bCs w:val="0"/>
      <w:color w:val="2F5496"/>
      <w:lang w:val="en-US" w:eastAsia="en-US"/>
    </w:rPr>
  </w:style>
  <w:style w:type="paragraph" w:styleId="Turinys1">
    <w:name w:val="toc 1"/>
    <w:basedOn w:val="prastasis"/>
    <w:next w:val="prastasis"/>
    <w:autoRedefine/>
    <w:uiPriority w:val="39"/>
    <w:unhideWhenUsed/>
    <w:rsid w:val="007B04C5"/>
    <w:pPr>
      <w:tabs>
        <w:tab w:val="right" w:leader="dot" w:pos="9631"/>
      </w:tabs>
      <w:spacing w:before="20" w:after="20"/>
    </w:pPr>
    <w:rPr>
      <w:rFonts w:ascii="Times New Roman" w:hAnsi="Times New Roman"/>
      <w:sz w:val="22"/>
    </w:rPr>
  </w:style>
  <w:style w:type="paragraph" w:styleId="Turinys2">
    <w:name w:val="toc 2"/>
    <w:basedOn w:val="prastasis"/>
    <w:next w:val="prastasis"/>
    <w:autoRedefine/>
    <w:uiPriority w:val="39"/>
    <w:unhideWhenUsed/>
    <w:rsid w:val="00E178CF"/>
    <w:pPr>
      <w:spacing w:before="20" w:after="20"/>
      <w:ind w:left="238"/>
    </w:pPr>
    <w:rPr>
      <w:rFonts w:ascii="Times New Roman" w:hAnsi="Times New Roman"/>
      <w:sz w:val="22"/>
    </w:rPr>
  </w:style>
  <w:style w:type="paragraph" w:styleId="Turinys3">
    <w:name w:val="toc 3"/>
    <w:basedOn w:val="prastasis"/>
    <w:next w:val="prastasis"/>
    <w:autoRedefine/>
    <w:uiPriority w:val="39"/>
    <w:unhideWhenUsed/>
    <w:rsid w:val="00E178CF"/>
    <w:pPr>
      <w:spacing w:before="20" w:after="20"/>
      <w:ind w:left="482"/>
    </w:pPr>
    <w:rPr>
      <w:rFonts w:ascii="Times New Roman" w:hAnsi="Times New Roman"/>
      <w:sz w:val="22"/>
    </w:rPr>
  </w:style>
  <w:style w:type="paragraph" w:styleId="Turinys4">
    <w:name w:val="toc 4"/>
    <w:basedOn w:val="prastasis"/>
    <w:next w:val="prastasis"/>
    <w:autoRedefine/>
    <w:uiPriority w:val="39"/>
    <w:unhideWhenUsed/>
    <w:rsid w:val="00757295"/>
    <w:pPr>
      <w:widowControl/>
      <w:spacing w:after="100" w:line="259" w:lineRule="auto"/>
      <w:ind w:left="660"/>
    </w:pPr>
    <w:rPr>
      <w:rFonts w:ascii="Calibri" w:eastAsia="Times New Roman" w:hAnsi="Calibri" w:cs="Times New Roman"/>
      <w:color w:val="auto"/>
      <w:sz w:val="22"/>
      <w:szCs w:val="22"/>
      <w:lang w:bidi="ar-SA"/>
    </w:rPr>
  </w:style>
  <w:style w:type="paragraph" w:styleId="Turinys5">
    <w:name w:val="toc 5"/>
    <w:basedOn w:val="prastasis"/>
    <w:next w:val="prastasis"/>
    <w:autoRedefine/>
    <w:uiPriority w:val="39"/>
    <w:unhideWhenUsed/>
    <w:rsid w:val="00757295"/>
    <w:pPr>
      <w:widowControl/>
      <w:spacing w:after="100" w:line="259" w:lineRule="auto"/>
      <w:ind w:left="880"/>
    </w:pPr>
    <w:rPr>
      <w:rFonts w:ascii="Calibri" w:eastAsia="Times New Roman" w:hAnsi="Calibri" w:cs="Times New Roman"/>
      <w:color w:val="auto"/>
      <w:sz w:val="22"/>
      <w:szCs w:val="22"/>
      <w:lang w:bidi="ar-SA"/>
    </w:rPr>
  </w:style>
  <w:style w:type="paragraph" w:styleId="Turinys6">
    <w:name w:val="toc 6"/>
    <w:basedOn w:val="prastasis"/>
    <w:next w:val="prastasis"/>
    <w:autoRedefine/>
    <w:uiPriority w:val="39"/>
    <w:unhideWhenUsed/>
    <w:rsid w:val="00757295"/>
    <w:pPr>
      <w:widowControl/>
      <w:spacing w:after="100" w:line="259" w:lineRule="auto"/>
      <w:ind w:left="1100"/>
    </w:pPr>
    <w:rPr>
      <w:rFonts w:ascii="Calibri" w:eastAsia="Times New Roman" w:hAnsi="Calibri" w:cs="Times New Roman"/>
      <w:color w:val="auto"/>
      <w:sz w:val="22"/>
      <w:szCs w:val="22"/>
      <w:lang w:bidi="ar-SA"/>
    </w:rPr>
  </w:style>
  <w:style w:type="paragraph" w:styleId="Turinys7">
    <w:name w:val="toc 7"/>
    <w:basedOn w:val="prastasis"/>
    <w:next w:val="prastasis"/>
    <w:autoRedefine/>
    <w:uiPriority w:val="39"/>
    <w:unhideWhenUsed/>
    <w:rsid w:val="00757295"/>
    <w:pPr>
      <w:widowControl/>
      <w:spacing w:after="100" w:line="259" w:lineRule="auto"/>
      <w:ind w:left="1320"/>
    </w:pPr>
    <w:rPr>
      <w:rFonts w:ascii="Calibri" w:eastAsia="Times New Roman" w:hAnsi="Calibri" w:cs="Times New Roman"/>
      <w:color w:val="auto"/>
      <w:sz w:val="22"/>
      <w:szCs w:val="22"/>
      <w:lang w:bidi="ar-SA"/>
    </w:rPr>
  </w:style>
  <w:style w:type="paragraph" w:styleId="Turinys8">
    <w:name w:val="toc 8"/>
    <w:basedOn w:val="prastasis"/>
    <w:next w:val="prastasis"/>
    <w:autoRedefine/>
    <w:uiPriority w:val="39"/>
    <w:unhideWhenUsed/>
    <w:rsid w:val="00757295"/>
    <w:pPr>
      <w:widowControl/>
      <w:spacing w:after="100" w:line="259" w:lineRule="auto"/>
      <w:ind w:left="1540"/>
    </w:pPr>
    <w:rPr>
      <w:rFonts w:ascii="Calibri" w:eastAsia="Times New Roman" w:hAnsi="Calibri" w:cs="Times New Roman"/>
      <w:color w:val="auto"/>
      <w:sz w:val="22"/>
      <w:szCs w:val="22"/>
      <w:lang w:bidi="ar-SA"/>
    </w:rPr>
  </w:style>
  <w:style w:type="paragraph" w:styleId="Turinys9">
    <w:name w:val="toc 9"/>
    <w:basedOn w:val="prastasis"/>
    <w:next w:val="prastasis"/>
    <w:autoRedefine/>
    <w:uiPriority w:val="39"/>
    <w:unhideWhenUsed/>
    <w:rsid w:val="00757295"/>
    <w:pPr>
      <w:widowControl/>
      <w:spacing w:after="100" w:line="259" w:lineRule="auto"/>
      <w:ind w:left="1760"/>
    </w:pPr>
    <w:rPr>
      <w:rFonts w:ascii="Calibri" w:eastAsia="Times New Roman" w:hAnsi="Calibri" w:cs="Times New Roman"/>
      <w:color w:val="auto"/>
      <w:sz w:val="22"/>
      <w:szCs w:val="22"/>
      <w:lang w:bidi="ar-SA"/>
    </w:rPr>
  </w:style>
  <w:style w:type="character" w:customStyle="1" w:styleId="UnresolvedMention1">
    <w:name w:val="Unresolved Mention1"/>
    <w:uiPriority w:val="99"/>
    <w:semiHidden/>
    <w:unhideWhenUsed/>
    <w:rsid w:val="00757295"/>
    <w:rPr>
      <w:color w:val="605E5C"/>
      <w:shd w:val="clear" w:color="auto" w:fill="E1DFDD"/>
    </w:rPr>
  </w:style>
  <w:style w:type="paragraph" w:styleId="Pagrindiniotekstotrauka2">
    <w:name w:val="Body Text Indent 2"/>
    <w:basedOn w:val="prastasis"/>
    <w:link w:val="Pagrindiniotekstotrauka2Diagrama"/>
    <w:rsid w:val="000203FB"/>
    <w:pPr>
      <w:autoSpaceDE w:val="0"/>
      <w:autoSpaceDN w:val="0"/>
      <w:adjustRightInd w:val="0"/>
      <w:spacing w:after="120" w:line="480" w:lineRule="auto"/>
      <w:ind w:left="283"/>
    </w:pPr>
    <w:rPr>
      <w:rFonts w:ascii="Times New Roman" w:eastAsia="Times New Roman" w:hAnsi="Times New Roman" w:cs="Times New Roman"/>
      <w:color w:val="auto"/>
      <w:sz w:val="20"/>
      <w:szCs w:val="20"/>
      <w:lang w:val="x-none" w:eastAsia="x-none" w:bidi="ar-SA"/>
    </w:rPr>
  </w:style>
  <w:style w:type="character" w:customStyle="1" w:styleId="Pagrindiniotekstotrauka2Diagrama">
    <w:name w:val="Pagrindinio teksto įtrauka 2 Diagrama"/>
    <w:link w:val="Pagrindiniotekstotrauka2"/>
    <w:rsid w:val="000203FB"/>
    <w:rPr>
      <w:rFonts w:ascii="Times New Roman" w:eastAsia="Times New Roman" w:hAnsi="Times New Roman" w:cs="Times New Roman"/>
      <w:sz w:val="20"/>
      <w:szCs w:val="20"/>
      <w:lang w:bidi="ar-SA"/>
    </w:rPr>
  </w:style>
  <w:style w:type="paragraph" w:styleId="Sraassunumeriais">
    <w:name w:val="List Number"/>
    <w:basedOn w:val="prastasis"/>
    <w:rsid w:val="006E11A6"/>
    <w:pPr>
      <w:autoSpaceDE w:val="0"/>
      <w:autoSpaceDN w:val="0"/>
      <w:adjustRightInd w:val="0"/>
    </w:pPr>
    <w:rPr>
      <w:rFonts w:ascii="Times New Roman" w:eastAsia="Times New Roman" w:hAnsi="Times New Roman" w:cs="Times New Roman"/>
      <w:color w:val="auto"/>
      <w:sz w:val="20"/>
      <w:szCs w:val="20"/>
      <w:lang w:bidi="ar-SA"/>
    </w:rPr>
  </w:style>
  <w:style w:type="paragraph" w:styleId="Pataisymai">
    <w:name w:val="Revision"/>
    <w:hidden/>
    <w:uiPriority w:val="99"/>
    <w:semiHidden/>
    <w:rsid w:val="0050636B"/>
    <w:rPr>
      <w:color w:val="000000"/>
      <w:sz w:val="24"/>
      <w:szCs w:val="24"/>
      <w:lang w:val="lt-LT" w:eastAsia="lt-LT" w:bidi="lt-LT"/>
    </w:rPr>
  </w:style>
  <w:style w:type="paragraph" w:styleId="Sraassunumeriais2">
    <w:name w:val="List Number 2"/>
    <w:basedOn w:val="prastasis"/>
    <w:uiPriority w:val="99"/>
    <w:semiHidden/>
    <w:unhideWhenUsed/>
    <w:rsid w:val="005556CB"/>
    <w:pPr>
      <w:numPr>
        <w:numId w:val="9"/>
      </w:numPr>
      <w:contextualSpacing/>
    </w:pPr>
  </w:style>
  <w:style w:type="character" w:customStyle="1" w:styleId="Neapdorotaspaminjimas1">
    <w:name w:val="Neapdorotas paminėjimas1"/>
    <w:uiPriority w:val="99"/>
    <w:semiHidden/>
    <w:unhideWhenUsed/>
    <w:rsid w:val="008D06F6"/>
    <w:rPr>
      <w:color w:val="605E5C"/>
      <w:shd w:val="clear" w:color="auto" w:fill="E1DFDD"/>
    </w:rPr>
  </w:style>
  <w:style w:type="character" w:styleId="Perirtashipersaitas">
    <w:name w:val="FollowedHyperlink"/>
    <w:uiPriority w:val="99"/>
    <w:semiHidden/>
    <w:unhideWhenUsed/>
    <w:rsid w:val="008949B8"/>
    <w:rPr>
      <w:color w:val="954F72"/>
      <w:u w:val="single"/>
    </w:rPr>
  </w:style>
  <w:style w:type="table" w:styleId="Lentelstinklelis">
    <w:name w:val="Table Grid"/>
    <w:basedOn w:val="prastojilentel"/>
    <w:uiPriority w:val="39"/>
    <w:rsid w:val="00B62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uiPriority w:val="22"/>
    <w:qFormat/>
    <w:rsid w:val="007E6C26"/>
    <w:rPr>
      <w:b/>
      <w:bCs/>
    </w:rPr>
  </w:style>
  <w:style w:type="paragraph" w:customStyle="1" w:styleId="pavadinimas1">
    <w:name w:val="pavadinimas1"/>
    <w:basedOn w:val="prastasis"/>
    <w:rsid w:val="007E6C26"/>
    <w:pPr>
      <w:widowControl/>
      <w:spacing w:before="100" w:beforeAutospacing="1" w:after="100" w:afterAutospacing="1"/>
    </w:pPr>
    <w:rPr>
      <w:rFonts w:ascii="Times New Roman" w:eastAsia="Times New Roman" w:hAnsi="Times New Roman" w:cs="Times New Roman"/>
      <w:color w:val="auto"/>
      <w:lang w:bidi="ar-SA"/>
    </w:rPr>
  </w:style>
  <w:style w:type="paragraph" w:styleId="Antrat">
    <w:name w:val="caption"/>
    <w:basedOn w:val="prastasis"/>
    <w:next w:val="prastasis"/>
    <w:qFormat/>
    <w:rsid w:val="00EB5D3C"/>
    <w:pPr>
      <w:widowControl/>
      <w:spacing w:before="120" w:after="120"/>
    </w:pPr>
    <w:rPr>
      <w:rFonts w:ascii="Times New Roman" w:eastAsia="Times New Roman" w:hAnsi="Times New Roman" w:cs="Times New Roman"/>
      <w:bCs/>
      <w:i/>
      <w:color w:val="auto"/>
      <w:sz w:val="20"/>
      <w:szCs w:val="20"/>
      <w:lang w:val="sv-SE" w:eastAsia="sv-SE" w:bidi="ar-SA"/>
    </w:rPr>
  </w:style>
  <w:style w:type="paragraph" w:customStyle="1" w:styleId="TableParagraph">
    <w:name w:val="Table Paragraph"/>
    <w:basedOn w:val="prastasis"/>
    <w:uiPriority w:val="1"/>
    <w:qFormat/>
    <w:rsid w:val="00B7530D"/>
    <w:pPr>
      <w:autoSpaceDE w:val="0"/>
      <w:autoSpaceDN w:val="0"/>
      <w:ind w:left="11"/>
      <w:jc w:val="center"/>
    </w:pPr>
    <w:rPr>
      <w:rFonts w:ascii="Times New Roman" w:eastAsia="Times New Roman" w:hAnsi="Times New Roman" w:cs="Times New Roman"/>
      <w:color w:val="auto"/>
      <w:sz w:val="22"/>
      <w:szCs w:val="22"/>
      <w:lang w:eastAsia="en-US" w:bidi="ar-SA"/>
    </w:rPr>
  </w:style>
  <w:style w:type="character" w:customStyle="1" w:styleId="fontstyle01">
    <w:name w:val="fontstyle01"/>
    <w:rsid w:val="00200ACD"/>
    <w:rPr>
      <w:rFonts w:ascii="TimesNewRomanPS-BoldMT" w:hAnsi="TimesNewRomanPS-BoldMT" w:hint="default"/>
      <w:b/>
      <w:bCs/>
      <w:i w:val="0"/>
      <w:iCs w:val="0"/>
      <w:color w:val="000000"/>
      <w:sz w:val="24"/>
      <w:szCs w:val="24"/>
    </w:rPr>
  </w:style>
  <w:style w:type="paragraph" w:customStyle="1" w:styleId="text">
    <w:name w:val="text"/>
    <w:rsid w:val="007D2164"/>
    <w:pPr>
      <w:widowControl w:val="0"/>
      <w:spacing w:before="240" w:line="240" w:lineRule="exact"/>
      <w:jc w:val="both"/>
    </w:pPr>
    <w:rPr>
      <w:rFonts w:ascii="Arial" w:eastAsia="Times New Roman" w:hAnsi="Arial" w:cs="Arial"/>
      <w:sz w:val="24"/>
      <w:szCs w:val="24"/>
      <w:lang w:val="cs-CZ"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38494">
      <w:bodyDiv w:val="1"/>
      <w:marLeft w:val="0"/>
      <w:marRight w:val="0"/>
      <w:marTop w:val="0"/>
      <w:marBottom w:val="0"/>
      <w:divBdr>
        <w:top w:val="none" w:sz="0" w:space="0" w:color="auto"/>
        <w:left w:val="none" w:sz="0" w:space="0" w:color="auto"/>
        <w:bottom w:val="none" w:sz="0" w:space="0" w:color="auto"/>
        <w:right w:val="none" w:sz="0" w:space="0" w:color="auto"/>
      </w:divBdr>
    </w:div>
    <w:div w:id="131606501">
      <w:bodyDiv w:val="1"/>
      <w:marLeft w:val="0"/>
      <w:marRight w:val="0"/>
      <w:marTop w:val="0"/>
      <w:marBottom w:val="0"/>
      <w:divBdr>
        <w:top w:val="none" w:sz="0" w:space="0" w:color="auto"/>
        <w:left w:val="none" w:sz="0" w:space="0" w:color="auto"/>
        <w:bottom w:val="none" w:sz="0" w:space="0" w:color="auto"/>
        <w:right w:val="none" w:sz="0" w:space="0" w:color="auto"/>
      </w:divBdr>
    </w:div>
    <w:div w:id="425007400">
      <w:bodyDiv w:val="1"/>
      <w:marLeft w:val="0"/>
      <w:marRight w:val="0"/>
      <w:marTop w:val="0"/>
      <w:marBottom w:val="0"/>
      <w:divBdr>
        <w:top w:val="none" w:sz="0" w:space="0" w:color="auto"/>
        <w:left w:val="none" w:sz="0" w:space="0" w:color="auto"/>
        <w:bottom w:val="none" w:sz="0" w:space="0" w:color="auto"/>
        <w:right w:val="none" w:sz="0" w:space="0" w:color="auto"/>
      </w:divBdr>
      <w:divsChild>
        <w:div w:id="262032909">
          <w:marLeft w:val="0"/>
          <w:marRight w:val="0"/>
          <w:marTop w:val="0"/>
          <w:marBottom w:val="0"/>
          <w:divBdr>
            <w:top w:val="none" w:sz="0" w:space="0" w:color="auto"/>
            <w:left w:val="none" w:sz="0" w:space="0" w:color="auto"/>
            <w:bottom w:val="none" w:sz="0" w:space="0" w:color="auto"/>
            <w:right w:val="none" w:sz="0" w:space="0" w:color="auto"/>
          </w:divBdr>
          <w:divsChild>
            <w:div w:id="1478257294">
              <w:marLeft w:val="0"/>
              <w:marRight w:val="0"/>
              <w:marTop w:val="0"/>
              <w:marBottom w:val="0"/>
              <w:divBdr>
                <w:top w:val="none" w:sz="0" w:space="0" w:color="auto"/>
                <w:left w:val="none" w:sz="0" w:space="0" w:color="auto"/>
                <w:bottom w:val="none" w:sz="0" w:space="0" w:color="auto"/>
                <w:right w:val="none" w:sz="0" w:space="0" w:color="auto"/>
              </w:divBdr>
            </w:div>
            <w:div w:id="1930190968">
              <w:marLeft w:val="0"/>
              <w:marRight w:val="0"/>
              <w:marTop w:val="0"/>
              <w:marBottom w:val="0"/>
              <w:divBdr>
                <w:top w:val="none" w:sz="0" w:space="0" w:color="auto"/>
                <w:left w:val="none" w:sz="0" w:space="0" w:color="auto"/>
                <w:bottom w:val="none" w:sz="0" w:space="0" w:color="auto"/>
                <w:right w:val="none" w:sz="0" w:space="0" w:color="auto"/>
              </w:divBdr>
            </w:div>
            <w:div w:id="1968661737">
              <w:marLeft w:val="0"/>
              <w:marRight w:val="0"/>
              <w:marTop w:val="0"/>
              <w:marBottom w:val="0"/>
              <w:divBdr>
                <w:top w:val="none" w:sz="0" w:space="0" w:color="auto"/>
                <w:left w:val="none" w:sz="0" w:space="0" w:color="auto"/>
                <w:bottom w:val="none" w:sz="0" w:space="0" w:color="auto"/>
                <w:right w:val="none" w:sz="0" w:space="0" w:color="auto"/>
              </w:divBdr>
            </w:div>
            <w:div w:id="2083284327">
              <w:marLeft w:val="0"/>
              <w:marRight w:val="0"/>
              <w:marTop w:val="0"/>
              <w:marBottom w:val="0"/>
              <w:divBdr>
                <w:top w:val="none" w:sz="0" w:space="0" w:color="auto"/>
                <w:left w:val="none" w:sz="0" w:space="0" w:color="auto"/>
                <w:bottom w:val="none" w:sz="0" w:space="0" w:color="auto"/>
                <w:right w:val="none" w:sz="0" w:space="0" w:color="auto"/>
              </w:divBdr>
            </w:div>
          </w:divsChild>
        </w:div>
        <w:div w:id="1666088596">
          <w:marLeft w:val="0"/>
          <w:marRight w:val="0"/>
          <w:marTop w:val="0"/>
          <w:marBottom w:val="0"/>
          <w:divBdr>
            <w:top w:val="none" w:sz="0" w:space="0" w:color="auto"/>
            <w:left w:val="none" w:sz="0" w:space="0" w:color="auto"/>
            <w:bottom w:val="none" w:sz="0" w:space="0" w:color="auto"/>
            <w:right w:val="none" w:sz="0" w:space="0" w:color="auto"/>
          </w:divBdr>
        </w:div>
      </w:divsChild>
    </w:div>
    <w:div w:id="567812932">
      <w:bodyDiv w:val="1"/>
      <w:marLeft w:val="0"/>
      <w:marRight w:val="0"/>
      <w:marTop w:val="0"/>
      <w:marBottom w:val="0"/>
      <w:divBdr>
        <w:top w:val="none" w:sz="0" w:space="0" w:color="auto"/>
        <w:left w:val="none" w:sz="0" w:space="0" w:color="auto"/>
        <w:bottom w:val="none" w:sz="0" w:space="0" w:color="auto"/>
        <w:right w:val="none" w:sz="0" w:space="0" w:color="auto"/>
      </w:divBdr>
    </w:div>
    <w:div w:id="686561560">
      <w:bodyDiv w:val="1"/>
      <w:marLeft w:val="0"/>
      <w:marRight w:val="0"/>
      <w:marTop w:val="0"/>
      <w:marBottom w:val="0"/>
      <w:divBdr>
        <w:top w:val="none" w:sz="0" w:space="0" w:color="auto"/>
        <w:left w:val="none" w:sz="0" w:space="0" w:color="auto"/>
        <w:bottom w:val="none" w:sz="0" w:space="0" w:color="auto"/>
        <w:right w:val="none" w:sz="0" w:space="0" w:color="auto"/>
      </w:divBdr>
    </w:div>
    <w:div w:id="757596326">
      <w:bodyDiv w:val="1"/>
      <w:marLeft w:val="0"/>
      <w:marRight w:val="0"/>
      <w:marTop w:val="0"/>
      <w:marBottom w:val="0"/>
      <w:divBdr>
        <w:top w:val="none" w:sz="0" w:space="0" w:color="auto"/>
        <w:left w:val="none" w:sz="0" w:space="0" w:color="auto"/>
        <w:bottom w:val="none" w:sz="0" w:space="0" w:color="auto"/>
        <w:right w:val="none" w:sz="0" w:space="0" w:color="auto"/>
      </w:divBdr>
    </w:div>
    <w:div w:id="797842604">
      <w:bodyDiv w:val="1"/>
      <w:marLeft w:val="0"/>
      <w:marRight w:val="0"/>
      <w:marTop w:val="0"/>
      <w:marBottom w:val="0"/>
      <w:divBdr>
        <w:top w:val="none" w:sz="0" w:space="0" w:color="auto"/>
        <w:left w:val="none" w:sz="0" w:space="0" w:color="auto"/>
        <w:bottom w:val="none" w:sz="0" w:space="0" w:color="auto"/>
        <w:right w:val="none" w:sz="0" w:space="0" w:color="auto"/>
      </w:divBdr>
    </w:div>
    <w:div w:id="808865871">
      <w:bodyDiv w:val="1"/>
      <w:marLeft w:val="0"/>
      <w:marRight w:val="0"/>
      <w:marTop w:val="0"/>
      <w:marBottom w:val="0"/>
      <w:divBdr>
        <w:top w:val="none" w:sz="0" w:space="0" w:color="auto"/>
        <w:left w:val="none" w:sz="0" w:space="0" w:color="auto"/>
        <w:bottom w:val="none" w:sz="0" w:space="0" w:color="auto"/>
        <w:right w:val="none" w:sz="0" w:space="0" w:color="auto"/>
      </w:divBdr>
    </w:div>
    <w:div w:id="993411893">
      <w:bodyDiv w:val="1"/>
      <w:marLeft w:val="0"/>
      <w:marRight w:val="0"/>
      <w:marTop w:val="0"/>
      <w:marBottom w:val="0"/>
      <w:divBdr>
        <w:top w:val="none" w:sz="0" w:space="0" w:color="auto"/>
        <w:left w:val="none" w:sz="0" w:space="0" w:color="auto"/>
        <w:bottom w:val="none" w:sz="0" w:space="0" w:color="auto"/>
        <w:right w:val="none" w:sz="0" w:space="0" w:color="auto"/>
      </w:divBdr>
      <w:divsChild>
        <w:div w:id="304164378">
          <w:marLeft w:val="0"/>
          <w:marRight w:val="0"/>
          <w:marTop w:val="0"/>
          <w:marBottom w:val="0"/>
          <w:divBdr>
            <w:top w:val="none" w:sz="0" w:space="0" w:color="auto"/>
            <w:left w:val="none" w:sz="0" w:space="0" w:color="auto"/>
            <w:bottom w:val="none" w:sz="0" w:space="0" w:color="auto"/>
            <w:right w:val="none" w:sz="0" w:space="0" w:color="auto"/>
          </w:divBdr>
        </w:div>
        <w:div w:id="1637953163">
          <w:marLeft w:val="0"/>
          <w:marRight w:val="0"/>
          <w:marTop w:val="0"/>
          <w:marBottom w:val="0"/>
          <w:divBdr>
            <w:top w:val="none" w:sz="0" w:space="0" w:color="auto"/>
            <w:left w:val="none" w:sz="0" w:space="0" w:color="auto"/>
            <w:bottom w:val="none" w:sz="0" w:space="0" w:color="auto"/>
            <w:right w:val="none" w:sz="0" w:space="0" w:color="auto"/>
          </w:divBdr>
        </w:div>
      </w:divsChild>
    </w:div>
    <w:div w:id="1030181447">
      <w:bodyDiv w:val="1"/>
      <w:marLeft w:val="0"/>
      <w:marRight w:val="0"/>
      <w:marTop w:val="0"/>
      <w:marBottom w:val="0"/>
      <w:divBdr>
        <w:top w:val="none" w:sz="0" w:space="0" w:color="auto"/>
        <w:left w:val="none" w:sz="0" w:space="0" w:color="auto"/>
        <w:bottom w:val="none" w:sz="0" w:space="0" w:color="auto"/>
        <w:right w:val="none" w:sz="0" w:space="0" w:color="auto"/>
      </w:divBdr>
    </w:div>
    <w:div w:id="1160467663">
      <w:bodyDiv w:val="1"/>
      <w:marLeft w:val="0"/>
      <w:marRight w:val="0"/>
      <w:marTop w:val="0"/>
      <w:marBottom w:val="0"/>
      <w:divBdr>
        <w:top w:val="none" w:sz="0" w:space="0" w:color="auto"/>
        <w:left w:val="none" w:sz="0" w:space="0" w:color="auto"/>
        <w:bottom w:val="none" w:sz="0" w:space="0" w:color="auto"/>
        <w:right w:val="none" w:sz="0" w:space="0" w:color="auto"/>
      </w:divBdr>
    </w:div>
    <w:div w:id="1181048722">
      <w:bodyDiv w:val="1"/>
      <w:marLeft w:val="0"/>
      <w:marRight w:val="0"/>
      <w:marTop w:val="0"/>
      <w:marBottom w:val="0"/>
      <w:divBdr>
        <w:top w:val="none" w:sz="0" w:space="0" w:color="auto"/>
        <w:left w:val="none" w:sz="0" w:space="0" w:color="auto"/>
        <w:bottom w:val="none" w:sz="0" w:space="0" w:color="auto"/>
        <w:right w:val="none" w:sz="0" w:space="0" w:color="auto"/>
      </w:divBdr>
    </w:div>
    <w:div w:id="1198615375">
      <w:bodyDiv w:val="1"/>
      <w:marLeft w:val="0"/>
      <w:marRight w:val="0"/>
      <w:marTop w:val="0"/>
      <w:marBottom w:val="0"/>
      <w:divBdr>
        <w:top w:val="none" w:sz="0" w:space="0" w:color="auto"/>
        <w:left w:val="none" w:sz="0" w:space="0" w:color="auto"/>
        <w:bottom w:val="none" w:sz="0" w:space="0" w:color="auto"/>
        <w:right w:val="none" w:sz="0" w:space="0" w:color="auto"/>
      </w:divBdr>
      <w:divsChild>
        <w:div w:id="1825924737">
          <w:marLeft w:val="0"/>
          <w:marRight w:val="0"/>
          <w:marTop w:val="0"/>
          <w:marBottom w:val="0"/>
          <w:divBdr>
            <w:top w:val="none" w:sz="0" w:space="0" w:color="auto"/>
            <w:left w:val="none" w:sz="0" w:space="0" w:color="auto"/>
            <w:bottom w:val="none" w:sz="0" w:space="0" w:color="auto"/>
            <w:right w:val="none" w:sz="0" w:space="0" w:color="auto"/>
          </w:divBdr>
          <w:divsChild>
            <w:div w:id="218519071">
              <w:marLeft w:val="0"/>
              <w:marRight w:val="0"/>
              <w:marTop w:val="0"/>
              <w:marBottom w:val="0"/>
              <w:divBdr>
                <w:top w:val="none" w:sz="0" w:space="0" w:color="auto"/>
                <w:left w:val="none" w:sz="0" w:space="0" w:color="auto"/>
                <w:bottom w:val="none" w:sz="0" w:space="0" w:color="auto"/>
                <w:right w:val="none" w:sz="0" w:space="0" w:color="auto"/>
              </w:divBdr>
            </w:div>
            <w:div w:id="264076394">
              <w:marLeft w:val="0"/>
              <w:marRight w:val="0"/>
              <w:marTop w:val="0"/>
              <w:marBottom w:val="0"/>
              <w:divBdr>
                <w:top w:val="none" w:sz="0" w:space="0" w:color="auto"/>
                <w:left w:val="none" w:sz="0" w:space="0" w:color="auto"/>
                <w:bottom w:val="none" w:sz="0" w:space="0" w:color="auto"/>
                <w:right w:val="none" w:sz="0" w:space="0" w:color="auto"/>
              </w:divBdr>
            </w:div>
            <w:div w:id="322665620">
              <w:marLeft w:val="0"/>
              <w:marRight w:val="0"/>
              <w:marTop w:val="0"/>
              <w:marBottom w:val="0"/>
              <w:divBdr>
                <w:top w:val="none" w:sz="0" w:space="0" w:color="auto"/>
                <w:left w:val="none" w:sz="0" w:space="0" w:color="auto"/>
                <w:bottom w:val="none" w:sz="0" w:space="0" w:color="auto"/>
                <w:right w:val="none" w:sz="0" w:space="0" w:color="auto"/>
              </w:divBdr>
            </w:div>
            <w:div w:id="692148140">
              <w:marLeft w:val="0"/>
              <w:marRight w:val="0"/>
              <w:marTop w:val="0"/>
              <w:marBottom w:val="0"/>
              <w:divBdr>
                <w:top w:val="none" w:sz="0" w:space="0" w:color="auto"/>
                <w:left w:val="none" w:sz="0" w:space="0" w:color="auto"/>
                <w:bottom w:val="none" w:sz="0" w:space="0" w:color="auto"/>
                <w:right w:val="none" w:sz="0" w:space="0" w:color="auto"/>
              </w:divBdr>
            </w:div>
          </w:divsChild>
        </w:div>
        <w:div w:id="2077435808">
          <w:marLeft w:val="0"/>
          <w:marRight w:val="0"/>
          <w:marTop w:val="0"/>
          <w:marBottom w:val="0"/>
          <w:divBdr>
            <w:top w:val="none" w:sz="0" w:space="0" w:color="auto"/>
            <w:left w:val="none" w:sz="0" w:space="0" w:color="auto"/>
            <w:bottom w:val="none" w:sz="0" w:space="0" w:color="auto"/>
            <w:right w:val="none" w:sz="0" w:space="0" w:color="auto"/>
          </w:divBdr>
        </w:div>
      </w:divsChild>
    </w:div>
    <w:div w:id="1251507089">
      <w:bodyDiv w:val="1"/>
      <w:marLeft w:val="0"/>
      <w:marRight w:val="0"/>
      <w:marTop w:val="0"/>
      <w:marBottom w:val="0"/>
      <w:divBdr>
        <w:top w:val="none" w:sz="0" w:space="0" w:color="auto"/>
        <w:left w:val="none" w:sz="0" w:space="0" w:color="auto"/>
        <w:bottom w:val="none" w:sz="0" w:space="0" w:color="auto"/>
        <w:right w:val="none" w:sz="0" w:space="0" w:color="auto"/>
      </w:divBdr>
    </w:div>
    <w:div w:id="1289241882">
      <w:bodyDiv w:val="1"/>
      <w:marLeft w:val="0"/>
      <w:marRight w:val="0"/>
      <w:marTop w:val="0"/>
      <w:marBottom w:val="0"/>
      <w:divBdr>
        <w:top w:val="none" w:sz="0" w:space="0" w:color="auto"/>
        <w:left w:val="none" w:sz="0" w:space="0" w:color="auto"/>
        <w:bottom w:val="none" w:sz="0" w:space="0" w:color="auto"/>
        <w:right w:val="none" w:sz="0" w:space="0" w:color="auto"/>
      </w:divBdr>
    </w:div>
    <w:div w:id="1329021855">
      <w:bodyDiv w:val="1"/>
      <w:marLeft w:val="0"/>
      <w:marRight w:val="0"/>
      <w:marTop w:val="0"/>
      <w:marBottom w:val="0"/>
      <w:divBdr>
        <w:top w:val="none" w:sz="0" w:space="0" w:color="auto"/>
        <w:left w:val="none" w:sz="0" w:space="0" w:color="auto"/>
        <w:bottom w:val="none" w:sz="0" w:space="0" w:color="auto"/>
        <w:right w:val="none" w:sz="0" w:space="0" w:color="auto"/>
      </w:divBdr>
    </w:div>
    <w:div w:id="1453402050">
      <w:bodyDiv w:val="1"/>
      <w:marLeft w:val="0"/>
      <w:marRight w:val="0"/>
      <w:marTop w:val="0"/>
      <w:marBottom w:val="0"/>
      <w:divBdr>
        <w:top w:val="none" w:sz="0" w:space="0" w:color="auto"/>
        <w:left w:val="none" w:sz="0" w:space="0" w:color="auto"/>
        <w:bottom w:val="none" w:sz="0" w:space="0" w:color="auto"/>
        <w:right w:val="none" w:sz="0" w:space="0" w:color="auto"/>
      </w:divBdr>
    </w:div>
    <w:div w:id="1482773805">
      <w:bodyDiv w:val="1"/>
      <w:marLeft w:val="0"/>
      <w:marRight w:val="0"/>
      <w:marTop w:val="0"/>
      <w:marBottom w:val="0"/>
      <w:divBdr>
        <w:top w:val="none" w:sz="0" w:space="0" w:color="auto"/>
        <w:left w:val="none" w:sz="0" w:space="0" w:color="auto"/>
        <w:bottom w:val="none" w:sz="0" w:space="0" w:color="auto"/>
        <w:right w:val="none" w:sz="0" w:space="0" w:color="auto"/>
      </w:divBdr>
    </w:div>
    <w:div w:id="1487473737">
      <w:bodyDiv w:val="1"/>
      <w:marLeft w:val="0"/>
      <w:marRight w:val="0"/>
      <w:marTop w:val="0"/>
      <w:marBottom w:val="0"/>
      <w:divBdr>
        <w:top w:val="none" w:sz="0" w:space="0" w:color="auto"/>
        <w:left w:val="none" w:sz="0" w:space="0" w:color="auto"/>
        <w:bottom w:val="none" w:sz="0" w:space="0" w:color="auto"/>
        <w:right w:val="none" w:sz="0" w:space="0" w:color="auto"/>
      </w:divBdr>
    </w:div>
    <w:div w:id="1600138807">
      <w:bodyDiv w:val="1"/>
      <w:marLeft w:val="0"/>
      <w:marRight w:val="0"/>
      <w:marTop w:val="0"/>
      <w:marBottom w:val="0"/>
      <w:divBdr>
        <w:top w:val="none" w:sz="0" w:space="0" w:color="auto"/>
        <w:left w:val="none" w:sz="0" w:space="0" w:color="auto"/>
        <w:bottom w:val="none" w:sz="0" w:space="0" w:color="auto"/>
        <w:right w:val="none" w:sz="0" w:space="0" w:color="auto"/>
      </w:divBdr>
    </w:div>
    <w:div w:id="1604457864">
      <w:bodyDiv w:val="1"/>
      <w:marLeft w:val="0"/>
      <w:marRight w:val="0"/>
      <w:marTop w:val="0"/>
      <w:marBottom w:val="0"/>
      <w:divBdr>
        <w:top w:val="none" w:sz="0" w:space="0" w:color="auto"/>
        <w:left w:val="none" w:sz="0" w:space="0" w:color="auto"/>
        <w:bottom w:val="none" w:sz="0" w:space="0" w:color="auto"/>
        <w:right w:val="none" w:sz="0" w:space="0" w:color="auto"/>
      </w:divBdr>
      <w:divsChild>
        <w:div w:id="323975468">
          <w:marLeft w:val="0"/>
          <w:marRight w:val="0"/>
          <w:marTop w:val="0"/>
          <w:marBottom w:val="0"/>
          <w:divBdr>
            <w:top w:val="none" w:sz="0" w:space="0" w:color="auto"/>
            <w:left w:val="none" w:sz="0" w:space="0" w:color="auto"/>
            <w:bottom w:val="none" w:sz="0" w:space="0" w:color="auto"/>
            <w:right w:val="none" w:sz="0" w:space="0" w:color="auto"/>
          </w:divBdr>
        </w:div>
        <w:div w:id="1238788516">
          <w:marLeft w:val="0"/>
          <w:marRight w:val="0"/>
          <w:marTop w:val="0"/>
          <w:marBottom w:val="0"/>
          <w:divBdr>
            <w:top w:val="none" w:sz="0" w:space="0" w:color="auto"/>
            <w:left w:val="none" w:sz="0" w:space="0" w:color="auto"/>
            <w:bottom w:val="none" w:sz="0" w:space="0" w:color="auto"/>
            <w:right w:val="none" w:sz="0" w:space="0" w:color="auto"/>
          </w:divBdr>
        </w:div>
      </w:divsChild>
    </w:div>
    <w:div w:id="1628967632">
      <w:bodyDiv w:val="1"/>
      <w:marLeft w:val="0"/>
      <w:marRight w:val="0"/>
      <w:marTop w:val="0"/>
      <w:marBottom w:val="0"/>
      <w:divBdr>
        <w:top w:val="none" w:sz="0" w:space="0" w:color="auto"/>
        <w:left w:val="none" w:sz="0" w:space="0" w:color="auto"/>
        <w:bottom w:val="none" w:sz="0" w:space="0" w:color="auto"/>
        <w:right w:val="none" w:sz="0" w:space="0" w:color="auto"/>
      </w:divBdr>
    </w:div>
    <w:div w:id="1811512232">
      <w:bodyDiv w:val="1"/>
      <w:marLeft w:val="0"/>
      <w:marRight w:val="0"/>
      <w:marTop w:val="0"/>
      <w:marBottom w:val="0"/>
      <w:divBdr>
        <w:top w:val="none" w:sz="0" w:space="0" w:color="auto"/>
        <w:left w:val="none" w:sz="0" w:space="0" w:color="auto"/>
        <w:bottom w:val="none" w:sz="0" w:space="0" w:color="auto"/>
        <w:right w:val="none" w:sz="0" w:space="0" w:color="auto"/>
      </w:divBdr>
    </w:div>
    <w:div w:id="18613134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egia.lt"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maps.lt"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95318-1E7D-4039-9E54-4027FF452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25</Pages>
  <Words>47900</Words>
  <Characters>27304</Characters>
  <Application>Microsoft Office Word</Application>
  <DocSecurity>0</DocSecurity>
  <Lines>227</Lines>
  <Paragraphs>150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75054</CharactersWithSpaces>
  <SharedDoc>false</SharedDoc>
  <HLinks>
    <vt:vector size="12" baseType="variant">
      <vt:variant>
        <vt:i4>1835014</vt:i4>
      </vt:variant>
      <vt:variant>
        <vt:i4>3</vt:i4>
      </vt:variant>
      <vt:variant>
        <vt:i4>0</vt:i4>
      </vt:variant>
      <vt:variant>
        <vt:i4>5</vt:i4>
      </vt:variant>
      <vt:variant>
        <vt:lpwstr>http://www.regia.lt/</vt:lpwstr>
      </vt:variant>
      <vt:variant>
        <vt:lpwstr/>
      </vt:variant>
      <vt:variant>
        <vt:i4>7077934</vt:i4>
      </vt:variant>
      <vt:variant>
        <vt:i4>0</vt:i4>
      </vt:variant>
      <vt:variant>
        <vt:i4>0</vt:i4>
      </vt:variant>
      <vt:variant>
        <vt:i4>5</vt:i4>
      </vt:variant>
      <vt:variant>
        <vt:lpwstr>http://www.maps.lt/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vp</cp:lastModifiedBy>
  <cp:revision>2</cp:revision>
  <dcterms:created xsi:type="dcterms:W3CDTF">2025-11-24T08:38:00Z</dcterms:created>
  <dcterms:modified xsi:type="dcterms:W3CDTF">2026-01-28T09:31:00Z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32a0d4b5-60ab-4500-84d2-854bf3ddf1f8</vt:lpwstr>
  </property>
</Properties>
</file>